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21" w:rsidRDefault="00B55C2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B093321741D4AB588E490470EB971E7"/>
          </w:placeholder>
        </w:sdtPr>
        <w:sdtContent>
          <w:r w:rsidRPr="005C2A78">
            <w:rPr>
              <w:rFonts w:cs="Times New Roman"/>
              <w:b/>
              <w:szCs w:val="24"/>
              <w:u w:val="single"/>
            </w:rPr>
            <w:t>BILL ANALYSIS</w:t>
          </w:r>
        </w:sdtContent>
      </w:sdt>
    </w:p>
    <w:p w:rsidR="00B55C21" w:rsidRPr="00585C31" w:rsidRDefault="00B55C21" w:rsidP="000F1DF9">
      <w:pPr>
        <w:spacing w:after="0" w:line="240" w:lineRule="auto"/>
        <w:rPr>
          <w:rFonts w:cs="Times New Roman"/>
          <w:szCs w:val="24"/>
        </w:rPr>
      </w:pPr>
    </w:p>
    <w:p w:rsidR="00B55C21" w:rsidRPr="00585C31" w:rsidRDefault="00B55C2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55C21" w:rsidTr="000F1DF9">
        <w:tc>
          <w:tcPr>
            <w:tcW w:w="2718" w:type="dxa"/>
          </w:tcPr>
          <w:p w:rsidR="00B55C21" w:rsidRPr="005C2A78" w:rsidRDefault="00B55C21" w:rsidP="006D756B">
            <w:pPr>
              <w:rPr>
                <w:rFonts w:cs="Times New Roman"/>
                <w:szCs w:val="24"/>
              </w:rPr>
            </w:pPr>
            <w:sdt>
              <w:sdtPr>
                <w:rPr>
                  <w:rFonts w:cs="Times New Roman"/>
                  <w:szCs w:val="24"/>
                </w:rPr>
                <w:alias w:val="Agency Title"/>
                <w:tag w:val="AgencyTitleContentControl"/>
                <w:id w:val="1920747753"/>
                <w:lock w:val="sdtContentLocked"/>
                <w:placeholder>
                  <w:docPart w:val="E8D74A5C8DE84897BE6C1166603A330D"/>
                </w:placeholder>
              </w:sdtPr>
              <w:sdtEndPr>
                <w:rPr>
                  <w:rFonts w:cstheme="minorBidi"/>
                  <w:szCs w:val="22"/>
                </w:rPr>
              </w:sdtEndPr>
              <w:sdtContent>
                <w:r>
                  <w:rPr>
                    <w:rFonts w:cs="Times New Roman"/>
                    <w:szCs w:val="24"/>
                  </w:rPr>
                  <w:t>Senate Research Center</w:t>
                </w:r>
              </w:sdtContent>
            </w:sdt>
          </w:p>
        </w:tc>
        <w:tc>
          <w:tcPr>
            <w:tcW w:w="6858" w:type="dxa"/>
          </w:tcPr>
          <w:p w:rsidR="00B55C21" w:rsidRPr="00FF6471" w:rsidRDefault="00B55C21" w:rsidP="000F1DF9">
            <w:pPr>
              <w:jc w:val="right"/>
              <w:rPr>
                <w:rFonts w:cs="Times New Roman"/>
                <w:szCs w:val="24"/>
              </w:rPr>
            </w:pPr>
            <w:sdt>
              <w:sdtPr>
                <w:rPr>
                  <w:rFonts w:cs="Times New Roman"/>
                  <w:szCs w:val="24"/>
                </w:rPr>
                <w:alias w:val="Bill Number"/>
                <w:tag w:val="BillNumberOne"/>
                <w:id w:val="-410784069"/>
                <w:lock w:val="sdtContentLocked"/>
                <w:placeholder>
                  <w:docPart w:val="2B900719BBF94170BA1AD681881496EB"/>
                </w:placeholder>
              </w:sdtPr>
              <w:sdtContent>
                <w:r>
                  <w:rPr>
                    <w:rFonts w:cs="Times New Roman"/>
                    <w:szCs w:val="24"/>
                  </w:rPr>
                  <w:t>S.B. 1857</w:t>
                </w:r>
              </w:sdtContent>
            </w:sdt>
          </w:p>
        </w:tc>
      </w:tr>
      <w:tr w:rsidR="00B55C21" w:rsidTr="000F1DF9">
        <w:sdt>
          <w:sdtPr>
            <w:rPr>
              <w:rFonts w:cs="Times New Roman"/>
              <w:szCs w:val="24"/>
            </w:rPr>
            <w:alias w:val="TLCNumber"/>
            <w:tag w:val="TLCNumber"/>
            <w:id w:val="-542600604"/>
            <w:lock w:val="sdtLocked"/>
            <w:placeholder>
              <w:docPart w:val="75786CA973A74759889B7D80D2A4030F"/>
            </w:placeholder>
            <w:showingPlcHdr/>
          </w:sdtPr>
          <w:sdtContent>
            <w:tc>
              <w:tcPr>
                <w:tcW w:w="2718" w:type="dxa"/>
              </w:tcPr>
              <w:p w:rsidR="00B55C21" w:rsidRPr="000F1DF9" w:rsidRDefault="00B55C21" w:rsidP="00C65088">
                <w:pPr>
                  <w:rPr>
                    <w:rFonts w:cs="Times New Roman"/>
                    <w:szCs w:val="24"/>
                  </w:rPr>
                </w:pPr>
              </w:p>
            </w:tc>
          </w:sdtContent>
        </w:sdt>
        <w:tc>
          <w:tcPr>
            <w:tcW w:w="6858" w:type="dxa"/>
          </w:tcPr>
          <w:p w:rsidR="00B55C21" w:rsidRPr="005C2A78" w:rsidRDefault="00B55C21" w:rsidP="006D756B">
            <w:pPr>
              <w:jc w:val="right"/>
              <w:rPr>
                <w:rFonts w:cs="Times New Roman"/>
                <w:szCs w:val="24"/>
              </w:rPr>
            </w:pPr>
            <w:sdt>
              <w:sdtPr>
                <w:rPr>
                  <w:rFonts w:cs="Times New Roman"/>
                  <w:szCs w:val="24"/>
                </w:rPr>
                <w:alias w:val="Author Label"/>
                <w:tag w:val="By"/>
                <w:id w:val="72399597"/>
                <w:lock w:val="sdtLocked"/>
                <w:placeholder>
                  <w:docPart w:val="15C62B4FB7714B808A9D6DD2D82BE23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32E98774B754718BED40C3B8008B103"/>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AC0752B936B7414F977778C7FA18112F"/>
                </w:placeholder>
                <w:showingPlcHdr/>
              </w:sdtPr>
              <w:sdtContent/>
            </w:sdt>
          </w:p>
        </w:tc>
      </w:tr>
      <w:tr w:rsidR="00B55C21" w:rsidTr="000F1DF9">
        <w:tc>
          <w:tcPr>
            <w:tcW w:w="2718" w:type="dxa"/>
          </w:tcPr>
          <w:p w:rsidR="00B55C21" w:rsidRPr="00BC7495" w:rsidRDefault="00B55C21" w:rsidP="000F1DF9">
            <w:pPr>
              <w:rPr>
                <w:rFonts w:cs="Times New Roman"/>
                <w:szCs w:val="24"/>
              </w:rPr>
            </w:pPr>
          </w:p>
        </w:tc>
        <w:sdt>
          <w:sdtPr>
            <w:rPr>
              <w:rFonts w:cs="Times New Roman"/>
              <w:szCs w:val="24"/>
            </w:rPr>
            <w:alias w:val="Committee"/>
            <w:tag w:val="Committee"/>
            <w:id w:val="1914272295"/>
            <w:lock w:val="sdtContentLocked"/>
            <w:placeholder>
              <w:docPart w:val="D72F356BCFE34F33A08B47621B383131"/>
            </w:placeholder>
          </w:sdtPr>
          <w:sdtContent>
            <w:tc>
              <w:tcPr>
                <w:tcW w:w="6858" w:type="dxa"/>
              </w:tcPr>
              <w:p w:rsidR="00B55C21" w:rsidRPr="00FF6471" w:rsidRDefault="00B55C21" w:rsidP="000F1DF9">
                <w:pPr>
                  <w:jc w:val="right"/>
                  <w:rPr>
                    <w:rFonts w:cs="Times New Roman"/>
                    <w:szCs w:val="24"/>
                  </w:rPr>
                </w:pPr>
                <w:r>
                  <w:rPr>
                    <w:rFonts w:cs="Times New Roman"/>
                    <w:szCs w:val="24"/>
                  </w:rPr>
                  <w:t>Criminal Justice</w:t>
                </w:r>
              </w:p>
            </w:tc>
          </w:sdtContent>
        </w:sdt>
      </w:tr>
      <w:tr w:rsidR="00B55C21" w:rsidTr="000F1DF9">
        <w:tc>
          <w:tcPr>
            <w:tcW w:w="2718" w:type="dxa"/>
          </w:tcPr>
          <w:p w:rsidR="00B55C21" w:rsidRPr="00BC7495" w:rsidRDefault="00B55C21" w:rsidP="000F1DF9">
            <w:pPr>
              <w:rPr>
                <w:rFonts w:cs="Times New Roman"/>
                <w:szCs w:val="24"/>
              </w:rPr>
            </w:pPr>
          </w:p>
        </w:tc>
        <w:sdt>
          <w:sdtPr>
            <w:rPr>
              <w:rFonts w:cs="Times New Roman"/>
              <w:szCs w:val="24"/>
            </w:rPr>
            <w:alias w:val="Date"/>
            <w:tag w:val="DateContentControl"/>
            <w:id w:val="1178081906"/>
            <w:lock w:val="sdtLocked"/>
            <w:placeholder>
              <w:docPart w:val="B5AAEF3026074302B348AAD3D210A970"/>
            </w:placeholder>
            <w:date w:fullDate="2017-03-31T00:00:00Z">
              <w:dateFormat w:val="M/d/yyyy"/>
              <w:lid w:val="en-US"/>
              <w:storeMappedDataAs w:val="dateTime"/>
              <w:calendar w:val="gregorian"/>
            </w:date>
          </w:sdtPr>
          <w:sdtContent>
            <w:tc>
              <w:tcPr>
                <w:tcW w:w="6858" w:type="dxa"/>
              </w:tcPr>
              <w:p w:rsidR="00B55C21" w:rsidRPr="00FF6471" w:rsidRDefault="00B55C21" w:rsidP="000F1DF9">
                <w:pPr>
                  <w:jc w:val="right"/>
                  <w:rPr>
                    <w:rFonts w:cs="Times New Roman"/>
                    <w:szCs w:val="24"/>
                  </w:rPr>
                </w:pPr>
                <w:r>
                  <w:rPr>
                    <w:rFonts w:cs="Times New Roman"/>
                    <w:szCs w:val="24"/>
                  </w:rPr>
                  <w:t>3/31/2017</w:t>
                </w:r>
              </w:p>
            </w:tc>
          </w:sdtContent>
        </w:sdt>
      </w:tr>
      <w:tr w:rsidR="00B55C21" w:rsidTr="000F1DF9">
        <w:tc>
          <w:tcPr>
            <w:tcW w:w="2718" w:type="dxa"/>
          </w:tcPr>
          <w:p w:rsidR="00B55C21" w:rsidRPr="00BC7495" w:rsidRDefault="00B55C21" w:rsidP="000F1DF9">
            <w:pPr>
              <w:rPr>
                <w:rFonts w:cs="Times New Roman"/>
                <w:szCs w:val="24"/>
              </w:rPr>
            </w:pPr>
          </w:p>
        </w:tc>
        <w:sdt>
          <w:sdtPr>
            <w:rPr>
              <w:rFonts w:cs="Times New Roman"/>
              <w:szCs w:val="24"/>
            </w:rPr>
            <w:alias w:val="BA Version"/>
            <w:tag w:val="BAVersion"/>
            <w:id w:val="-1685590809"/>
            <w:lock w:val="sdtContentLocked"/>
            <w:placeholder>
              <w:docPart w:val="66AF7781F3BD459D8F7FA95333D95C1D"/>
            </w:placeholder>
          </w:sdtPr>
          <w:sdtContent>
            <w:tc>
              <w:tcPr>
                <w:tcW w:w="6858" w:type="dxa"/>
              </w:tcPr>
              <w:p w:rsidR="00B55C21" w:rsidRPr="00FF6471" w:rsidRDefault="00B55C21" w:rsidP="000F1DF9">
                <w:pPr>
                  <w:jc w:val="right"/>
                  <w:rPr>
                    <w:rFonts w:cs="Times New Roman"/>
                    <w:szCs w:val="24"/>
                  </w:rPr>
                </w:pPr>
                <w:r>
                  <w:rPr>
                    <w:rFonts w:cs="Times New Roman"/>
                    <w:szCs w:val="24"/>
                  </w:rPr>
                  <w:t>As Filed</w:t>
                </w:r>
              </w:p>
            </w:tc>
          </w:sdtContent>
        </w:sdt>
      </w:tr>
    </w:tbl>
    <w:p w:rsidR="00B55C21" w:rsidRPr="00FF6471" w:rsidRDefault="00B55C21" w:rsidP="000F1DF9">
      <w:pPr>
        <w:spacing w:after="0" w:line="240" w:lineRule="auto"/>
        <w:rPr>
          <w:rFonts w:cs="Times New Roman"/>
          <w:szCs w:val="24"/>
        </w:rPr>
      </w:pPr>
    </w:p>
    <w:p w:rsidR="00B55C21" w:rsidRPr="00FF6471" w:rsidRDefault="00B55C21" w:rsidP="000F1DF9">
      <w:pPr>
        <w:spacing w:after="0" w:line="240" w:lineRule="auto"/>
        <w:rPr>
          <w:rFonts w:cs="Times New Roman"/>
          <w:szCs w:val="24"/>
        </w:rPr>
      </w:pPr>
    </w:p>
    <w:p w:rsidR="00B55C21" w:rsidRPr="00FF6471" w:rsidRDefault="00B55C2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78505F4801842EB94D73BFC2E02F8B7"/>
        </w:placeholder>
      </w:sdtPr>
      <w:sdtContent>
        <w:p w:rsidR="00B55C21" w:rsidRDefault="00B55C2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6BEE1C4249E48D7ADBC47EB81518804"/>
        </w:placeholder>
      </w:sdtPr>
      <w:sdtContent>
        <w:p w:rsidR="00B55C21" w:rsidRDefault="00B55C21" w:rsidP="00214B6F">
          <w:pPr>
            <w:pStyle w:val="NormalWeb"/>
            <w:spacing w:before="0" w:beforeAutospacing="0" w:after="0" w:afterAutospacing="0"/>
            <w:jc w:val="both"/>
            <w:divId w:val="164831220"/>
            <w:rPr>
              <w:rFonts w:eastAsia="Times New Roman"/>
              <w:bCs/>
            </w:rPr>
          </w:pPr>
        </w:p>
        <w:p w:rsidR="00B55C21" w:rsidRDefault="00B55C21" w:rsidP="00214B6F">
          <w:pPr>
            <w:pStyle w:val="NormalWeb"/>
            <w:spacing w:before="0" w:beforeAutospacing="0" w:after="0" w:afterAutospacing="0"/>
            <w:jc w:val="both"/>
            <w:divId w:val="164831220"/>
            <w:rPr>
              <w:color w:val="000000"/>
            </w:rPr>
          </w:pPr>
          <w:r w:rsidRPr="002C16B9">
            <w:rPr>
              <w:color w:val="000000"/>
            </w:rPr>
            <w:t>State laws allow some information sharing relating to juveniles between the governmental entities that serve them. These state laws have tended to be more restrictive than federal laws such as the Health Information Privacy and Accountability Act and the Family Educational Rights Privacy Act. The overly restrictive laws hamper state and local governments' ability to provide effective services to Texas children. Over the past few sessions the legislature has worked to improve the sharing of information between governmental agencies.</w:t>
          </w:r>
        </w:p>
        <w:p w:rsidR="00B55C21" w:rsidRPr="002C16B9" w:rsidRDefault="00B55C21" w:rsidP="00214B6F">
          <w:pPr>
            <w:pStyle w:val="NormalWeb"/>
            <w:spacing w:before="0" w:beforeAutospacing="0" w:after="0" w:afterAutospacing="0"/>
            <w:jc w:val="both"/>
            <w:divId w:val="164831220"/>
            <w:rPr>
              <w:color w:val="000000"/>
            </w:rPr>
          </w:pPr>
        </w:p>
        <w:p w:rsidR="00B55C21" w:rsidRDefault="00B55C21" w:rsidP="00214B6F">
          <w:pPr>
            <w:pStyle w:val="NormalWeb"/>
            <w:spacing w:before="0" w:beforeAutospacing="0" w:after="0" w:afterAutospacing="0"/>
            <w:jc w:val="both"/>
            <w:divId w:val="164831220"/>
            <w:rPr>
              <w:color w:val="000000"/>
            </w:rPr>
          </w:pPr>
          <w:r w:rsidRPr="002C16B9">
            <w:rPr>
              <w:color w:val="000000"/>
            </w:rPr>
            <w:t>The sharing of information prevents the duplication of services, improves the quality of services, provides a means to test the effectiveness of programs, and most importantly, leads to better outcomes for Texas children. During the 82nd legislative session</w:t>
          </w:r>
          <w:r>
            <w:rPr>
              <w:color w:val="000000"/>
            </w:rPr>
            <w:t>,</w:t>
          </w:r>
          <w:r w:rsidRPr="002C16B9">
            <w:rPr>
              <w:color w:val="000000"/>
            </w:rPr>
            <w:t xml:space="preserve"> S.B. 1106 was passed to increase sharing of a juvenile's information between governmental entities while preserving the individual's rights to privacy.</w:t>
          </w:r>
        </w:p>
        <w:p w:rsidR="00B55C21" w:rsidRPr="002C16B9" w:rsidRDefault="00B55C21" w:rsidP="00214B6F">
          <w:pPr>
            <w:pStyle w:val="NormalWeb"/>
            <w:spacing w:before="0" w:beforeAutospacing="0" w:after="0" w:afterAutospacing="0"/>
            <w:jc w:val="both"/>
            <w:divId w:val="164831220"/>
            <w:rPr>
              <w:color w:val="000000"/>
            </w:rPr>
          </w:pPr>
        </w:p>
        <w:p w:rsidR="00B55C21" w:rsidRDefault="00B55C21" w:rsidP="00214B6F">
          <w:pPr>
            <w:pStyle w:val="NormalWeb"/>
            <w:spacing w:before="0" w:beforeAutospacing="0" w:after="0" w:afterAutospacing="0"/>
            <w:jc w:val="both"/>
            <w:divId w:val="164831220"/>
            <w:rPr>
              <w:color w:val="000000"/>
            </w:rPr>
          </w:pPr>
          <w:r w:rsidRPr="002C16B9">
            <w:rPr>
              <w:color w:val="000000"/>
            </w:rPr>
            <w:t>S.B. 1106 amended the law relating to the exchange of confidential information among certain governmental entities concerning certain juveniles. There has continued to be some issues with the sharing of information between</w:t>
          </w:r>
          <w:r>
            <w:rPr>
              <w:color w:val="000000"/>
            </w:rPr>
            <w:t xml:space="preserve"> the</w:t>
          </w:r>
          <w:r w:rsidRPr="002C16B9">
            <w:rPr>
              <w:color w:val="000000"/>
            </w:rPr>
            <w:t xml:space="preserve"> Texas Juve</w:t>
          </w:r>
          <w:r>
            <w:rPr>
              <w:color w:val="000000"/>
            </w:rPr>
            <w:t>nile Probation Departments and t</w:t>
          </w:r>
          <w:r w:rsidRPr="002C16B9">
            <w:rPr>
              <w:color w:val="000000"/>
            </w:rPr>
            <w:t>he Department</w:t>
          </w:r>
          <w:r>
            <w:rPr>
              <w:color w:val="000000"/>
            </w:rPr>
            <w:t xml:space="preserve"> of Family Protective Services.</w:t>
          </w:r>
        </w:p>
        <w:p w:rsidR="00B55C21" w:rsidRPr="002C16B9" w:rsidRDefault="00B55C21" w:rsidP="00214B6F">
          <w:pPr>
            <w:pStyle w:val="NormalWeb"/>
            <w:spacing w:before="0" w:beforeAutospacing="0" w:after="0" w:afterAutospacing="0"/>
            <w:jc w:val="both"/>
            <w:divId w:val="164831220"/>
            <w:rPr>
              <w:color w:val="000000"/>
            </w:rPr>
          </w:pPr>
        </w:p>
        <w:p w:rsidR="00B55C21" w:rsidRDefault="00B55C21" w:rsidP="00214B6F">
          <w:pPr>
            <w:pStyle w:val="NormalWeb"/>
            <w:spacing w:before="0" w:beforeAutospacing="0" w:after="0" w:afterAutospacing="0"/>
            <w:jc w:val="both"/>
            <w:divId w:val="164831220"/>
            <w:rPr>
              <w:color w:val="000000"/>
            </w:rPr>
          </w:pPr>
          <w:r w:rsidRPr="002C16B9">
            <w:rPr>
              <w:color w:val="000000"/>
            </w:rPr>
            <w:t>In the 84th legislative session</w:t>
          </w:r>
          <w:r>
            <w:rPr>
              <w:color w:val="000000"/>
            </w:rPr>
            <w:t>,</w:t>
          </w:r>
          <w:r w:rsidRPr="002C16B9">
            <w:rPr>
              <w:color w:val="000000"/>
            </w:rPr>
            <w:t xml:space="preserve"> S</w:t>
          </w:r>
          <w:r>
            <w:rPr>
              <w:color w:val="000000"/>
            </w:rPr>
            <w:t>.</w:t>
          </w:r>
          <w:r w:rsidRPr="002C16B9">
            <w:rPr>
              <w:color w:val="000000"/>
            </w:rPr>
            <w:t>B</w:t>
          </w:r>
          <w:r>
            <w:rPr>
              <w:color w:val="000000"/>
            </w:rPr>
            <w:t>.</w:t>
          </w:r>
          <w:r w:rsidRPr="002C16B9">
            <w:rPr>
              <w:color w:val="000000"/>
            </w:rPr>
            <w:t xml:space="preserve"> 206 also amended this law, but it only specified t</w:t>
          </w:r>
          <w:r>
            <w:rPr>
              <w:color w:val="000000"/>
            </w:rPr>
            <w:t>he sharing of information from juvenile probation d</w:t>
          </w:r>
          <w:r w:rsidRPr="002C16B9">
            <w:rPr>
              <w:color w:val="000000"/>
            </w:rPr>
            <w:t>epartments to the Department of Family</w:t>
          </w:r>
          <w:r>
            <w:rPr>
              <w:color w:val="000000"/>
            </w:rPr>
            <w:t xml:space="preserve"> and</w:t>
          </w:r>
          <w:r w:rsidRPr="002C16B9">
            <w:rPr>
              <w:color w:val="000000"/>
            </w:rPr>
            <w:t xml:space="preserve"> Protective Services.</w:t>
          </w:r>
        </w:p>
        <w:p w:rsidR="00B55C21" w:rsidRPr="002C16B9" w:rsidRDefault="00B55C21" w:rsidP="00214B6F">
          <w:pPr>
            <w:pStyle w:val="NormalWeb"/>
            <w:spacing w:before="0" w:beforeAutospacing="0" w:after="0" w:afterAutospacing="0"/>
            <w:jc w:val="both"/>
            <w:divId w:val="164831220"/>
            <w:rPr>
              <w:color w:val="000000"/>
            </w:rPr>
          </w:pPr>
        </w:p>
        <w:p w:rsidR="00B55C21" w:rsidRPr="002C16B9" w:rsidRDefault="00B55C21" w:rsidP="00214B6F">
          <w:pPr>
            <w:pStyle w:val="NormalWeb"/>
            <w:spacing w:before="0" w:beforeAutospacing="0" w:after="0" w:afterAutospacing="0"/>
            <w:jc w:val="both"/>
            <w:divId w:val="164831220"/>
            <w:rPr>
              <w:color w:val="000000"/>
            </w:rPr>
          </w:pPr>
          <w:r>
            <w:rPr>
              <w:color w:val="000000"/>
            </w:rPr>
            <w:t>S.B. 1857 amends the Family C</w:t>
          </w:r>
          <w:r w:rsidRPr="002C16B9">
            <w:rPr>
              <w:color w:val="000000"/>
            </w:rPr>
            <w:t>ode to allow for information to be given to probation departments and not just received from probation departments. It also expands on the type of youth that fall into this category of sharing.</w:t>
          </w:r>
        </w:p>
        <w:p w:rsidR="00B55C21" w:rsidRPr="00D70925" w:rsidRDefault="00B55C21" w:rsidP="00214B6F">
          <w:pPr>
            <w:spacing w:after="0" w:line="240" w:lineRule="auto"/>
            <w:jc w:val="both"/>
            <w:rPr>
              <w:rFonts w:eastAsia="Times New Roman" w:cs="Times New Roman"/>
              <w:bCs/>
              <w:szCs w:val="24"/>
            </w:rPr>
          </w:pPr>
        </w:p>
      </w:sdtContent>
    </w:sdt>
    <w:p w:rsidR="00B55C21" w:rsidRDefault="00B55C2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1857 </w:t>
      </w:r>
      <w:bookmarkStart w:id="1" w:name="AmendsCurrentLaw"/>
      <w:bookmarkEnd w:id="1"/>
      <w:r>
        <w:rPr>
          <w:rFonts w:cs="Times New Roman"/>
          <w:szCs w:val="24"/>
        </w:rPr>
        <w:t>amends current law relating to the exchange of certain information between the Department of Family and Protective Services and other juvenile service providers.</w:t>
      </w:r>
    </w:p>
    <w:p w:rsidR="00B55C21" w:rsidRPr="00DB11D0" w:rsidRDefault="00B55C21" w:rsidP="000F1DF9">
      <w:pPr>
        <w:spacing w:after="0" w:line="240" w:lineRule="auto"/>
        <w:jc w:val="both"/>
        <w:rPr>
          <w:rFonts w:eastAsia="Times New Roman" w:cs="Times New Roman"/>
          <w:szCs w:val="24"/>
        </w:rPr>
      </w:pPr>
    </w:p>
    <w:p w:rsidR="00B55C21" w:rsidRPr="005C2A78" w:rsidRDefault="00B55C2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9217BE4CB4419DA7FBEFC9443631DD"/>
          </w:placeholder>
        </w:sdtPr>
        <w:sdtContent>
          <w:r>
            <w:rPr>
              <w:rFonts w:eastAsia="Times New Roman" w:cs="Times New Roman"/>
              <w:b/>
              <w:szCs w:val="24"/>
              <w:u w:val="single"/>
            </w:rPr>
            <w:t>RULEMAKING AUTHORITY</w:t>
          </w:r>
        </w:sdtContent>
      </w:sdt>
    </w:p>
    <w:p w:rsidR="00B55C21" w:rsidRPr="006529C4" w:rsidRDefault="00B55C21" w:rsidP="00774EC7">
      <w:pPr>
        <w:spacing w:after="0" w:line="240" w:lineRule="auto"/>
        <w:jc w:val="both"/>
        <w:rPr>
          <w:rFonts w:cs="Times New Roman"/>
          <w:szCs w:val="24"/>
        </w:rPr>
      </w:pPr>
    </w:p>
    <w:p w:rsidR="00B55C21" w:rsidRPr="006529C4" w:rsidRDefault="00B55C2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55C21" w:rsidRPr="006529C4" w:rsidRDefault="00B55C21" w:rsidP="00774EC7">
      <w:pPr>
        <w:spacing w:after="0" w:line="240" w:lineRule="auto"/>
        <w:jc w:val="both"/>
        <w:rPr>
          <w:rFonts w:cs="Times New Roman"/>
          <w:szCs w:val="24"/>
        </w:rPr>
      </w:pPr>
    </w:p>
    <w:p w:rsidR="00B55C21" w:rsidRPr="005C2A78" w:rsidRDefault="00B55C2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0C6AC6133D046E99F14695D9DA58FE9"/>
          </w:placeholder>
        </w:sdtPr>
        <w:sdtContent>
          <w:r>
            <w:rPr>
              <w:rFonts w:eastAsia="Times New Roman" w:cs="Times New Roman"/>
              <w:b/>
              <w:szCs w:val="24"/>
              <w:u w:val="single"/>
            </w:rPr>
            <w:t>SECTION BY SECTION ANALYSIS</w:t>
          </w:r>
        </w:sdtContent>
      </w:sdt>
    </w:p>
    <w:p w:rsidR="00B55C21" w:rsidRPr="005C2A78" w:rsidRDefault="00B55C21" w:rsidP="000F1DF9">
      <w:pPr>
        <w:spacing w:after="0" w:line="240" w:lineRule="auto"/>
        <w:jc w:val="both"/>
        <w:rPr>
          <w:rFonts w:eastAsia="Times New Roman" w:cs="Times New Roman"/>
          <w:szCs w:val="24"/>
        </w:rPr>
      </w:pPr>
    </w:p>
    <w:p w:rsidR="00B55C21" w:rsidRDefault="00B55C2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58.0052, Family Code, by adding Subsection (b-1), as follows:</w:t>
      </w:r>
    </w:p>
    <w:p w:rsidR="00B55C21" w:rsidRDefault="00B55C21" w:rsidP="000F1DF9">
      <w:pPr>
        <w:spacing w:after="0" w:line="240" w:lineRule="auto"/>
        <w:jc w:val="both"/>
        <w:rPr>
          <w:rFonts w:eastAsia="Times New Roman" w:cs="Times New Roman"/>
          <w:szCs w:val="24"/>
        </w:rPr>
      </w:pPr>
    </w:p>
    <w:p w:rsidR="00B55C21" w:rsidRDefault="00B55C21" w:rsidP="00DB11D0">
      <w:pPr>
        <w:spacing w:after="0" w:line="240" w:lineRule="auto"/>
        <w:ind w:left="720"/>
        <w:jc w:val="both"/>
        <w:rPr>
          <w:rFonts w:eastAsia="Times New Roman" w:cs="Times New Roman"/>
          <w:szCs w:val="24"/>
        </w:rPr>
      </w:pPr>
      <w:r>
        <w:rPr>
          <w:rFonts w:eastAsia="Times New Roman" w:cs="Times New Roman"/>
          <w:szCs w:val="24"/>
        </w:rPr>
        <w:t>(b-1) Requires the Department of Family and Protective Services (DFPS), or a single source continuum contractor who contracts with DFPS to provide foster care services to, on request, not later than 14 business days after the date of the request, share with a state or local juvenile justice agency as defined by Section 58.101 (Definitions) information that assists in the continuation of services or in providing services to a multi-system youth who meets certain criteria.</w:t>
      </w:r>
    </w:p>
    <w:p w:rsidR="00B55C21" w:rsidRDefault="00B55C21" w:rsidP="00DB11D0">
      <w:pPr>
        <w:spacing w:after="0" w:line="240" w:lineRule="auto"/>
        <w:ind w:left="720"/>
        <w:jc w:val="both"/>
        <w:rPr>
          <w:rFonts w:eastAsia="Times New Roman" w:cs="Times New Roman"/>
          <w:szCs w:val="24"/>
        </w:rPr>
      </w:pPr>
    </w:p>
    <w:p w:rsidR="00B55C21" w:rsidRDefault="00B55C21" w:rsidP="00DB11D0">
      <w:pPr>
        <w:spacing w:after="0" w:line="240" w:lineRule="auto"/>
        <w:ind w:left="720"/>
        <w:jc w:val="both"/>
        <w:rPr>
          <w:rFonts w:eastAsia="Times New Roman" w:cs="Times New Roman"/>
          <w:szCs w:val="24"/>
        </w:rPr>
      </w:pPr>
      <w:r>
        <w:rPr>
          <w:rFonts w:eastAsia="Times New Roman" w:cs="Times New Roman"/>
          <w:szCs w:val="24"/>
        </w:rPr>
        <w:t>(b-2) Provides that on request, a state or local juvenile justice agency as defined by Section 58.101 (Definitions), will share with DFPS or a single source continuum contractor who contracts with DFPS to provide foster care services information that assists in the continuation of services or in providing services for a multi-system youth that is or has been in the custody of the state or local juvenile justice agency, on probation, or otherwise under their authority.</w:t>
      </w:r>
    </w:p>
    <w:p w:rsidR="00B55C21" w:rsidRDefault="00B55C21" w:rsidP="00DB11D0">
      <w:pPr>
        <w:spacing w:after="0" w:line="240" w:lineRule="auto"/>
        <w:ind w:left="720"/>
        <w:jc w:val="both"/>
        <w:rPr>
          <w:rFonts w:eastAsia="Times New Roman" w:cs="Times New Roman"/>
          <w:szCs w:val="24"/>
        </w:rPr>
      </w:pPr>
    </w:p>
    <w:p w:rsidR="00B55C21" w:rsidRPr="005C2A78" w:rsidRDefault="00B55C21" w:rsidP="00DB11D0">
      <w:pPr>
        <w:spacing w:after="0" w:line="240" w:lineRule="auto"/>
        <w:ind w:left="720"/>
        <w:jc w:val="both"/>
        <w:rPr>
          <w:rFonts w:eastAsia="Times New Roman" w:cs="Times New Roman"/>
          <w:szCs w:val="24"/>
        </w:rPr>
      </w:pPr>
      <w:r>
        <w:rPr>
          <w:rFonts w:eastAsia="Times New Roman" w:cs="Times New Roman"/>
          <w:szCs w:val="24"/>
        </w:rPr>
        <w:t>(b-3) Requires any re-release by either DFPS or the state or local juvenile justice agency to a third party or other juvenile service provider to only be to assist in the continuation of services to the multi-system youth or in providing services to the youth and to be in compliance with applicable federal law.</w:t>
      </w:r>
    </w:p>
    <w:p w:rsidR="00B55C21" w:rsidRPr="005C2A78" w:rsidRDefault="00B55C21" w:rsidP="000F1DF9">
      <w:pPr>
        <w:spacing w:after="0" w:line="240" w:lineRule="auto"/>
        <w:jc w:val="both"/>
        <w:rPr>
          <w:rFonts w:eastAsia="Times New Roman" w:cs="Times New Roman"/>
          <w:szCs w:val="24"/>
        </w:rPr>
      </w:pPr>
    </w:p>
    <w:p w:rsidR="00B55C21" w:rsidRPr="002C16B9" w:rsidRDefault="00B55C21" w:rsidP="002C16B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B55C21" w:rsidRPr="002C16B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33" w:rsidRDefault="00A01433" w:rsidP="000F1DF9">
      <w:pPr>
        <w:spacing w:after="0" w:line="240" w:lineRule="auto"/>
      </w:pPr>
      <w:r>
        <w:separator/>
      </w:r>
    </w:p>
  </w:endnote>
  <w:endnote w:type="continuationSeparator" w:id="0">
    <w:p w:rsidR="00A01433" w:rsidRDefault="00A0143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0143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55C21">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55C21">
                <w:rPr>
                  <w:sz w:val="20"/>
                  <w:szCs w:val="20"/>
                </w:rPr>
                <w:t>S.B. 1857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55C2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0143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55C2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55C21">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33" w:rsidRDefault="00A01433" w:rsidP="000F1DF9">
      <w:pPr>
        <w:spacing w:after="0" w:line="240" w:lineRule="auto"/>
      </w:pPr>
      <w:r>
        <w:separator/>
      </w:r>
    </w:p>
  </w:footnote>
  <w:footnote w:type="continuationSeparator" w:id="0">
    <w:p w:rsidR="00A01433" w:rsidRDefault="00A0143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01433"/>
    <w:rsid w:val="00AE3F44"/>
    <w:rsid w:val="00B43543"/>
    <w:rsid w:val="00B53F07"/>
    <w:rsid w:val="00B55C21"/>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5C2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5C2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47D65" w:rsidP="00347D6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B093321741D4AB588E490470EB971E7"/>
        <w:category>
          <w:name w:val="General"/>
          <w:gallery w:val="placeholder"/>
        </w:category>
        <w:types>
          <w:type w:val="bbPlcHdr"/>
        </w:types>
        <w:behaviors>
          <w:behavior w:val="content"/>
        </w:behaviors>
        <w:guid w:val="{7C526CA3-F626-457C-9EEF-977990E4302E}"/>
      </w:docPartPr>
      <w:docPartBody>
        <w:p w:rsidR="00000000" w:rsidRDefault="007D1DE6"/>
      </w:docPartBody>
    </w:docPart>
    <w:docPart>
      <w:docPartPr>
        <w:name w:val="E8D74A5C8DE84897BE6C1166603A330D"/>
        <w:category>
          <w:name w:val="General"/>
          <w:gallery w:val="placeholder"/>
        </w:category>
        <w:types>
          <w:type w:val="bbPlcHdr"/>
        </w:types>
        <w:behaviors>
          <w:behavior w:val="content"/>
        </w:behaviors>
        <w:guid w:val="{1EF84A96-5A4E-4C9B-95DE-43A4EA64D00C}"/>
      </w:docPartPr>
      <w:docPartBody>
        <w:p w:rsidR="00000000" w:rsidRDefault="007D1DE6"/>
      </w:docPartBody>
    </w:docPart>
    <w:docPart>
      <w:docPartPr>
        <w:name w:val="2B900719BBF94170BA1AD681881496EB"/>
        <w:category>
          <w:name w:val="General"/>
          <w:gallery w:val="placeholder"/>
        </w:category>
        <w:types>
          <w:type w:val="bbPlcHdr"/>
        </w:types>
        <w:behaviors>
          <w:behavior w:val="content"/>
        </w:behaviors>
        <w:guid w:val="{0EEF2576-7980-4F08-9AB1-F51E70371625}"/>
      </w:docPartPr>
      <w:docPartBody>
        <w:p w:rsidR="00000000" w:rsidRDefault="007D1DE6"/>
      </w:docPartBody>
    </w:docPart>
    <w:docPart>
      <w:docPartPr>
        <w:name w:val="75786CA973A74759889B7D80D2A4030F"/>
        <w:category>
          <w:name w:val="General"/>
          <w:gallery w:val="placeholder"/>
        </w:category>
        <w:types>
          <w:type w:val="bbPlcHdr"/>
        </w:types>
        <w:behaviors>
          <w:behavior w:val="content"/>
        </w:behaviors>
        <w:guid w:val="{202912DD-5C54-4C0B-A10E-B45680DB0CC6}"/>
      </w:docPartPr>
      <w:docPartBody>
        <w:p w:rsidR="00000000" w:rsidRDefault="007D1DE6"/>
      </w:docPartBody>
    </w:docPart>
    <w:docPart>
      <w:docPartPr>
        <w:name w:val="15C62B4FB7714B808A9D6DD2D82BE230"/>
        <w:category>
          <w:name w:val="General"/>
          <w:gallery w:val="placeholder"/>
        </w:category>
        <w:types>
          <w:type w:val="bbPlcHdr"/>
        </w:types>
        <w:behaviors>
          <w:behavior w:val="content"/>
        </w:behaviors>
        <w:guid w:val="{C8381268-EA08-499B-BBBF-1F5811B65BD3}"/>
      </w:docPartPr>
      <w:docPartBody>
        <w:p w:rsidR="00000000" w:rsidRDefault="007D1DE6"/>
      </w:docPartBody>
    </w:docPart>
    <w:docPart>
      <w:docPartPr>
        <w:name w:val="132E98774B754718BED40C3B8008B103"/>
        <w:category>
          <w:name w:val="General"/>
          <w:gallery w:val="placeholder"/>
        </w:category>
        <w:types>
          <w:type w:val="bbPlcHdr"/>
        </w:types>
        <w:behaviors>
          <w:behavior w:val="content"/>
        </w:behaviors>
        <w:guid w:val="{F3AE9428-6D96-4396-8288-7864972A3004}"/>
      </w:docPartPr>
      <w:docPartBody>
        <w:p w:rsidR="00000000" w:rsidRDefault="007D1DE6"/>
      </w:docPartBody>
    </w:docPart>
    <w:docPart>
      <w:docPartPr>
        <w:name w:val="AC0752B936B7414F977778C7FA18112F"/>
        <w:category>
          <w:name w:val="General"/>
          <w:gallery w:val="placeholder"/>
        </w:category>
        <w:types>
          <w:type w:val="bbPlcHdr"/>
        </w:types>
        <w:behaviors>
          <w:behavior w:val="content"/>
        </w:behaviors>
        <w:guid w:val="{0FF67559-CF72-40ED-9EF4-EA0CBA498BD7}"/>
      </w:docPartPr>
      <w:docPartBody>
        <w:p w:rsidR="00000000" w:rsidRDefault="007D1DE6"/>
      </w:docPartBody>
    </w:docPart>
    <w:docPart>
      <w:docPartPr>
        <w:name w:val="D72F356BCFE34F33A08B47621B383131"/>
        <w:category>
          <w:name w:val="General"/>
          <w:gallery w:val="placeholder"/>
        </w:category>
        <w:types>
          <w:type w:val="bbPlcHdr"/>
        </w:types>
        <w:behaviors>
          <w:behavior w:val="content"/>
        </w:behaviors>
        <w:guid w:val="{239D17C1-FED9-421B-A609-07A678C634E1}"/>
      </w:docPartPr>
      <w:docPartBody>
        <w:p w:rsidR="00000000" w:rsidRDefault="007D1DE6"/>
      </w:docPartBody>
    </w:docPart>
    <w:docPart>
      <w:docPartPr>
        <w:name w:val="B5AAEF3026074302B348AAD3D210A970"/>
        <w:category>
          <w:name w:val="General"/>
          <w:gallery w:val="placeholder"/>
        </w:category>
        <w:types>
          <w:type w:val="bbPlcHdr"/>
        </w:types>
        <w:behaviors>
          <w:behavior w:val="content"/>
        </w:behaviors>
        <w:guid w:val="{5788D973-9C3A-4BD5-BBDB-C3C1556978A3}"/>
      </w:docPartPr>
      <w:docPartBody>
        <w:p w:rsidR="00000000" w:rsidRDefault="00347D65" w:rsidP="00347D65">
          <w:pPr>
            <w:pStyle w:val="B5AAEF3026074302B348AAD3D210A970"/>
          </w:pPr>
          <w:r w:rsidRPr="00A30DD1">
            <w:rPr>
              <w:rStyle w:val="PlaceholderText"/>
            </w:rPr>
            <w:t>Click here to enter a date.</w:t>
          </w:r>
        </w:p>
      </w:docPartBody>
    </w:docPart>
    <w:docPart>
      <w:docPartPr>
        <w:name w:val="66AF7781F3BD459D8F7FA95333D95C1D"/>
        <w:category>
          <w:name w:val="General"/>
          <w:gallery w:val="placeholder"/>
        </w:category>
        <w:types>
          <w:type w:val="bbPlcHdr"/>
        </w:types>
        <w:behaviors>
          <w:behavior w:val="content"/>
        </w:behaviors>
        <w:guid w:val="{E205F96D-AD57-4C6E-8EC1-C35E5D9E2ECF}"/>
      </w:docPartPr>
      <w:docPartBody>
        <w:p w:rsidR="00000000" w:rsidRDefault="007D1DE6"/>
      </w:docPartBody>
    </w:docPart>
    <w:docPart>
      <w:docPartPr>
        <w:name w:val="678505F4801842EB94D73BFC2E02F8B7"/>
        <w:category>
          <w:name w:val="General"/>
          <w:gallery w:val="placeholder"/>
        </w:category>
        <w:types>
          <w:type w:val="bbPlcHdr"/>
        </w:types>
        <w:behaviors>
          <w:behavior w:val="content"/>
        </w:behaviors>
        <w:guid w:val="{CF2D586A-A00D-409F-93AA-C6A919FC244B}"/>
      </w:docPartPr>
      <w:docPartBody>
        <w:p w:rsidR="00000000" w:rsidRDefault="007D1DE6"/>
      </w:docPartBody>
    </w:docPart>
    <w:docPart>
      <w:docPartPr>
        <w:name w:val="36BEE1C4249E48D7ADBC47EB81518804"/>
        <w:category>
          <w:name w:val="General"/>
          <w:gallery w:val="placeholder"/>
        </w:category>
        <w:types>
          <w:type w:val="bbPlcHdr"/>
        </w:types>
        <w:behaviors>
          <w:behavior w:val="content"/>
        </w:behaviors>
        <w:guid w:val="{7FC6EFAC-DF41-4C75-9367-F98334E98108}"/>
      </w:docPartPr>
      <w:docPartBody>
        <w:p w:rsidR="00000000" w:rsidRDefault="00347D65" w:rsidP="00347D65">
          <w:pPr>
            <w:pStyle w:val="36BEE1C4249E48D7ADBC47EB81518804"/>
          </w:pPr>
          <w:r>
            <w:rPr>
              <w:rFonts w:eastAsia="Times New Roman" w:cs="Times New Roman"/>
              <w:bCs/>
              <w:szCs w:val="24"/>
            </w:rPr>
            <w:t xml:space="preserve"> </w:t>
          </w:r>
        </w:p>
      </w:docPartBody>
    </w:docPart>
    <w:docPart>
      <w:docPartPr>
        <w:name w:val="909217BE4CB4419DA7FBEFC9443631DD"/>
        <w:category>
          <w:name w:val="General"/>
          <w:gallery w:val="placeholder"/>
        </w:category>
        <w:types>
          <w:type w:val="bbPlcHdr"/>
        </w:types>
        <w:behaviors>
          <w:behavior w:val="content"/>
        </w:behaviors>
        <w:guid w:val="{DDCF2132-0F7C-438A-9ABB-10218798BAE8}"/>
      </w:docPartPr>
      <w:docPartBody>
        <w:p w:rsidR="00000000" w:rsidRDefault="007D1DE6"/>
      </w:docPartBody>
    </w:docPart>
    <w:docPart>
      <w:docPartPr>
        <w:name w:val="A0C6AC6133D046E99F14695D9DA58FE9"/>
        <w:category>
          <w:name w:val="General"/>
          <w:gallery w:val="placeholder"/>
        </w:category>
        <w:types>
          <w:type w:val="bbPlcHdr"/>
        </w:types>
        <w:behaviors>
          <w:behavior w:val="content"/>
        </w:behaviors>
        <w:guid w:val="{15E68E68-831D-4E14-A384-85056D96F145}"/>
      </w:docPartPr>
      <w:docPartBody>
        <w:p w:rsidR="00000000" w:rsidRDefault="007D1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47D65"/>
    <w:rsid w:val="004816E8"/>
    <w:rsid w:val="00493D6D"/>
    <w:rsid w:val="00576003"/>
    <w:rsid w:val="005B408E"/>
    <w:rsid w:val="005D31F2"/>
    <w:rsid w:val="00635291"/>
    <w:rsid w:val="006959CC"/>
    <w:rsid w:val="00696675"/>
    <w:rsid w:val="006B0016"/>
    <w:rsid w:val="007D1DE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D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7D65"/>
    <w:rPr>
      <w:rFonts w:ascii="Times New Roman" w:hAnsi="Times New Roman"/>
      <w:sz w:val="24"/>
    </w:rPr>
  </w:style>
  <w:style w:type="paragraph" w:customStyle="1" w:styleId="487D89B4F8B34DB4967D41FE18F7F88D7">
    <w:name w:val="487D89B4F8B34DB4967D41FE18F7F88D7"/>
    <w:rsid w:val="00347D65"/>
    <w:rPr>
      <w:rFonts w:ascii="Times New Roman" w:hAnsi="Times New Roman"/>
      <w:sz w:val="24"/>
    </w:rPr>
  </w:style>
  <w:style w:type="paragraph" w:customStyle="1" w:styleId="AE2570ED5D764CD7AF9686706F550F4620">
    <w:name w:val="AE2570ED5D764CD7AF9686706F550F4620"/>
    <w:rsid w:val="00347D65"/>
    <w:pPr>
      <w:tabs>
        <w:tab w:val="center" w:pos="4680"/>
        <w:tab w:val="right" w:pos="9360"/>
      </w:tabs>
      <w:spacing w:after="0" w:line="240" w:lineRule="auto"/>
    </w:pPr>
    <w:rPr>
      <w:rFonts w:ascii="Times New Roman" w:hAnsi="Times New Roman"/>
      <w:sz w:val="24"/>
    </w:rPr>
  </w:style>
  <w:style w:type="paragraph" w:customStyle="1" w:styleId="B5AAEF3026074302B348AAD3D210A970">
    <w:name w:val="B5AAEF3026074302B348AAD3D210A970"/>
    <w:rsid w:val="00347D65"/>
  </w:style>
  <w:style w:type="paragraph" w:customStyle="1" w:styleId="36BEE1C4249E48D7ADBC47EB81518804">
    <w:name w:val="36BEE1C4249E48D7ADBC47EB81518804"/>
    <w:rsid w:val="00347D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D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7D65"/>
    <w:rPr>
      <w:rFonts w:ascii="Times New Roman" w:hAnsi="Times New Roman"/>
      <w:sz w:val="24"/>
    </w:rPr>
  </w:style>
  <w:style w:type="paragraph" w:customStyle="1" w:styleId="487D89B4F8B34DB4967D41FE18F7F88D7">
    <w:name w:val="487D89B4F8B34DB4967D41FE18F7F88D7"/>
    <w:rsid w:val="00347D65"/>
    <w:rPr>
      <w:rFonts w:ascii="Times New Roman" w:hAnsi="Times New Roman"/>
      <w:sz w:val="24"/>
    </w:rPr>
  </w:style>
  <w:style w:type="paragraph" w:customStyle="1" w:styleId="AE2570ED5D764CD7AF9686706F550F4620">
    <w:name w:val="AE2570ED5D764CD7AF9686706F550F4620"/>
    <w:rsid w:val="00347D65"/>
    <w:pPr>
      <w:tabs>
        <w:tab w:val="center" w:pos="4680"/>
        <w:tab w:val="right" w:pos="9360"/>
      </w:tabs>
      <w:spacing w:after="0" w:line="240" w:lineRule="auto"/>
    </w:pPr>
    <w:rPr>
      <w:rFonts w:ascii="Times New Roman" w:hAnsi="Times New Roman"/>
      <w:sz w:val="24"/>
    </w:rPr>
  </w:style>
  <w:style w:type="paragraph" w:customStyle="1" w:styleId="B5AAEF3026074302B348AAD3D210A970">
    <w:name w:val="B5AAEF3026074302B348AAD3D210A970"/>
    <w:rsid w:val="00347D65"/>
  </w:style>
  <w:style w:type="paragraph" w:customStyle="1" w:styleId="36BEE1C4249E48D7ADBC47EB81518804">
    <w:name w:val="36BEE1C4249E48D7ADBC47EB81518804"/>
    <w:rsid w:val="00347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4232C1-FAFC-41F7-88C3-5D86CC19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543</Words>
  <Characters>3100</Characters>
  <Application>Microsoft Office Word</Application>
  <DocSecurity>0</DocSecurity>
  <Lines>25</Lines>
  <Paragraphs>7</Paragraphs>
  <ScaleCrop>false</ScaleCrop>
  <Company>Texas Legislative Council</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2017-04-01T02:55:00Z</cp:lastPrinted>
  <dcterms:created xsi:type="dcterms:W3CDTF">2015-05-29T14:24:00Z</dcterms:created>
  <dcterms:modified xsi:type="dcterms:W3CDTF">2017-04-01T02:55:00Z</dcterms:modified>
</cp:coreProperties>
</file>

<file path=docProps/custom.xml><?xml version="1.0" encoding="utf-8"?>
<op:Properties xmlns:vt="http://schemas.openxmlformats.org/officeDocument/2006/docPropsVTypes" xmlns:op="http://schemas.openxmlformats.org/officeDocument/2006/custom-properties"/>
</file>