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48722F" w:rsidTr="00345119">
        <w:tc>
          <w:tcPr>
            <w:tcW w:w="9576" w:type="dxa"/>
            <w:noWrap/>
          </w:tcPr>
          <w:p w:rsidR="008423E4" w:rsidRPr="0022177D" w:rsidRDefault="00EB7F95" w:rsidP="00345119">
            <w:pPr>
              <w:pStyle w:val="Heading1"/>
            </w:pPr>
            <w:bookmarkStart w:id="0" w:name="_GoBack"/>
            <w:bookmarkEnd w:id="0"/>
            <w:r w:rsidRPr="00631897">
              <w:t>BILL ANALYSIS</w:t>
            </w:r>
          </w:p>
        </w:tc>
      </w:tr>
    </w:tbl>
    <w:p w:rsidR="008423E4" w:rsidRPr="0022177D" w:rsidRDefault="00EB7F95" w:rsidP="008423E4">
      <w:pPr>
        <w:jc w:val="center"/>
      </w:pPr>
    </w:p>
    <w:p w:rsidR="008423E4" w:rsidRPr="00B31F0E" w:rsidRDefault="00EB7F95" w:rsidP="008423E4"/>
    <w:p w:rsidR="008423E4" w:rsidRPr="00742794" w:rsidRDefault="00EB7F95" w:rsidP="008423E4">
      <w:pPr>
        <w:tabs>
          <w:tab w:val="right" w:pos="9360"/>
        </w:tabs>
      </w:pPr>
    </w:p>
    <w:tbl>
      <w:tblPr>
        <w:tblW w:w="0" w:type="auto"/>
        <w:tblLayout w:type="fixed"/>
        <w:tblLook w:val="01E0" w:firstRow="1" w:lastRow="1" w:firstColumn="1" w:lastColumn="1" w:noHBand="0" w:noVBand="0"/>
      </w:tblPr>
      <w:tblGrid>
        <w:gridCol w:w="9576"/>
      </w:tblGrid>
      <w:tr w:rsidR="0048722F" w:rsidTr="00345119">
        <w:tc>
          <w:tcPr>
            <w:tcW w:w="9576" w:type="dxa"/>
          </w:tcPr>
          <w:p w:rsidR="008423E4" w:rsidRPr="00861995" w:rsidRDefault="00EB7F95" w:rsidP="00345119">
            <w:pPr>
              <w:jc w:val="right"/>
            </w:pPr>
            <w:r>
              <w:t>C.S.H.B. 2276</w:t>
            </w:r>
          </w:p>
        </w:tc>
      </w:tr>
      <w:tr w:rsidR="0048722F" w:rsidTr="00345119">
        <w:tc>
          <w:tcPr>
            <w:tcW w:w="9576" w:type="dxa"/>
          </w:tcPr>
          <w:p w:rsidR="008423E4" w:rsidRPr="00861995" w:rsidRDefault="00EB7F95" w:rsidP="008F2B59">
            <w:pPr>
              <w:jc w:val="right"/>
            </w:pPr>
            <w:r>
              <w:t xml:space="preserve">By: </w:t>
            </w:r>
            <w:r>
              <w:t>Martinez, "Mando"</w:t>
            </w:r>
          </w:p>
        </w:tc>
      </w:tr>
      <w:tr w:rsidR="0048722F" w:rsidTr="00345119">
        <w:tc>
          <w:tcPr>
            <w:tcW w:w="9576" w:type="dxa"/>
          </w:tcPr>
          <w:p w:rsidR="008423E4" w:rsidRPr="00861995" w:rsidRDefault="00EB7F95" w:rsidP="00345119">
            <w:pPr>
              <w:jc w:val="right"/>
            </w:pPr>
            <w:r>
              <w:t>Transportation</w:t>
            </w:r>
          </w:p>
        </w:tc>
      </w:tr>
      <w:tr w:rsidR="0048722F" w:rsidTr="00345119">
        <w:tc>
          <w:tcPr>
            <w:tcW w:w="9576" w:type="dxa"/>
          </w:tcPr>
          <w:p w:rsidR="008423E4" w:rsidRDefault="00EB7F95" w:rsidP="00345119">
            <w:pPr>
              <w:jc w:val="right"/>
            </w:pPr>
            <w:r>
              <w:t>Committee Report (Substituted)</w:t>
            </w:r>
          </w:p>
        </w:tc>
      </w:tr>
    </w:tbl>
    <w:p w:rsidR="008423E4" w:rsidRDefault="00EB7F95" w:rsidP="008423E4">
      <w:pPr>
        <w:tabs>
          <w:tab w:val="right" w:pos="9360"/>
        </w:tabs>
      </w:pPr>
    </w:p>
    <w:p w:rsidR="008423E4" w:rsidRDefault="00EB7F95" w:rsidP="008423E4"/>
    <w:p w:rsidR="008423E4" w:rsidRDefault="00EB7F95" w:rsidP="008423E4"/>
    <w:tbl>
      <w:tblPr>
        <w:tblW w:w="0" w:type="auto"/>
        <w:tblCellMar>
          <w:left w:w="115" w:type="dxa"/>
          <w:right w:w="115" w:type="dxa"/>
        </w:tblCellMar>
        <w:tblLook w:val="01E0" w:firstRow="1" w:lastRow="1" w:firstColumn="1" w:lastColumn="1" w:noHBand="0" w:noVBand="0"/>
      </w:tblPr>
      <w:tblGrid>
        <w:gridCol w:w="9582"/>
      </w:tblGrid>
      <w:tr w:rsidR="0048722F" w:rsidTr="008F2B59">
        <w:tc>
          <w:tcPr>
            <w:tcW w:w="9582" w:type="dxa"/>
          </w:tcPr>
          <w:p w:rsidR="008423E4" w:rsidRPr="00A8133F" w:rsidRDefault="00EB7F95" w:rsidP="00932FDD">
            <w:pPr>
              <w:rPr>
                <w:b/>
              </w:rPr>
            </w:pPr>
            <w:r w:rsidRPr="009C1E9A">
              <w:rPr>
                <w:b/>
                <w:u w:val="single"/>
              </w:rPr>
              <w:t>BACKGROUND AND PURPOSE</w:t>
            </w:r>
            <w:r>
              <w:rPr>
                <w:b/>
              </w:rPr>
              <w:t xml:space="preserve"> </w:t>
            </w:r>
          </w:p>
          <w:p w:rsidR="008423E4" w:rsidRDefault="00EB7F95" w:rsidP="00932FDD"/>
          <w:p w:rsidR="008423E4" w:rsidRDefault="00EB7F95" w:rsidP="00932FDD">
            <w:pPr>
              <w:pStyle w:val="Header"/>
              <w:jc w:val="both"/>
            </w:pPr>
            <w:r>
              <w:t xml:space="preserve">Interested parties contend that the cap on the fee for a permit issued for the movement of </w:t>
            </w:r>
            <w:r>
              <w:t xml:space="preserve">an </w:t>
            </w:r>
            <w:r>
              <w:t>o</w:t>
            </w:r>
            <w:r>
              <w:t>versize</w:t>
            </w:r>
            <w:r>
              <w:t xml:space="preserve"> or </w:t>
            </w:r>
            <w:r>
              <w:t xml:space="preserve">overweight vehicle </w:t>
            </w:r>
            <w:r>
              <w:t xml:space="preserve">carrying cargo in Hidalgo County is too low </w:t>
            </w:r>
            <w:r>
              <w:t>considering</w:t>
            </w:r>
            <w:r>
              <w:t xml:space="preserve"> the </w:t>
            </w:r>
            <w:r>
              <w:t>effort</w:t>
            </w:r>
            <w:r>
              <w:t xml:space="preserve"> required by</w:t>
            </w:r>
            <w:r>
              <w:t xml:space="preserve"> the regional mobility authority</w:t>
            </w:r>
            <w:r>
              <w:t xml:space="preserve"> to issue</w:t>
            </w:r>
            <w:r>
              <w:t xml:space="preserve"> those permits </w:t>
            </w:r>
            <w:r>
              <w:t>and</w:t>
            </w:r>
            <w:r>
              <w:t xml:space="preserve"> maintain</w:t>
            </w:r>
            <w:r>
              <w:t xml:space="preserve"> the permit registration</w:t>
            </w:r>
            <w:r>
              <w:t xml:space="preserve"> system</w:t>
            </w:r>
            <w:r>
              <w:t xml:space="preserve">. </w:t>
            </w:r>
            <w:r w:rsidRPr="00B67F9D">
              <w:t>C.S.</w:t>
            </w:r>
            <w:r>
              <w:t>H</w:t>
            </w:r>
            <w:r>
              <w:t>.</w:t>
            </w:r>
            <w:r>
              <w:t>B</w:t>
            </w:r>
            <w:r>
              <w:t>.</w:t>
            </w:r>
            <w:r>
              <w:t xml:space="preserve"> 2276 </w:t>
            </w:r>
            <w:r>
              <w:t>seeks to raise</w:t>
            </w:r>
            <w:r>
              <w:t xml:space="preserve"> that cap.</w:t>
            </w:r>
          </w:p>
          <w:p w:rsidR="00742D5E" w:rsidRPr="00E26B13" w:rsidRDefault="00EB7F95" w:rsidP="00932FDD">
            <w:pPr>
              <w:pStyle w:val="Header"/>
              <w:jc w:val="both"/>
              <w:rPr>
                <w:b/>
              </w:rPr>
            </w:pPr>
          </w:p>
        </w:tc>
      </w:tr>
      <w:tr w:rsidR="0048722F" w:rsidTr="008F2B59">
        <w:tc>
          <w:tcPr>
            <w:tcW w:w="9582" w:type="dxa"/>
          </w:tcPr>
          <w:p w:rsidR="0017725B" w:rsidRDefault="00EB7F95" w:rsidP="00932FDD">
            <w:pPr>
              <w:rPr>
                <w:b/>
                <w:u w:val="single"/>
              </w:rPr>
            </w:pPr>
            <w:r>
              <w:rPr>
                <w:b/>
                <w:u w:val="single"/>
              </w:rPr>
              <w:t xml:space="preserve">CRIMINAL JUSTICE </w:t>
            </w:r>
            <w:r>
              <w:rPr>
                <w:b/>
                <w:u w:val="single"/>
              </w:rPr>
              <w:t>IMPACT</w:t>
            </w:r>
          </w:p>
          <w:p w:rsidR="0017725B" w:rsidRDefault="00EB7F95" w:rsidP="00932FDD">
            <w:pPr>
              <w:rPr>
                <w:b/>
                <w:u w:val="single"/>
              </w:rPr>
            </w:pPr>
          </w:p>
          <w:p w:rsidR="00AC55C3" w:rsidRPr="00AC55C3" w:rsidRDefault="00EB7F95" w:rsidP="00932FDD">
            <w:pPr>
              <w:jc w:val="both"/>
            </w:pPr>
            <w:r>
              <w:t>It is the committee's opinion that this bill does not expressly create a criminal offense, increase the punishment for an existing criminal offense or category of offenses, or change the eligibility of a person for community supervision, parole, or</w:t>
            </w:r>
            <w:r>
              <w:t xml:space="preserve"> mandatory supervision.</w:t>
            </w:r>
          </w:p>
          <w:p w:rsidR="0017725B" w:rsidRPr="0017725B" w:rsidRDefault="00EB7F95" w:rsidP="00932FDD">
            <w:pPr>
              <w:rPr>
                <w:b/>
                <w:u w:val="single"/>
              </w:rPr>
            </w:pPr>
          </w:p>
        </w:tc>
      </w:tr>
      <w:tr w:rsidR="0048722F" w:rsidTr="008F2B59">
        <w:tc>
          <w:tcPr>
            <w:tcW w:w="9582" w:type="dxa"/>
          </w:tcPr>
          <w:p w:rsidR="008423E4" w:rsidRPr="00A8133F" w:rsidRDefault="00EB7F95" w:rsidP="00932FDD">
            <w:pPr>
              <w:rPr>
                <w:b/>
              </w:rPr>
            </w:pPr>
            <w:r w:rsidRPr="009C1E9A">
              <w:rPr>
                <w:b/>
                <w:u w:val="single"/>
              </w:rPr>
              <w:t>RULEMAKING AUTHORITY</w:t>
            </w:r>
            <w:r>
              <w:rPr>
                <w:b/>
              </w:rPr>
              <w:t xml:space="preserve"> </w:t>
            </w:r>
          </w:p>
          <w:p w:rsidR="008423E4" w:rsidRDefault="00EB7F95" w:rsidP="00932FDD"/>
          <w:p w:rsidR="00AC55C3" w:rsidRDefault="00EB7F95" w:rsidP="00932FD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EB7F95" w:rsidP="00932FDD">
            <w:pPr>
              <w:rPr>
                <w:b/>
              </w:rPr>
            </w:pPr>
          </w:p>
        </w:tc>
      </w:tr>
      <w:tr w:rsidR="0048722F" w:rsidTr="008F2B59">
        <w:tc>
          <w:tcPr>
            <w:tcW w:w="9582" w:type="dxa"/>
          </w:tcPr>
          <w:p w:rsidR="008423E4" w:rsidRPr="00A8133F" w:rsidRDefault="00EB7F95" w:rsidP="00932FDD">
            <w:pPr>
              <w:rPr>
                <w:b/>
              </w:rPr>
            </w:pPr>
            <w:r w:rsidRPr="009C1E9A">
              <w:rPr>
                <w:b/>
                <w:u w:val="single"/>
              </w:rPr>
              <w:t>ANALYSIS</w:t>
            </w:r>
            <w:r>
              <w:rPr>
                <w:b/>
              </w:rPr>
              <w:t xml:space="preserve"> </w:t>
            </w:r>
          </w:p>
          <w:p w:rsidR="008423E4" w:rsidRDefault="00EB7F95" w:rsidP="00932FDD"/>
          <w:p w:rsidR="00AC55C3" w:rsidRDefault="00EB7F95" w:rsidP="00932FDD">
            <w:pPr>
              <w:pStyle w:val="Header"/>
              <w:jc w:val="both"/>
            </w:pPr>
            <w:r w:rsidRPr="00B67F9D">
              <w:t>C.S.</w:t>
            </w:r>
            <w:r w:rsidRPr="00AC55C3">
              <w:t>H.B. 2276</w:t>
            </w:r>
            <w:r>
              <w:t xml:space="preserve"> amends the </w:t>
            </w:r>
            <w:r w:rsidRPr="00AC55C3">
              <w:t>Transportation Code</w:t>
            </w:r>
            <w:r>
              <w:t xml:space="preserve"> to </w:t>
            </w:r>
            <w:r>
              <w:t>raise the cap</w:t>
            </w:r>
            <w:r>
              <w:t xml:space="preserve"> </w:t>
            </w:r>
            <w:r>
              <w:t>on</w:t>
            </w:r>
            <w:r>
              <w:t xml:space="preserve"> </w:t>
            </w:r>
            <w:r>
              <w:t>the</w:t>
            </w:r>
            <w:r w:rsidRPr="00AC55C3">
              <w:t xml:space="preserve"> fee for </w:t>
            </w:r>
            <w:r>
              <w:t xml:space="preserve">a </w:t>
            </w:r>
            <w:r w:rsidRPr="00AC55C3">
              <w:t>permit issued for the movement of oversize or overweight vehicles carrying cargo in Hidalgo County</w:t>
            </w:r>
            <w:r>
              <w:t xml:space="preserve"> from $80 to $200. </w:t>
            </w:r>
            <w:r>
              <w:t xml:space="preserve">The bill lowers from 15 percent to 10 percent the cap on the amount of </w:t>
            </w:r>
            <w:r>
              <w:t>those</w:t>
            </w:r>
            <w:r>
              <w:t xml:space="preserve"> fees req</w:t>
            </w:r>
            <w:r>
              <w:t>uired to be used for the construction and maintenance of the roads</w:t>
            </w:r>
            <w:r>
              <w:t xml:space="preserve"> to which </w:t>
            </w:r>
            <w:r>
              <w:t>the</w:t>
            </w:r>
            <w:r>
              <w:t xml:space="preserve"> permit applies and for </w:t>
            </w:r>
            <w:r>
              <w:t>a</w:t>
            </w:r>
            <w:r>
              <w:t xml:space="preserve"> </w:t>
            </w:r>
            <w:r>
              <w:t xml:space="preserve">regional mobility </w:t>
            </w:r>
            <w:r>
              <w:t>authority's administrative costs</w:t>
            </w:r>
            <w:r>
              <w:t xml:space="preserve"> relating to the issuance of such a permit</w:t>
            </w:r>
            <w:r>
              <w:t>.</w:t>
            </w:r>
            <w:r>
              <w:t xml:space="preserve"> </w:t>
            </w:r>
            <w:r>
              <w:t xml:space="preserve">The bill </w:t>
            </w:r>
            <w:r>
              <w:t>requires an amount not to exceed five percent of</w:t>
            </w:r>
            <w:r>
              <w:t xml:space="preserve"> the</w:t>
            </w:r>
            <w:r>
              <w:t xml:space="preserve"> collected permit fees </w:t>
            </w:r>
            <w:r>
              <w:t xml:space="preserve">to be used </w:t>
            </w:r>
            <w:r>
              <w:t>to leverage funding from other sources to construct a bridge on Farm-to-Market Road 1015 in Hidalgo County between Military Highway and Mile 5 Road North</w:t>
            </w:r>
            <w:r>
              <w:t>,</w:t>
            </w:r>
            <w:r>
              <w:t xml:space="preserve"> </w:t>
            </w:r>
            <w:r>
              <w:t xml:space="preserve">to </w:t>
            </w:r>
            <w:r>
              <w:t xml:space="preserve">improve the roads </w:t>
            </w:r>
            <w:r>
              <w:t>to which</w:t>
            </w:r>
            <w:r>
              <w:t xml:space="preserve"> such a permit applies</w:t>
            </w:r>
            <w:r>
              <w:t xml:space="preserve"> that are in</w:t>
            </w:r>
            <w:r>
              <w:t xml:space="preserve"> Weslaco or Progreso</w:t>
            </w:r>
            <w:r>
              <w:t>,</w:t>
            </w:r>
            <w:r>
              <w:t xml:space="preserve"> </w:t>
            </w:r>
            <w:r>
              <w:t xml:space="preserve">to </w:t>
            </w:r>
            <w:r>
              <w:t>improve Mile 5 Road North in Hidalgo County</w:t>
            </w:r>
            <w:r>
              <w:t>,</w:t>
            </w:r>
            <w:r>
              <w:t xml:space="preserve"> and</w:t>
            </w:r>
            <w:r>
              <w:t xml:space="preserve"> to</w:t>
            </w:r>
            <w:r>
              <w:t xml:space="preserve"> support the construction of roads proposed by the City of Donna connecting a proposed commercial import lot near the Donna-Rio Bravo International Bridge to Farm-to-Market Road 493 and Military Highway.</w:t>
            </w:r>
          </w:p>
          <w:p w:rsidR="008423E4" w:rsidRPr="00835628" w:rsidRDefault="00EB7F95" w:rsidP="00932FDD">
            <w:pPr>
              <w:rPr>
                <w:b/>
              </w:rPr>
            </w:pPr>
          </w:p>
        </w:tc>
      </w:tr>
      <w:tr w:rsidR="0048722F" w:rsidTr="008F2B59">
        <w:tc>
          <w:tcPr>
            <w:tcW w:w="9582" w:type="dxa"/>
          </w:tcPr>
          <w:p w:rsidR="008423E4" w:rsidRPr="00A8133F" w:rsidRDefault="00EB7F95" w:rsidP="00932FDD">
            <w:pPr>
              <w:rPr>
                <w:b/>
              </w:rPr>
            </w:pPr>
            <w:r w:rsidRPr="009C1E9A">
              <w:rPr>
                <w:b/>
                <w:u w:val="single"/>
              </w:rPr>
              <w:t>EFFECTIVE DATE</w:t>
            </w:r>
            <w:r>
              <w:rPr>
                <w:b/>
              </w:rPr>
              <w:t xml:space="preserve"> </w:t>
            </w:r>
          </w:p>
          <w:p w:rsidR="008423E4" w:rsidRDefault="00EB7F95" w:rsidP="00932FDD"/>
          <w:p w:rsidR="008423E4" w:rsidRPr="003624F2" w:rsidRDefault="00EB7F95" w:rsidP="00932FDD">
            <w:pPr>
              <w:pStyle w:val="Header"/>
              <w:tabs>
                <w:tab w:val="clear" w:pos="4320"/>
                <w:tab w:val="clear" w:pos="8640"/>
              </w:tabs>
              <w:jc w:val="both"/>
            </w:pPr>
            <w:r>
              <w:t>September 1, 2017.</w:t>
            </w:r>
          </w:p>
          <w:p w:rsidR="008423E4" w:rsidRPr="00233FDB" w:rsidRDefault="00EB7F95" w:rsidP="00932FDD">
            <w:pPr>
              <w:rPr>
                <w:b/>
              </w:rPr>
            </w:pPr>
          </w:p>
        </w:tc>
      </w:tr>
      <w:tr w:rsidR="0048722F" w:rsidTr="008F2B59">
        <w:tc>
          <w:tcPr>
            <w:tcW w:w="9582" w:type="dxa"/>
          </w:tcPr>
          <w:p w:rsidR="008F2B59" w:rsidRDefault="00EB7F95" w:rsidP="00932FDD">
            <w:pPr>
              <w:jc w:val="both"/>
              <w:rPr>
                <w:b/>
                <w:u w:val="single"/>
              </w:rPr>
            </w:pPr>
            <w:r>
              <w:rPr>
                <w:b/>
                <w:u w:val="single"/>
              </w:rPr>
              <w:t>COMPARISON O</w:t>
            </w:r>
            <w:r>
              <w:rPr>
                <w:b/>
                <w:u w:val="single"/>
              </w:rPr>
              <w:t>F ORIGINAL AND SUBSTITUTE</w:t>
            </w:r>
          </w:p>
          <w:p w:rsidR="00B67F9D" w:rsidRDefault="00EB7F95" w:rsidP="00932FDD">
            <w:pPr>
              <w:jc w:val="both"/>
            </w:pPr>
          </w:p>
          <w:p w:rsidR="00B67F9D" w:rsidRDefault="00EB7F95" w:rsidP="00932FDD">
            <w:pPr>
              <w:jc w:val="both"/>
            </w:pPr>
            <w:r>
              <w:t xml:space="preserve">While C.S.H.B. </w:t>
            </w:r>
            <w:r w:rsidRPr="00B67F9D">
              <w:t xml:space="preserve">2276 </w:t>
            </w:r>
            <w:r>
              <w:t>may differ from the original in minor or nonsubstantive ways, the following comparison is organized and formatted in a manner that indicates the substantial differences between the introduced and committee sub</w:t>
            </w:r>
            <w:r>
              <w:t>stitute versions of the bill.</w:t>
            </w:r>
          </w:p>
          <w:p w:rsidR="00B67F9D" w:rsidRPr="00B67F9D" w:rsidRDefault="00EB7F95" w:rsidP="00932FDD">
            <w:pPr>
              <w:jc w:val="both"/>
            </w:pPr>
          </w:p>
        </w:tc>
      </w:tr>
      <w:tr w:rsidR="0048722F" w:rsidTr="008F2B59">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48722F" w:rsidTr="008F2B59">
              <w:trPr>
                <w:cantSplit/>
                <w:tblHeader/>
              </w:trPr>
              <w:tc>
                <w:tcPr>
                  <w:tcW w:w="4673" w:type="dxa"/>
                  <w:tcMar>
                    <w:bottom w:w="188" w:type="dxa"/>
                  </w:tcMar>
                </w:tcPr>
                <w:p w:rsidR="008F2B59" w:rsidRDefault="00EB7F95" w:rsidP="00932FDD">
                  <w:pPr>
                    <w:jc w:val="center"/>
                  </w:pPr>
                  <w:r>
                    <w:t>INTRODUCED</w:t>
                  </w:r>
                </w:p>
              </w:tc>
              <w:tc>
                <w:tcPr>
                  <w:tcW w:w="4673" w:type="dxa"/>
                  <w:tcMar>
                    <w:bottom w:w="188" w:type="dxa"/>
                  </w:tcMar>
                </w:tcPr>
                <w:p w:rsidR="008F2B59" w:rsidRDefault="00EB7F95" w:rsidP="00932FDD">
                  <w:pPr>
                    <w:jc w:val="center"/>
                  </w:pPr>
                  <w:r>
                    <w:t>HOUSE COMMITTEE SUBSTITUTE</w:t>
                  </w:r>
                </w:p>
              </w:tc>
            </w:tr>
            <w:tr w:rsidR="0048722F" w:rsidTr="008F2B59">
              <w:tc>
                <w:tcPr>
                  <w:tcW w:w="4673" w:type="dxa"/>
                  <w:tcMar>
                    <w:right w:w="360" w:type="dxa"/>
                  </w:tcMar>
                </w:tcPr>
                <w:p w:rsidR="008F2B59" w:rsidRDefault="00EB7F95" w:rsidP="00932FDD">
                  <w:pPr>
                    <w:jc w:val="both"/>
                  </w:pPr>
                  <w:r>
                    <w:lastRenderedPageBreak/>
                    <w:t>SECTION 1.  Section 623.364(a), Transportation Code, is amended to read as follows:</w:t>
                  </w:r>
                </w:p>
                <w:p w:rsidR="008F2B59" w:rsidRDefault="00EB7F95" w:rsidP="00932FDD">
                  <w:pPr>
                    <w:jc w:val="both"/>
                  </w:pPr>
                  <w:r>
                    <w:t xml:space="preserve">(a)  The authority may collect a fee for permits issued under this subchapter.  Beginning September 1, </w:t>
                  </w:r>
                  <w:r>
                    <w:rPr>
                      <w:u w:val="single"/>
                    </w:rPr>
                    <w:t>2017</w:t>
                  </w:r>
                  <w:r>
                    <w:t xml:space="preserve"> [</w:t>
                  </w:r>
                  <w:r>
                    <w:rPr>
                      <w:strike/>
                    </w:rPr>
                    <w:t>2013</w:t>
                  </w:r>
                  <w:r>
                    <w:t xml:space="preserve">], the maximum amount of the fee may not exceed </w:t>
                  </w:r>
                  <w:r>
                    <w:rPr>
                      <w:u w:val="single"/>
                    </w:rPr>
                    <w:t>$200</w:t>
                  </w:r>
                  <w:r>
                    <w:t xml:space="preserve"> [</w:t>
                  </w:r>
                  <w:r>
                    <w:rPr>
                      <w:strike/>
                    </w:rPr>
                    <w:t>$80</w:t>
                  </w:r>
                  <w:r>
                    <w:t>] per trip.  On September 1 of each subsequent year, the authority may adjust the maxi</w:t>
                  </w:r>
                  <w:r>
                    <w:t>mum fee amount as necessary to reflect the percentage change during the preceding year in the Consumer Price Index for All Urban Consumers (CPI-U), U.S. City Average, published monthly by the United States Bureau of Labor Statistics or its successor in fun</w:t>
                  </w:r>
                  <w:r>
                    <w:t>ction.</w:t>
                  </w:r>
                </w:p>
                <w:p w:rsidR="008F2B59" w:rsidRDefault="00EB7F95" w:rsidP="00932FDD">
                  <w:pPr>
                    <w:jc w:val="both"/>
                  </w:pPr>
                </w:p>
              </w:tc>
              <w:tc>
                <w:tcPr>
                  <w:tcW w:w="4673" w:type="dxa"/>
                  <w:tcMar>
                    <w:left w:w="360" w:type="dxa"/>
                  </w:tcMar>
                </w:tcPr>
                <w:p w:rsidR="008F2B59" w:rsidRDefault="00EB7F95" w:rsidP="00932FDD">
                  <w:pPr>
                    <w:jc w:val="both"/>
                  </w:pPr>
                  <w:r>
                    <w:t>SECTION 1.  Section 623.364, Transportation Code, is amended to read as follows:</w:t>
                  </w:r>
                </w:p>
                <w:p w:rsidR="008F2B59" w:rsidRDefault="00EB7F95" w:rsidP="00932FDD">
                  <w:pPr>
                    <w:jc w:val="both"/>
                  </w:pPr>
                  <w:r>
                    <w:t xml:space="preserve">Sec. 623.364.  PERMIT FEES.  (a)  The authority may collect a fee for permits issued under this subchapter.  Beginning September 1, </w:t>
                  </w:r>
                  <w:r>
                    <w:rPr>
                      <w:u w:val="single"/>
                    </w:rPr>
                    <w:t>2017</w:t>
                  </w:r>
                  <w:r>
                    <w:t xml:space="preserve"> [</w:t>
                  </w:r>
                  <w:r>
                    <w:rPr>
                      <w:strike/>
                    </w:rPr>
                    <w:t>2013</w:t>
                  </w:r>
                  <w:r>
                    <w:t xml:space="preserve">], the maximum amount of </w:t>
                  </w:r>
                  <w:r>
                    <w:t xml:space="preserve">the fee may not exceed </w:t>
                  </w:r>
                  <w:r>
                    <w:rPr>
                      <w:u w:val="single"/>
                    </w:rPr>
                    <w:t>$200</w:t>
                  </w:r>
                  <w:r>
                    <w:t xml:space="preserve"> [</w:t>
                  </w:r>
                  <w:r>
                    <w:rPr>
                      <w:strike/>
                    </w:rPr>
                    <w:t>$80</w:t>
                  </w:r>
                  <w:r>
                    <w:t>] per trip.  On September 1 of each subsequent year, the authority may adjust the maximum fee amount as necessary to reflect the percentage change during the preceding year in the Consumer Price Index for All Urban Consumers</w:t>
                  </w:r>
                  <w:r>
                    <w:t xml:space="preserve"> (CPI-U), U.S. City Average, published monthly by the United States Bureau of Labor Statistics or its successor in function.</w:t>
                  </w:r>
                </w:p>
                <w:p w:rsidR="008F2B59" w:rsidRPr="00B67F9D" w:rsidRDefault="00EB7F95" w:rsidP="00932FDD">
                  <w:pPr>
                    <w:jc w:val="both"/>
                    <w:rPr>
                      <w:highlight w:val="lightGray"/>
                    </w:rPr>
                  </w:pPr>
                  <w:r w:rsidRPr="00B67F9D">
                    <w:rPr>
                      <w:highlight w:val="lightGray"/>
                    </w:rPr>
                    <w:t xml:space="preserve">(b)  </w:t>
                  </w:r>
                  <w:r w:rsidRPr="00B67F9D">
                    <w:rPr>
                      <w:highlight w:val="lightGray"/>
                      <w:u w:val="single"/>
                    </w:rPr>
                    <w:t>Except as provided by Subsection (c), fees</w:t>
                  </w:r>
                  <w:r w:rsidRPr="00B67F9D">
                    <w:rPr>
                      <w:highlight w:val="lightGray"/>
                    </w:rPr>
                    <w:t xml:space="preserve"> [</w:t>
                  </w:r>
                  <w:r w:rsidRPr="00B67F9D">
                    <w:rPr>
                      <w:strike/>
                      <w:highlight w:val="lightGray"/>
                    </w:rPr>
                    <w:t>Fees</w:t>
                  </w:r>
                  <w:r w:rsidRPr="00B67F9D">
                    <w:rPr>
                      <w:highlight w:val="lightGray"/>
                    </w:rPr>
                    <w:t xml:space="preserve">] collected under Subsection (a) shall be used only for the construction and maintenance of the roads described by or designated under Section 623.363 and for the authority's administrative costs, which may not exceed </w:t>
                  </w:r>
                  <w:r w:rsidRPr="00B67F9D">
                    <w:rPr>
                      <w:highlight w:val="lightGray"/>
                      <w:u w:val="single"/>
                    </w:rPr>
                    <w:t>10</w:t>
                  </w:r>
                  <w:r w:rsidRPr="00B67F9D">
                    <w:rPr>
                      <w:highlight w:val="lightGray"/>
                    </w:rPr>
                    <w:t xml:space="preserve"> [</w:t>
                  </w:r>
                  <w:r w:rsidRPr="00B67F9D">
                    <w:rPr>
                      <w:strike/>
                      <w:highlight w:val="lightGray"/>
                    </w:rPr>
                    <w:t>15</w:t>
                  </w:r>
                  <w:r w:rsidRPr="00B67F9D">
                    <w:rPr>
                      <w:highlight w:val="lightGray"/>
                    </w:rPr>
                    <w:t>] percent of the fees collected.</w:t>
                  </w:r>
                  <w:r w:rsidRPr="00B67F9D">
                    <w:rPr>
                      <w:highlight w:val="lightGray"/>
                    </w:rPr>
                    <w:t xml:space="preserve">  The authority shall make payments to the Texas Department of Transportation to provide funds for the maintenance of roads and highways subject to this subchapter.</w:t>
                  </w:r>
                </w:p>
                <w:p w:rsidR="008F2B59" w:rsidRPr="00B67F9D" w:rsidRDefault="00EB7F95" w:rsidP="00932FDD">
                  <w:pPr>
                    <w:jc w:val="both"/>
                    <w:rPr>
                      <w:highlight w:val="lightGray"/>
                    </w:rPr>
                  </w:pPr>
                  <w:r w:rsidRPr="00B67F9D">
                    <w:rPr>
                      <w:highlight w:val="lightGray"/>
                      <w:u w:val="single"/>
                    </w:rPr>
                    <w:t>(c)  Fees collected under Subsection (a) must be used in an amount not to exceed five perce</w:t>
                  </w:r>
                  <w:r w:rsidRPr="00B67F9D">
                    <w:rPr>
                      <w:highlight w:val="lightGray"/>
                      <w:u w:val="single"/>
                    </w:rPr>
                    <w:t>nt of the fees collected to leverage funding from other sources to:</w:t>
                  </w:r>
                </w:p>
                <w:p w:rsidR="008F2B59" w:rsidRPr="00B67F9D" w:rsidRDefault="00EB7F95" w:rsidP="00932FDD">
                  <w:pPr>
                    <w:jc w:val="both"/>
                    <w:rPr>
                      <w:highlight w:val="lightGray"/>
                    </w:rPr>
                  </w:pPr>
                  <w:r w:rsidRPr="00B67F9D">
                    <w:rPr>
                      <w:highlight w:val="lightGray"/>
                      <w:u w:val="single"/>
                    </w:rPr>
                    <w:t>(1)  construct a bridge on Farm-to-Market Road 1015 in Hidalgo County between Military Highway and Mile 5 Road North;</w:t>
                  </w:r>
                </w:p>
                <w:p w:rsidR="008F2B59" w:rsidRPr="00B67F9D" w:rsidRDefault="00EB7F95" w:rsidP="00932FDD">
                  <w:pPr>
                    <w:jc w:val="both"/>
                    <w:rPr>
                      <w:highlight w:val="lightGray"/>
                    </w:rPr>
                  </w:pPr>
                  <w:r w:rsidRPr="00B67F9D">
                    <w:rPr>
                      <w:highlight w:val="lightGray"/>
                      <w:u w:val="single"/>
                    </w:rPr>
                    <w:t>(2)  improve the roads described by Section 623.363 that are in Weslac</w:t>
                  </w:r>
                  <w:r w:rsidRPr="00B67F9D">
                    <w:rPr>
                      <w:highlight w:val="lightGray"/>
                      <w:u w:val="single"/>
                    </w:rPr>
                    <w:t>o or Progreso;</w:t>
                  </w:r>
                </w:p>
                <w:p w:rsidR="008F2B59" w:rsidRPr="00B67F9D" w:rsidRDefault="00EB7F95" w:rsidP="00932FDD">
                  <w:pPr>
                    <w:jc w:val="both"/>
                    <w:rPr>
                      <w:highlight w:val="lightGray"/>
                    </w:rPr>
                  </w:pPr>
                  <w:r w:rsidRPr="00B67F9D">
                    <w:rPr>
                      <w:highlight w:val="lightGray"/>
                      <w:u w:val="single"/>
                    </w:rPr>
                    <w:t>(3)  improve Mile 5 Road North in Hidalgo County; and</w:t>
                  </w:r>
                </w:p>
                <w:p w:rsidR="008F2B59" w:rsidRDefault="00EB7F95" w:rsidP="00932FDD">
                  <w:pPr>
                    <w:jc w:val="both"/>
                  </w:pPr>
                  <w:r w:rsidRPr="00B67F9D">
                    <w:rPr>
                      <w:highlight w:val="lightGray"/>
                      <w:u w:val="single"/>
                    </w:rPr>
                    <w:t xml:space="preserve">(4)  support the construction of roads proposed by the City of Donna connecting a proposed commercial import lot near the Donna-Rio Bravo International Bridge to Farm-to-Market Road 493 </w:t>
                  </w:r>
                  <w:r w:rsidRPr="00B67F9D">
                    <w:rPr>
                      <w:highlight w:val="lightGray"/>
                      <w:u w:val="single"/>
                    </w:rPr>
                    <w:t>and Military Highway.</w:t>
                  </w:r>
                </w:p>
                <w:p w:rsidR="008F2B59" w:rsidRDefault="00EB7F95" w:rsidP="00932FDD">
                  <w:pPr>
                    <w:jc w:val="both"/>
                  </w:pPr>
                </w:p>
              </w:tc>
            </w:tr>
            <w:tr w:rsidR="0048722F" w:rsidTr="008F2B59">
              <w:tc>
                <w:tcPr>
                  <w:tcW w:w="4673" w:type="dxa"/>
                  <w:tcMar>
                    <w:right w:w="360" w:type="dxa"/>
                  </w:tcMar>
                </w:tcPr>
                <w:p w:rsidR="008F2B59" w:rsidRDefault="00EB7F95" w:rsidP="00932FDD">
                  <w:pPr>
                    <w:jc w:val="both"/>
                  </w:pPr>
                  <w:r>
                    <w:t>SECTION 2.  This Act takes effect September 1, 2017.</w:t>
                  </w:r>
                </w:p>
                <w:p w:rsidR="008F2B59" w:rsidRDefault="00EB7F95" w:rsidP="00932FDD">
                  <w:pPr>
                    <w:jc w:val="both"/>
                  </w:pPr>
                </w:p>
              </w:tc>
              <w:tc>
                <w:tcPr>
                  <w:tcW w:w="4673" w:type="dxa"/>
                  <w:tcMar>
                    <w:left w:w="360" w:type="dxa"/>
                  </w:tcMar>
                </w:tcPr>
                <w:p w:rsidR="008F2B59" w:rsidRDefault="00EB7F95" w:rsidP="00932FDD">
                  <w:pPr>
                    <w:jc w:val="both"/>
                  </w:pPr>
                  <w:r>
                    <w:t>SECTION 2. Same as introduced version.</w:t>
                  </w:r>
                </w:p>
                <w:p w:rsidR="008F2B59" w:rsidRDefault="00EB7F95" w:rsidP="00932FDD">
                  <w:pPr>
                    <w:jc w:val="both"/>
                  </w:pPr>
                </w:p>
                <w:p w:rsidR="008F2B59" w:rsidRDefault="00EB7F95" w:rsidP="00932FDD">
                  <w:pPr>
                    <w:jc w:val="both"/>
                  </w:pPr>
                </w:p>
              </w:tc>
            </w:tr>
          </w:tbl>
          <w:p w:rsidR="008F2B59" w:rsidRDefault="00EB7F95" w:rsidP="00932FDD"/>
          <w:p w:rsidR="008F2B59" w:rsidRPr="009C1E9A" w:rsidRDefault="00EB7F95" w:rsidP="00932FDD">
            <w:pPr>
              <w:rPr>
                <w:b/>
                <w:u w:val="single"/>
              </w:rPr>
            </w:pPr>
          </w:p>
        </w:tc>
      </w:tr>
    </w:tbl>
    <w:p w:rsidR="008423E4" w:rsidRPr="00BE0E75" w:rsidRDefault="00EB7F95" w:rsidP="008423E4">
      <w:pPr>
        <w:spacing w:line="480" w:lineRule="auto"/>
        <w:jc w:val="both"/>
        <w:rPr>
          <w:rFonts w:ascii="Arial" w:hAnsi="Arial"/>
          <w:sz w:val="16"/>
          <w:szCs w:val="16"/>
        </w:rPr>
      </w:pPr>
    </w:p>
    <w:p w:rsidR="004108C3" w:rsidRPr="008423E4" w:rsidRDefault="00EB7F95"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7F95">
      <w:r>
        <w:separator/>
      </w:r>
    </w:p>
  </w:endnote>
  <w:endnote w:type="continuationSeparator" w:id="0">
    <w:p w:rsidR="00000000" w:rsidRDefault="00EB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EB7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48722F" w:rsidTr="009C1E9A">
      <w:trPr>
        <w:cantSplit/>
      </w:trPr>
      <w:tc>
        <w:tcPr>
          <w:tcW w:w="0" w:type="pct"/>
        </w:tcPr>
        <w:p w:rsidR="00137D90" w:rsidRDefault="00EB7F95" w:rsidP="009C1E9A">
          <w:pPr>
            <w:pStyle w:val="Footer"/>
            <w:tabs>
              <w:tab w:val="clear" w:pos="8640"/>
              <w:tab w:val="right" w:pos="9360"/>
            </w:tabs>
          </w:pPr>
        </w:p>
      </w:tc>
      <w:tc>
        <w:tcPr>
          <w:tcW w:w="2395" w:type="pct"/>
        </w:tcPr>
        <w:p w:rsidR="00137D90" w:rsidRDefault="00EB7F95" w:rsidP="009C1E9A">
          <w:pPr>
            <w:pStyle w:val="Footer"/>
            <w:tabs>
              <w:tab w:val="clear" w:pos="8640"/>
              <w:tab w:val="right" w:pos="9360"/>
            </w:tabs>
          </w:pPr>
        </w:p>
        <w:p w:rsidR="001A4310" w:rsidRDefault="00EB7F95" w:rsidP="009C1E9A">
          <w:pPr>
            <w:pStyle w:val="Footer"/>
            <w:tabs>
              <w:tab w:val="clear" w:pos="8640"/>
              <w:tab w:val="right" w:pos="9360"/>
            </w:tabs>
          </w:pPr>
        </w:p>
        <w:p w:rsidR="00137D90" w:rsidRDefault="00EB7F95" w:rsidP="009C1E9A">
          <w:pPr>
            <w:pStyle w:val="Footer"/>
            <w:tabs>
              <w:tab w:val="clear" w:pos="8640"/>
              <w:tab w:val="right" w:pos="9360"/>
            </w:tabs>
          </w:pPr>
        </w:p>
      </w:tc>
      <w:tc>
        <w:tcPr>
          <w:tcW w:w="2453" w:type="pct"/>
        </w:tcPr>
        <w:p w:rsidR="00137D90" w:rsidRDefault="00EB7F95" w:rsidP="009C1E9A">
          <w:pPr>
            <w:pStyle w:val="Footer"/>
            <w:tabs>
              <w:tab w:val="clear" w:pos="8640"/>
              <w:tab w:val="right" w:pos="9360"/>
            </w:tabs>
            <w:jc w:val="right"/>
          </w:pPr>
        </w:p>
      </w:tc>
    </w:tr>
    <w:tr w:rsidR="0048722F" w:rsidTr="009C1E9A">
      <w:trPr>
        <w:cantSplit/>
      </w:trPr>
      <w:tc>
        <w:tcPr>
          <w:tcW w:w="0" w:type="pct"/>
        </w:tcPr>
        <w:p w:rsidR="00EC379B" w:rsidRDefault="00EB7F95" w:rsidP="009C1E9A">
          <w:pPr>
            <w:pStyle w:val="Footer"/>
            <w:tabs>
              <w:tab w:val="clear" w:pos="8640"/>
              <w:tab w:val="right" w:pos="9360"/>
            </w:tabs>
          </w:pPr>
        </w:p>
      </w:tc>
      <w:tc>
        <w:tcPr>
          <w:tcW w:w="2395" w:type="pct"/>
        </w:tcPr>
        <w:p w:rsidR="00EC379B" w:rsidRPr="009C1E9A" w:rsidRDefault="00EB7F95" w:rsidP="009C1E9A">
          <w:pPr>
            <w:pStyle w:val="Footer"/>
            <w:tabs>
              <w:tab w:val="clear" w:pos="8640"/>
              <w:tab w:val="right" w:pos="9360"/>
            </w:tabs>
            <w:rPr>
              <w:rFonts w:ascii="Shruti" w:hAnsi="Shruti"/>
              <w:sz w:val="22"/>
            </w:rPr>
          </w:pPr>
          <w:r>
            <w:rPr>
              <w:rFonts w:ascii="Shruti" w:hAnsi="Shruti"/>
              <w:sz w:val="22"/>
            </w:rPr>
            <w:t>85R 27499</w:t>
          </w:r>
        </w:p>
      </w:tc>
      <w:tc>
        <w:tcPr>
          <w:tcW w:w="2453" w:type="pct"/>
        </w:tcPr>
        <w:p w:rsidR="00EC379B" w:rsidRDefault="00EB7F95" w:rsidP="009C1E9A">
          <w:pPr>
            <w:pStyle w:val="Footer"/>
            <w:tabs>
              <w:tab w:val="clear" w:pos="8640"/>
              <w:tab w:val="right" w:pos="9360"/>
            </w:tabs>
            <w:jc w:val="right"/>
          </w:pPr>
          <w:r>
            <w:fldChar w:fldCharType="begin"/>
          </w:r>
          <w:r>
            <w:instrText xml:space="preserve"> DOCPROPERTY  OTID  \* MERGEFORMAT </w:instrText>
          </w:r>
          <w:r>
            <w:fldChar w:fldCharType="separate"/>
          </w:r>
          <w:r>
            <w:t>17.121.695</w:t>
          </w:r>
          <w:r>
            <w:fldChar w:fldCharType="end"/>
          </w:r>
        </w:p>
      </w:tc>
    </w:tr>
    <w:tr w:rsidR="0048722F" w:rsidTr="009C1E9A">
      <w:trPr>
        <w:cantSplit/>
      </w:trPr>
      <w:tc>
        <w:tcPr>
          <w:tcW w:w="0" w:type="pct"/>
        </w:tcPr>
        <w:p w:rsidR="00EC379B" w:rsidRDefault="00EB7F95" w:rsidP="009C1E9A">
          <w:pPr>
            <w:pStyle w:val="Footer"/>
            <w:tabs>
              <w:tab w:val="clear" w:pos="4320"/>
              <w:tab w:val="clear" w:pos="8640"/>
              <w:tab w:val="left" w:pos="2865"/>
            </w:tabs>
          </w:pPr>
        </w:p>
      </w:tc>
      <w:tc>
        <w:tcPr>
          <w:tcW w:w="2395" w:type="pct"/>
        </w:tcPr>
        <w:p w:rsidR="00EC379B" w:rsidRPr="009C1E9A" w:rsidRDefault="00EB7F95" w:rsidP="009C1E9A">
          <w:pPr>
            <w:pStyle w:val="Footer"/>
            <w:tabs>
              <w:tab w:val="clear" w:pos="4320"/>
              <w:tab w:val="clear" w:pos="8640"/>
              <w:tab w:val="left" w:pos="2865"/>
            </w:tabs>
            <w:rPr>
              <w:rFonts w:ascii="Shruti" w:hAnsi="Shruti"/>
              <w:sz w:val="22"/>
            </w:rPr>
          </w:pPr>
          <w:r>
            <w:rPr>
              <w:rFonts w:ascii="Shruti" w:hAnsi="Shruti"/>
              <w:sz w:val="22"/>
            </w:rPr>
            <w:t>Substitute Document Number: 85R 13822</w:t>
          </w:r>
        </w:p>
      </w:tc>
      <w:tc>
        <w:tcPr>
          <w:tcW w:w="2453" w:type="pct"/>
        </w:tcPr>
        <w:p w:rsidR="00EC379B" w:rsidRDefault="00EB7F95" w:rsidP="006D504F">
          <w:pPr>
            <w:pStyle w:val="Footer"/>
            <w:rPr>
              <w:rStyle w:val="PageNumber"/>
            </w:rPr>
          </w:pPr>
        </w:p>
        <w:p w:rsidR="00EC379B" w:rsidRDefault="00EB7F95" w:rsidP="009C1E9A">
          <w:pPr>
            <w:pStyle w:val="Footer"/>
            <w:tabs>
              <w:tab w:val="clear" w:pos="8640"/>
              <w:tab w:val="right" w:pos="9360"/>
            </w:tabs>
            <w:jc w:val="right"/>
          </w:pPr>
        </w:p>
      </w:tc>
    </w:tr>
    <w:tr w:rsidR="0048722F" w:rsidTr="009C1E9A">
      <w:trPr>
        <w:cantSplit/>
        <w:trHeight w:val="323"/>
      </w:trPr>
      <w:tc>
        <w:tcPr>
          <w:tcW w:w="0" w:type="pct"/>
          <w:gridSpan w:val="3"/>
        </w:tcPr>
        <w:p w:rsidR="00EC379B" w:rsidRDefault="00EB7F9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B7F95" w:rsidP="009C1E9A">
          <w:pPr>
            <w:pStyle w:val="Footer"/>
            <w:tabs>
              <w:tab w:val="clear" w:pos="8640"/>
              <w:tab w:val="right" w:pos="9360"/>
            </w:tabs>
            <w:jc w:val="center"/>
          </w:pPr>
        </w:p>
      </w:tc>
    </w:tr>
  </w:tbl>
  <w:p w:rsidR="00EC379B" w:rsidRPr="00FF6F72" w:rsidRDefault="00EB7F95"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EB7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B7F95">
      <w:r>
        <w:separator/>
      </w:r>
    </w:p>
  </w:footnote>
  <w:footnote w:type="continuationSeparator" w:id="0">
    <w:p w:rsidR="00000000" w:rsidRDefault="00EB7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EB7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EB7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EB7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2F"/>
    <w:rsid w:val="0048722F"/>
    <w:rsid w:val="00EB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C55C3"/>
    <w:rPr>
      <w:sz w:val="16"/>
      <w:szCs w:val="16"/>
    </w:rPr>
  </w:style>
  <w:style w:type="paragraph" w:styleId="CommentText">
    <w:name w:val="annotation text"/>
    <w:basedOn w:val="Normal"/>
    <w:link w:val="CommentTextChar"/>
    <w:rsid w:val="00AC55C3"/>
    <w:rPr>
      <w:sz w:val="20"/>
      <w:szCs w:val="20"/>
    </w:rPr>
  </w:style>
  <w:style w:type="character" w:customStyle="1" w:styleId="CommentTextChar">
    <w:name w:val="Comment Text Char"/>
    <w:basedOn w:val="DefaultParagraphFont"/>
    <w:link w:val="CommentText"/>
    <w:rsid w:val="00AC55C3"/>
  </w:style>
  <w:style w:type="paragraph" w:styleId="CommentSubject">
    <w:name w:val="annotation subject"/>
    <w:basedOn w:val="CommentText"/>
    <w:next w:val="CommentText"/>
    <w:link w:val="CommentSubjectChar"/>
    <w:rsid w:val="00AC55C3"/>
    <w:rPr>
      <w:b/>
      <w:bCs/>
    </w:rPr>
  </w:style>
  <w:style w:type="character" w:customStyle="1" w:styleId="CommentSubjectChar">
    <w:name w:val="Comment Subject Char"/>
    <w:basedOn w:val="CommentTextChar"/>
    <w:link w:val="CommentSubject"/>
    <w:rsid w:val="00AC55C3"/>
    <w:rPr>
      <w:b/>
      <w:bCs/>
    </w:rPr>
  </w:style>
  <w:style w:type="paragraph" w:styleId="Revision">
    <w:name w:val="Revision"/>
    <w:hidden/>
    <w:uiPriority w:val="99"/>
    <w:semiHidden/>
    <w:rsid w:val="00D463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C55C3"/>
    <w:rPr>
      <w:sz w:val="16"/>
      <w:szCs w:val="16"/>
    </w:rPr>
  </w:style>
  <w:style w:type="paragraph" w:styleId="CommentText">
    <w:name w:val="annotation text"/>
    <w:basedOn w:val="Normal"/>
    <w:link w:val="CommentTextChar"/>
    <w:rsid w:val="00AC55C3"/>
    <w:rPr>
      <w:sz w:val="20"/>
      <w:szCs w:val="20"/>
    </w:rPr>
  </w:style>
  <w:style w:type="character" w:customStyle="1" w:styleId="CommentTextChar">
    <w:name w:val="Comment Text Char"/>
    <w:basedOn w:val="DefaultParagraphFont"/>
    <w:link w:val="CommentText"/>
    <w:rsid w:val="00AC55C3"/>
  </w:style>
  <w:style w:type="paragraph" w:styleId="CommentSubject">
    <w:name w:val="annotation subject"/>
    <w:basedOn w:val="CommentText"/>
    <w:next w:val="CommentText"/>
    <w:link w:val="CommentSubjectChar"/>
    <w:rsid w:val="00AC55C3"/>
    <w:rPr>
      <w:b/>
      <w:bCs/>
    </w:rPr>
  </w:style>
  <w:style w:type="character" w:customStyle="1" w:styleId="CommentSubjectChar">
    <w:name w:val="Comment Subject Char"/>
    <w:basedOn w:val="CommentTextChar"/>
    <w:link w:val="CommentSubject"/>
    <w:rsid w:val="00AC55C3"/>
    <w:rPr>
      <w:b/>
      <w:bCs/>
    </w:rPr>
  </w:style>
  <w:style w:type="paragraph" w:styleId="Revision">
    <w:name w:val="Revision"/>
    <w:hidden/>
    <w:uiPriority w:val="99"/>
    <w:semiHidden/>
    <w:rsid w:val="00D463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4030</Characters>
  <Application>Microsoft Office Word</Application>
  <DocSecurity>4</DocSecurity>
  <Lines>129</Lines>
  <Paragraphs>31</Paragraphs>
  <ScaleCrop>false</ScaleCrop>
  <HeadingPairs>
    <vt:vector size="2" baseType="variant">
      <vt:variant>
        <vt:lpstr>Title</vt:lpstr>
      </vt:variant>
      <vt:variant>
        <vt:i4>1</vt:i4>
      </vt:variant>
    </vt:vector>
  </HeadingPairs>
  <TitlesOfParts>
    <vt:vector size="1" baseType="lpstr">
      <vt:lpstr>BA - HB02276 (Committee Report (Substituted))</vt:lpstr>
    </vt:vector>
  </TitlesOfParts>
  <Company>State of Texas</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27499</dc:subject>
  <dc:creator>State of Texas</dc:creator>
  <dc:description>HB 2276 by Martinez, "Mando"-(H)Transportation (Substitute Document Number: 85R 13822)</dc:description>
  <cp:lastModifiedBy>Alexander McMillan</cp:lastModifiedBy>
  <cp:revision>2</cp:revision>
  <cp:lastPrinted>2017-05-01T21:42:00Z</cp:lastPrinted>
  <dcterms:created xsi:type="dcterms:W3CDTF">2017-05-04T01:42:00Z</dcterms:created>
  <dcterms:modified xsi:type="dcterms:W3CDTF">2017-05-04T01:42:00Z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17.121.695</vt:lpwstr>
  </property>
</Properties>
</file>