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3091D" w:rsidTr="00345119">
        <w:tc>
          <w:tcPr>
            <w:tcW w:w="9576" w:type="dxa"/>
            <w:noWrap/>
          </w:tcPr>
          <w:p w:rsidR="008423E4" w:rsidRPr="0022177D" w:rsidRDefault="00B0447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04470" w:rsidP="008423E4">
      <w:pPr>
        <w:jc w:val="center"/>
      </w:pPr>
    </w:p>
    <w:p w:rsidR="008423E4" w:rsidRPr="00B31F0E" w:rsidRDefault="00B04470" w:rsidP="008423E4"/>
    <w:p w:rsidR="008423E4" w:rsidRPr="00742794" w:rsidRDefault="00B0447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3091D" w:rsidTr="00345119">
        <w:tc>
          <w:tcPr>
            <w:tcW w:w="9576" w:type="dxa"/>
          </w:tcPr>
          <w:p w:rsidR="008423E4" w:rsidRPr="00861995" w:rsidRDefault="00B04470" w:rsidP="00345119">
            <w:pPr>
              <w:jc w:val="right"/>
            </w:pPr>
            <w:r>
              <w:t>H.B. 100</w:t>
            </w:r>
          </w:p>
        </w:tc>
      </w:tr>
      <w:tr w:rsidR="0083091D" w:rsidTr="00345119">
        <w:tc>
          <w:tcPr>
            <w:tcW w:w="9576" w:type="dxa"/>
          </w:tcPr>
          <w:p w:rsidR="008423E4" w:rsidRPr="00861995" w:rsidRDefault="00B04470" w:rsidP="001D4429">
            <w:pPr>
              <w:jc w:val="right"/>
            </w:pPr>
            <w:r>
              <w:t xml:space="preserve">By: </w:t>
            </w:r>
            <w:r>
              <w:t>Paddie</w:t>
            </w:r>
          </w:p>
        </w:tc>
      </w:tr>
      <w:tr w:rsidR="0083091D" w:rsidTr="00345119">
        <w:tc>
          <w:tcPr>
            <w:tcW w:w="9576" w:type="dxa"/>
          </w:tcPr>
          <w:p w:rsidR="008423E4" w:rsidRPr="00861995" w:rsidRDefault="00B04470" w:rsidP="00345119">
            <w:pPr>
              <w:jc w:val="right"/>
            </w:pPr>
            <w:r>
              <w:t>Transportation</w:t>
            </w:r>
          </w:p>
        </w:tc>
      </w:tr>
      <w:tr w:rsidR="0083091D" w:rsidTr="00345119">
        <w:tc>
          <w:tcPr>
            <w:tcW w:w="9576" w:type="dxa"/>
          </w:tcPr>
          <w:p w:rsidR="008423E4" w:rsidRDefault="00B0447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04470" w:rsidP="008423E4">
      <w:pPr>
        <w:tabs>
          <w:tab w:val="right" w:pos="9360"/>
        </w:tabs>
      </w:pPr>
    </w:p>
    <w:p w:rsidR="008423E4" w:rsidRDefault="00B04470" w:rsidP="008423E4"/>
    <w:p w:rsidR="008423E4" w:rsidRDefault="00B0447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83091D" w:rsidTr="00345119">
        <w:tc>
          <w:tcPr>
            <w:tcW w:w="9576" w:type="dxa"/>
          </w:tcPr>
          <w:p w:rsidR="008423E4" w:rsidRPr="00A8133F" w:rsidRDefault="00B04470" w:rsidP="00E5552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04470" w:rsidP="00E5552F"/>
          <w:p w:rsidR="008423E4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</w:t>
            </w:r>
            <w:r>
              <w:t xml:space="preserve">recently adopted </w:t>
            </w:r>
            <w:r>
              <w:t xml:space="preserve">municipal </w:t>
            </w:r>
            <w:r w:rsidRPr="00B30708">
              <w:t xml:space="preserve">ordinances regulating </w:t>
            </w:r>
            <w:r>
              <w:t>t</w:t>
            </w:r>
            <w:r w:rsidRPr="00B30708">
              <w:t xml:space="preserve">ransportation </w:t>
            </w:r>
            <w:r>
              <w:t>n</w:t>
            </w:r>
            <w:r w:rsidRPr="00B30708">
              <w:t xml:space="preserve">etwork </w:t>
            </w:r>
            <w:r>
              <w:t>c</w:t>
            </w:r>
            <w:r w:rsidRPr="00B30708">
              <w:t>ompanies</w:t>
            </w:r>
            <w:r>
              <w:t xml:space="preserve"> </w:t>
            </w:r>
            <w:r w:rsidRPr="00B30708">
              <w:t xml:space="preserve">have resulted in a </w:t>
            </w:r>
            <w:r w:rsidRPr="00B30708">
              <w:t>patchwork of regulations across the state, making it difficult for</w:t>
            </w:r>
            <w:r>
              <w:t xml:space="preserve"> these</w:t>
            </w:r>
            <w:r w:rsidRPr="00B30708">
              <w:t xml:space="preserve"> companies to </w:t>
            </w:r>
            <w:r>
              <w:t>maintain</w:t>
            </w:r>
            <w:r w:rsidRPr="00B30708">
              <w:t xml:space="preserve"> </w:t>
            </w:r>
            <w:r w:rsidRPr="00B30708">
              <w:t xml:space="preserve">uniform policies and procedures. </w:t>
            </w:r>
            <w:r>
              <w:t>H.B. 100 seeks to remedy this situation</w:t>
            </w:r>
            <w:r>
              <w:t xml:space="preserve"> by </w:t>
            </w:r>
            <w:r w:rsidRPr="00B30708">
              <w:t>implement</w:t>
            </w:r>
            <w:r>
              <w:t>ing</w:t>
            </w:r>
            <w:r w:rsidRPr="00B30708">
              <w:t xml:space="preserve"> uniform requirements and operational standards</w:t>
            </w:r>
            <w:r>
              <w:t xml:space="preserve"> for these companies</w:t>
            </w:r>
            <w:r>
              <w:t xml:space="preserve"> state</w:t>
            </w:r>
            <w:r>
              <w:t>wide</w:t>
            </w:r>
            <w:r w:rsidRPr="00B30708">
              <w:t>.</w:t>
            </w:r>
          </w:p>
          <w:p w:rsidR="008423E4" w:rsidRPr="00E26B13" w:rsidRDefault="00B04470" w:rsidP="00E5552F">
            <w:pPr>
              <w:rPr>
                <w:b/>
              </w:rPr>
            </w:pPr>
          </w:p>
        </w:tc>
      </w:tr>
      <w:tr w:rsidR="0083091D" w:rsidTr="00345119">
        <w:tc>
          <w:tcPr>
            <w:tcW w:w="9576" w:type="dxa"/>
          </w:tcPr>
          <w:p w:rsidR="0017725B" w:rsidRDefault="00B04470" w:rsidP="00E555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04470" w:rsidP="00E5552F">
            <w:pPr>
              <w:rPr>
                <w:b/>
                <w:u w:val="single"/>
              </w:rPr>
            </w:pPr>
          </w:p>
          <w:p w:rsidR="00AE3EDC" w:rsidRPr="00AE3EDC" w:rsidRDefault="00B04470" w:rsidP="00E5552F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</w:t>
            </w:r>
            <w:r>
              <w:t>community supervision, parole, or mandatory supervision.</w:t>
            </w:r>
          </w:p>
          <w:p w:rsidR="0017725B" w:rsidRPr="0017725B" w:rsidRDefault="00B04470" w:rsidP="00E5552F">
            <w:pPr>
              <w:rPr>
                <w:b/>
                <w:u w:val="single"/>
              </w:rPr>
            </w:pPr>
          </w:p>
        </w:tc>
      </w:tr>
      <w:tr w:rsidR="0083091D" w:rsidTr="00345119">
        <w:tc>
          <w:tcPr>
            <w:tcW w:w="9576" w:type="dxa"/>
          </w:tcPr>
          <w:p w:rsidR="008423E4" w:rsidRPr="00A8133F" w:rsidRDefault="00B04470" w:rsidP="00E5552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04470" w:rsidP="00E5552F"/>
          <w:p w:rsidR="00AE3EDC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B04470" w:rsidP="00E5552F">
            <w:pPr>
              <w:rPr>
                <w:b/>
              </w:rPr>
            </w:pPr>
          </w:p>
        </w:tc>
      </w:tr>
      <w:tr w:rsidR="0083091D" w:rsidTr="00345119">
        <w:tc>
          <w:tcPr>
            <w:tcW w:w="9576" w:type="dxa"/>
          </w:tcPr>
          <w:p w:rsidR="008423E4" w:rsidRPr="00A8133F" w:rsidRDefault="00B04470" w:rsidP="00E5552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04470" w:rsidP="00E5552F"/>
          <w:p w:rsidR="008423E4" w:rsidRDefault="00B04470" w:rsidP="00E5552F">
            <w:pPr>
              <w:pStyle w:val="Header"/>
              <w:jc w:val="both"/>
            </w:pPr>
            <w:r>
              <w:t xml:space="preserve">H.B. 100 amends the </w:t>
            </w:r>
            <w:r w:rsidRPr="00590DA7">
              <w:t>Occupations Code</w:t>
            </w:r>
            <w:r>
              <w:t xml:space="preserve"> to </w:t>
            </w:r>
            <w:r>
              <w:t xml:space="preserve">prohibit a person from operating a </w:t>
            </w:r>
            <w:r w:rsidRPr="009939F0">
              <w:t>transportation network company in</w:t>
            </w:r>
            <w:r>
              <w:t xml:space="preserve"> Texas </w:t>
            </w:r>
            <w:r w:rsidRPr="009939F0">
              <w:t>without obtaining and maintaining a permit</w:t>
            </w:r>
            <w:r>
              <w:t xml:space="preserve"> issued by the Texas Department of Licensing and Regulation (TDLR) under the bill's provisions</w:t>
            </w:r>
            <w:r>
              <w:t>.</w:t>
            </w:r>
            <w:r>
              <w:t xml:space="preserve"> Th</w:t>
            </w:r>
            <w:r>
              <w:t xml:space="preserve">e bill requires </w:t>
            </w:r>
            <w:r>
              <w:t>TDLR</w:t>
            </w:r>
            <w:r>
              <w:t xml:space="preserve"> to </w:t>
            </w:r>
            <w:r w:rsidRPr="009939F0">
              <w:t xml:space="preserve">issue </w:t>
            </w:r>
            <w:r>
              <w:t>the</w:t>
            </w:r>
            <w:r w:rsidRPr="009939F0">
              <w:t xml:space="preserve"> </w:t>
            </w:r>
            <w:r w:rsidRPr="009939F0">
              <w:t xml:space="preserve">permit to each applicant that meets the </w:t>
            </w:r>
            <w:r>
              <w:t xml:space="preserve">applicable </w:t>
            </w:r>
            <w:r w:rsidRPr="009939F0">
              <w:t xml:space="preserve">requirements </w:t>
            </w:r>
            <w:r>
              <w:t>and pays a</w:t>
            </w:r>
            <w:r>
              <w:t xml:space="preserve"> required</w:t>
            </w:r>
            <w:r>
              <w:t xml:space="preserve"> annual permit maintenance</w:t>
            </w:r>
            <w:r w:rsidRPr="009939F0">
              <w:t xml:space="preserve"> fee</w:t>
            </w:r>
            <w:r>
              <w:t xml:space="preserve"> of $5,000 to TDLR. The bill prohibits TDLR from imposing a fee for </w:t>
            </w:r>
            <w:r w:rsidRPr="000C6ECE">
              <w:t>drivers authorized to use a transportatio</w:t>
            </w:r>
            <w:r w:rsidRPr="000C6ECE">
              <w:t>n network company's digital network</w:t>
            </w:r>
            <w:r>
              <w:t xml:space="preserve"> or for </w:t>
            </w:r>
            <w:r w:rsidRPr="000C6ECE">
              <w:t>vehicles used to provide digitally prearranged rides.</w:t>
            </w:r>
            <w:r>
              <w:t xml:space="preserve"> </w:t>
            </w:r>
            <w:r>
              <w:t xml:space="preserve">The bill defines "transportation network company" as </w:t>
            </w:r>
            <w:r w:rsidRPr="00C52A9F">
              <w:t>a corporation, partnership, sole proprietorship, or other entity that, for compensation, enables a passeng</w:t>
            </w:r>
            <w:r w:rsidRPr="00C52A9F">
              <w:t>er to prearrange with a driver, exclusively through the entity's digital network, a digitally prearrange</w:t>
            </w:r>
            <w:r>
              <w:t>d ride and defines "digitally prearranged ride" a</w:t>
            </w:r>
            <w:r w:rsidRPr="00C52A9F">
              <w:t>s a ride in a personal vehicle between points chosen by the passenger that is prearranged through a dig</w:t>
            </w:r>
            <w:r w:rsidRPr="00C52A9F">
              <w:t>ital network.</w:t>
            </w:r>
            <w:r>
              <w:t xml:space="preserve"> </w:t>
            </w:r>
            <w:r>
              <w:t>The bill expressly excludes from the meaning of "transportation network company" an entity that provides street-hail taxicab services, limousine or other car services arranged by a method other than through a digital network, shared expense c</w:t>
            </w:r>
            <w:r>
              <w:t xml:space="preserve">arpool or vanpool arrangements, or a type of ride service </w:t>
            </w:r>
            <w:r>
              <w:t>that meets certain criteria with respect to the fee received by the driver and number of round-trips per day</w:t>
            </w:r>
            <w:r>
              <w:t xml:space="preserve">. </w:t>
            </w:r>
            <w:r>
              <w:t>The bill</w:t>
            </w:r>
            <w:r>
              <w:t xml:space="preserve"> </w:t>
            </w:r>
            <w:r w:rsidRPr="00EC417E">
              <w:t xml:space="preserve">establishes that transportation network companies and drivers logged in to the </w:t>
            </w:r>
            <w:r w:rsidRPr="00EC417E">
              <w:t>company's digital network are not common carriers, contract carriers, or motor carriers</w:t>
            </w:r>
            <w:r>
              <w:t xml:space="preserve">. </w:t>
            </w:r>
          </w:p>
          <w:p w:rsidR="004F041F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4F041F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100 </w:t>
            </w:r>
            <w:r>
              <w:t xml:space="preserve">makes </w:t>
            </w:r>
            <w:r>
              <w:t xml:space="preserve">Insurance Code requirements </w:t>
            </w:r>
            <w:r>
              <w:t xml:space="preserve">relating </w:t>
            </w:r>
            <w:r>
              <w:t>to</w:t>
            </w:r>
            <w:r w:rsidRPr="00EC417E">
              <w:t xml:space="preserve"> transportation network </w:t>
            </w:r>
            <w:r w:rsidRPr="00EC417E">
              <w:t>compan</w:t>
            </w:r>
            <w:r>
              <w:t>y drivers</w:t>
            </w:r>
            <w:r w:rsidRPr="00EC417E">
              <w:t xml:space="preserve"> </w:t>
            </w:r>
            <w:r>
              <w:t xml:space="preserve">applicable to transportation network companies </w:t>
            </w:r>
            <w:r w:rsidRPr="00EC417E">
              <w:t>and drivers logged in to</w:t>
            </w:r>
            <w:r w:rsidRPr="00EC417E">
              <w:t xml:space="preserve"> a digital network.</w:t>
            </w:r>
            <w:r>
              <w:t xml:space="preserve"> </w:t>
            </w:r>
            <w:r>
              <w:t xml:space="preserve">The bill authorizes a digitally prearranged ride to be wholly or partly shared by multiple passengers if the passengers consent to sharing the ride. </w:t>
            </w:r>
            <w:r>
              <w:t xml:space="preserve">The bill requires a </w:t>
            </w:r>
            <w:r w:rsidRPr="00573237">
              <w:t xml:space="preserve">transportation network company that charges a fare for a digitally </w:t>
            </w:r>
            <w:r w:rsidRPr="00573237">
              <w:t>prearranged ride</w:t>
            </w:r>
            <w:r>
              <w:t xml:space="preserve"> to </w:t>
            </w:r>
            <w:r w:rsidRPr="00573237">
              <w:t xml:space="preserve">disclose to </w:t>
            </w:r>
            <w:r w:rsidRPr="00573237">
              <w:lastRenderedPageBreak/>
              <w:t>passengers the fare calculation method on the digital network</w:t>
            </w:r>
            <w:r>
              <w:t xml:space="preserve"> and</w:t>
            </w:r>
            <w:r>
              <w:t xml:space="preserve"> </w:t>
            </w:r>
            <w:r>
              <w:t>to</w:t>
            </w:r>
            <w:r w:rsidRPr="00573237">
              <w:t xml:space="preserve"> provide through the digital network to the passenger requesting the ride</w:t>
            </w:r>
            <w:r>
              <w:t xml:space="preserve"> </w:t>
            </w:r>
            <w:r w:rsidRPr="00CF2D36">
              <w:t>the applicable rates being charged</w:t>
            </w:r>
            <w:r>
              <w:t xml:space="preserve"> and </w:t>
            </w:r>
            <w:r w:rsidRPr="00CF2D36">
              <w:t>the option to receive an estimated fare</w:t>
            </w:r>
            <w:r>
              <w:t xml:space="preserve"> </w:t>
            </w:r>
            <w:r w:rsidRPr="00573237">
              <w:t>bef</w:t>
            </w:r>
            <w:r w:rsidRPr="00573237">
              <w:t xml:space="preserve">ore the passenger </w:t>
            </w:r>
            <w:r>
              <w:t>enters the vehicle for the ride</w:t>
            </w:r>
            <w:r w:rsidRPr="00CF2D36">
              <w:t>.</w:t>
            </w:r>
            <w:r>
              <w:t xml:space="preserve"> </w:t>
            </w:r>
            <w:r>
              <w:t xml:space="preserve">The bill requires a transportation network company, </w:t>
            </w:r>
            <w:r>
              <w:t>before a passenger enters a vehicle for a digitally prearranged ride, to provide through the company's digital network to the passenger requesting the ri</w:t>
            </w:r>
            <w:r>
              <w:t xml:space="preserve">de the driver's first name and picture and the make, model, and license plate number of the driver's vehicle. </w:t>
            </w:r>
            <w:r>
              <w:t xml:space="preserve">The bill </w:t>
            </w:r>
            <w:r>
              <w:t xml:space="preserve">restricts the acceptance of payment for a digitally prearranged ride provided by a driver to payment </w:t>
            </w:r>
            <w:r>
              <w:t>through the digital network and requ</w:t>
            </w:r>
            <w:r>
              <w:t xml:space="preserve">ires </w:t>
            </w:r>
            <w:r w:rsidRPr="00D70240">
              <w:t>the transportation network company whose digital network was used to prearrange the ride</w:t>
            </w:r>
            <w:r>
              <w:t xml:space="preserve">, within </w:t>
            </w:r>
            <w:r w:rsidRPr="00D70240">
              <w:t>a reasonable time following the completion of</w:t>
            </w:r>
            <w:r>
              <w:t xml:space="preserve"> the ride</w:t>
            </w:r>
            <w:r>
              <w:t xml:space="preserve"> and through electronic </w:t>
            </w:r>
            <w:r>
              <w:t>mail or text message</w:t>
            </w:r>
            <w:r>
              <w:t>, to transmit a receipt to the passenger that includes t</w:t>
            </w:r>
            <w:r>
              <w:t>he origin and destination of the ride, the total time and distance of the ride, and an itemi</w:t>
            </w:r>
            <w:r>
              <w:t xml:space="preserve">zation of the total fare paid, if any. </w:t>
            </w:r>
            <w:r>
              <w:t xml:space="preserve">The bill requires a </w:t>
            </w:r>
            <w:r w:rsidRPr="00F01983">
              <w:t>transportation network company</w:t>
            </w:r>
            <w:r>
              <w:t xml:space="preserve"> to </w:t>
            </w:r>
            <w:r w:rsidRPr="009E30D2">
              <w:t xml:space="preserve">implement an intoxicating substance policy that prohibits a driver who </w:t>
            </w:r>
            <w:r w:rsidRPr="009E30D2">
              <w:t>is logged in to the company's digital network from any amount of intoxication</w:t>
            </w:r>
            <w:r>
              <w:t xml:space="preserve"> </w:t>
            </w:r>
            <w:r w:rsidRPr="009E30D2">
              <w:t xml:space="preserve">and sets out requirements </w:t>
            </w:r>
            <w:r>
              <w:t>relating to the policy and</w:t>
            </w:r>
            <w:r>
              <w:t xml:space="preserve"> to</w:t>
            </w:r>
            <w:r>
              <w:t xml:space="preserve"> the </w:t>
            </w:r>
            <w:r>
              <w:t>investigation</w:t>
            </w:r>
            <w:r>
              <w:t xml:space="preserve"> </w:t>
            </w:r>
            <w:r>
              <w:t xml:space="preserve">and retention </w:t>
            </w:r>
            <w:r>
              <w:t>of a passenger complaint of a driver in violation of the policy</w:t>
            </w:r>
            <w:r w:rsidRPr="009E30D2">
              <w:t>.</w:t>
            </w:r>
            <w:r>
              <w:t xml:space="preserve"> </w:t>
            </w:r>
          </w:p>
          <w:p w:rsidR="009E30D2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9E30D2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100 </w:t>
            </w:r>
            <w:r>
              <w:t xml:space="preserve">requires a </w:t>
            </w:r>
            <w:r w:rsidRPr="00EC37B3">
              <w:t>transportation network company</w:t>
            </w:r>
            <w:r>
              <w:t xml:space="preserve">, before </w:t>
            </w:r>
            <w:r w:rsidRPr="00EC37B3">
              <w:t>permitting an individual to log in as a driver on the company's digital network,</w:t>
            </w:r>
            <w:r>
              <w:t xml:space="preserve"> to confirm </w:t>
            </w:r>
            <w:r w:rsidRPr="00EC37B3">
              <w:t>that the individual</w:t>
            </w:r>
            <w:r>
              <w:t xml:space="preserve"> </w:t>
            </w:r>
            <w:r w:rsidRPr="00EC37B3">
              <w:t>is at least 18 years of age</w:t>
            </w:r>
            <w:r>
              <w:t xml:space="preserve">, </w:t>
            </w:r>
            <w:r w:rsidRPr="00EC37B3">
              <w:t>maintains a valid driver's license</w:t>
            </w:r>
            <w:r>
              <w:t xml:space="preserve">, and </w:t>
            </w:r>
            <w:r w:rsidRPr="00EC37B3">
              <w:t xml:space="preserve">possesses proof of registration and </w:t>
            </w:r>
            <w:r w:rsidRPr="00EC37B3">
              <w:t>automobile financial responsibility for each motor vehicle to be used</w:t>
            </w:r>
            <w:r>
              <w:t xml:space="preserve"> </w:t>
            </w:r>
            <w:r w:rsidRPr="00EC37B3">
              <w:t>to pro</w:t>
            </w:r>
            <w:r>
              <w:t>vide digitally prearranged rides</w:t>
            </w:r>
            <w:r>
              <w:t xml:space="preserve">; </w:t>
            </w:r>
            <w:r>
              <w:t>to c</w:t>
            </w:r>
            <w:r w:rsidRPr="00EC37B3">
              <w:t>onduct, or cause to be conducted, a local, state, and national criminal background check for the individual</w:t>
            </w:r>
            <w:r>
              <w:t xml:space="preserve"> </w:t>
            </w:r>
            <w:r>
              <w:t xml:space="preserve">that includes the use of </w:t>
            </w:r>
            <w:r>
              <w:t xml:space="preserve">certain </w:t>
            </w:r>
            <w:r>
              <w:t>c</w:t>
            </w:r>
            <w:r>
              <w:t xml:space="preserve">riminal history record and sex offender registry </w:t>
            </w:r>
            <w:r>
              <w:t>databases</w:t>
            </w:r>
            <w:r>
              <w:t>;</w:t>
            </w:r>
            <w:r>
              <w:t xml:space="preserve"> and to </w:t>
            </w:r>
            <w:r w:rsidRPr="007A5493">
              <w:t>obtain and review the individual's driving record.</w:t>
            </w:r>
            <w:r>
              <w:t xml:space="preserve"> The bill sets out </w:t>
            </w:r>
            <w:r w:rsidRPr="007A5493">
              <w:t xml:space="preserve">the </w:t>
            </w:r>
            <w:r>
              <w:t>circumstances</w:t>
            </w:r>
            <w:r w:rsidRPr="007A5493">
              <w:t xml:space="preserve"> </w:t>
            </w:r>
            <w:r>
              <w:t xml:space="preserve">under which </w:t>
            </w:r>
            <w:r w:rsidRPr="007A5493">
              <w:t>a transportation network company</w:t>
            </w:r>
            <w:r>
              <w:t xml:space="preserve"> is prohibited</w:t>
            </w:r>
            <w:r w:rsidRPr="007A5493">
              <w:t xml:space="preserve"> from permitting </w:t>
            </w:r>
            <w:r>
              <w:t>an individual</w:t>
            </w:r>
            <w:r w:rsidRPr="007A5493">
              <w:t xml:space="preserve"> to </w:t>
            </w:r>
            <w:r>
              <w:t>log in</w:t>
            </w:r>
            <w:r w:rsidRPr="007A5493">
              <w:t xml:space="preserve"> </w:t>
            </w:r>
            <w:r w:rsidRPr="007A5493">
              <w:t xml:space="preserve">as </w:t>
            </w:r>
            <w:r w:rsidRPr="007A5493">
              <w:t>a transportation network driver on its digital network.</w:t>
            </w:r>
            <w:r>
              <w:t xml:space="preserve"> </w:t>
            </w:r>
            <w:r>
              <w:t>The bill prohibit</w:t>
            </w:r>
            <w:r>
              <w:t xml:space="preserve">s a </w:t>
            </w:r>
            <w:r w:rsidRPr="007A5493">
              <w:t>driver who is logged in to a digital network</w:t>
            </w:r>
            <w:r>
              <w:t xml:space="preserve"> </w:t>
            </w:r>
            <w:r>
              <w:t xml:space="preserve">from soliciting or providing </w:t>
            </w:r>
            <w:r w:rsidRPr="007B7293">
              <w:t>a ride for compensation unless the passenger has been matched to the dri</w:t>
            </w:r>
            <w:r>
              <w:t>ver through the digital network</w:t>
            </w:r>
            <w:r>
              <w:t xml:space="preserve">. </w:t>
            </w:r>
            <w:r>
              <w:t>The bill prohibits a driver</w:t>
            </w:r>
            <w:r>
              <w:t xml:space="preserve"> from soliciting or accepting </w:t>
            </w:r>
            <w:r w:rsidRPr="007B7293">
              <w:t>cash payments from a passenger</w:t>
            </w:r>
            <w:r>
              <w:t xml:space="preserve"> and </w:t>
            </w:r>
            <w:r>
              <w:t xml:space="preserve">restricts receipt of payment for a digitally prearranged ride to payment </w:t>
            </w:r>
            <w:r w:rsidRPr="007B7293">
              <w:t>through the digital network</w:t>
            </w:r>
            <w:r>
              <w:t xml:space="preserve">. The bill </w:t>
            </w:r>
            <w:r>
              <w:t xml:space="preserve">authorizes </w:t>
            </w:r>
            <w:r>
              <w:t xml:space="preserve">a </w:t>
            </w:r>
            <w:r>
              <w:t xml:space="preserve">driver </w:t>
            </w:r>
            <w:r>
              <w:t>who has accepted a digitally prea</w:t>
            </w:r>
            <w:r>
              <w:t xml:space="preserve">rranged ride </w:t>
            </w:r>
            <w:r>
              <w:t xml:space="preserve">to </w:t>
            </w:r>
            <w:r w:rsidRPr="00BF034A">
              <w:t>refuse to transport a passenger acting in an unlawful, disorderly, or endangering manner.</w:t>
            </w:r>
            <w:r>
              <w:t xml:space="preserve"> </w:t>
            </w:r>
          </w:p>
          <w:p w:rsidR="00BF034A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BF034A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100 </w:t>
            </w:r>
            <w:r>
              <w:t xml:space="preserve">requires a driver providing </w:t>
            </w:r>
            <w:r w:rsidRPr="00534737">
              <w:t>a digitally prearranged ride</w:t>
            </w:r>
            <w:r>
              <w:t xml:space="preserve">, on </w:t>
            </w:r>
            <w:r w:rsidRPr="00534737">
              <w:t xml:space="preserve">request of a law enforcement officer or a government official enforcing or administering </w:t>
            </w:r>
            <w:r>
              <w:t xml:space="preserve">the bill's provisions, to </w:t>
            </w:r>
            <w:r w:rsidRPr="00534737">
              <w:t>display the driver's digital identification</w:t>
            </w:r>
            <w:r>
              <w:t xml:space="preserve"> and </w:t>
            </w:r>
            <w:r w:rsidRPr="00534737">
              <w:t>electronic proof that the ride was matched through the digital network</w:t>
            </w:r>
            <w:r>
              <w:t xml:space="preserve"> but </w:t>
            </w:r>
            <w:r>
              <w:t xml:space="preserve">the bill </w:t>
            </w:r>
            <w:r>
              <w:t>expressly</w:t>
            </w:r>
            <w:r>
              <w:t xml:space="preserve"> </w:t>
            </w:r>
            <w:r w:rsidRPr="00702F12">
              <w:t>does not require a driver to relinquish possession of the electronic device containing the digital identification.</w:t>
            </w:r>
            <w:r>
              <w:t xml:space="preserve"> The bill defines "digital identification" a</w:t>
            </w:r>
            <w:r w:rsidRPr="00702F12">
              <w:t>s information stored on a digital network that may be accessed by a driver and that</w:t>
            </w:r>
            <w:r>
              <w:t xml:space="preserve"> </w:t>
            </w:r>
            <w:r w:rsidRPr="00702F12">
              <w:t>serves as pro</w:t>
            </w:r>
            <w:r w:rsidRPr="00702F12">
              <w:t>of of the identity of the driver</w:t>
            </w:r>
            <w:r>
              <w:t>;</w:t>
            </w:r>
            <w:r>
              <w:t xml:space="preserve"> </w:t>
            </w:r>
            <w:r w:rsidRPr="00702F12">
              <w:t xml:space="preserve">serves as proof that the </w:t>
            </w:r>
            <w:r>
              <w:t xml:space="preserve">applicable </w:t>
            </w:r>
            <w:r w:rsidRPr="00702F12">
              <w:t>insurance coverage requirements</w:t>
            </w:r>
            <w:r>
              <w:t xml:space="preserve"> </w:t>
            </w:r>
            <w:r w:rsidRPr="00702F12">
              <w:t>are satisfied</w:t>
            </w:r>
            <w:r>
              <w:t>;</w:t>
            </w:r>
            <w:r>
              <w:t xml:space="preserve"> </w:t>
            </w:r>
            <w:r w:rsidRPr="00702F12">
              <w:t>displays a photo of the driver</w:t>
            </w:r>
            <w:r>
              <w:t>;</w:t>
            </w:r>
            <w:r>
              <w:t xml:space="preserve"> </w:t>
            </w:r>
            <w:r w:rsidRPr="00702F12">
              <w:t>displays an image of the driver's vehicle</w:t>
            </w:r>
            <w:r>
              <w:t>;</w:t>
            </w:r>
            <w:r>
              <w:t xml:space="preserve"> and </w:t>
            </w:r>
            <w:r w:rsidRPr="00702F12">
              <w:t xml:space="preserve">identifies the make, model, and license plate number of the </w:t>
            </w:r>
            <w:r w:rsidRPr="00702F12">
              <w:t>vehicle used by the driver.</w:t>
            </w:r>
            <w:r>
              <w:t xml:space="preserve"> The bill requires a </w:t>
            </w:r>
            <w:r w:rsidRPr="00702F12">
              <w:t>transportation network company</w:t>
            </w:r>
            <w:r>
              <w:t xml:space="preserve">, for each </w:t>
            </w:r>
            <w:r w:rsidRPr="009E69D5">
              <w:t>motor vehicle used by a driver to provide digitally prearranged rides through the company's digital network</w:t>
            </w:r>
            <w:r>
              <w:t xml:space="preserve">, to require </w:t>
            </w:r>
            <w:r w:rsidRPr="009E69D5">
              <w:t>the vehicle to meet</w:t>
            </w:r>
            <w:r>
              <w:t xml:space="preserve"> </w:t>
            </w:r>
            <w:r>
              <w:t>the state's</w:t>
            </w:r>
            <w:r>
              <w:t xml:space="preserve"> </w:t>
            </w:r>
            <w:r>
              <w:t>compulsory vehi</w:t>
            </w:r>
            <w:r>
              <w:t xml:space="preserve">cle inspection requirements and to confirm that the vehicle has four doors and </w:t>
            </w:r>
            <w:r w:rsidRPr="009E69D5">
              <w:t>a maximum passenger capacity of not more than eight people, including the driver.</w:t>
            </w:r>
            <w:r>
              <w:t xml:space="preserve"> </w:t>
            </w:r>
            <w:r>
              <w:t xml:space="preserve">The bill authorizes </w:t>
            </w:r>
            <w:r>
              <w:t xml:space="preserve">such a </w:t>
            </w:r>
            <w:r>
              <w:t>vehicle to be owned</w:t>
            </w:r>
            <w:r w:rsidRPr="00DD70B0">
              <w:t>, leased, or rented by the driver</w:t>
            </w:r>
            <w:r>
              <w:t xml:space="preserve"> and prohibits t</w:t>
            </w:r>
            <w:r>
              <w:t xml:space="preserve">he vehicle from also being </w:t>
            </w:r>
            <w:r w:rsidRPr="00DD70B0">
              <w:t>used to provide street-hail taxicab service, limousine service, or other similar for-hire service regulated by a municipality</w:t>
            </w:r>
            <w:r>
              <w:t xml:space="preserve"> </w:t>
            </w:r>
            <w:r w:rsidRPr="00DD70B0">
              <w:t>or a joint airport board</w:t>
            </w:r>
            <w:r>
              <w:t xml:space="preserve">. </w:t>
            </w:r>
          </w:p>
          <w:p w:rsidR="00DD70B0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DD70B0" w:rsidRDefault="00B04470" w:rsidP="00E5552F">
            <w:pPr>
              <w:pStyle w:val="Header"/>
              <w:jc w:val="both"/>
            </w:pPr>
            <w:r>
              <w:t xml:space="preserve">H.B. 100 </w:t>
            </w:r>
            <w:r>
              <w:t>requires a transportation network company to adopt a policy of non</w:t>
            </w:r>
            <w:r>
              <w:t>discrimination with respect to passengers and potential passengers</w:t>
            </w:r>
            <w:r>
              <w:t xml:space="preserve"> that prohibits a driver logged in to the company's digital network from discriminating on the basis of a passenger's or potential passenger's location or destination, race, color, national </w:t>
            </w:r>
            <w:r>
              <w:t>origin, religious belief or affil</w:t>
            </w:r>
            <w:r>
              <w:t xml:space="preserve">iation, sex, disability, or age </w:t>
            </w:r>
            <w:r>
              <w:t>and from refusing to provide service to a potential passenger with a service animal unless the driver has a medically documented condition that prevents the driver from transporting animals</w:t>
            </w:r>
            <w:r>
              <w:t>.</w:t>
            </w:r>
            <w:r>
              <w:t xml:space="preserve"> </w:t>
            </w:r>
            <w:r>
              <w:lastRenderedPageBreak/>
              <w:t xml:space="preserve">The bill requires </w:t>
            </w:r>
            <w:r>
              <w:t>a</w:t>
            </w:r>
            <w:r>
              <w:t xml:space="preserve"> transportation network company</w:t>
            </w:r>
            <w:r>
              <w:t xml:space="preserve"> to notify </w:t>
            </w:r>
            <w:r>
              <w:t>each person</w:t>
            </w:r>
            <w:r>
              <w:t xml:space="preserve"> </w:t>
            </w:r>
            <w:r>
              <w:t xml:space="preserve">authorized to </w:t>
            </w:r>
            <w:r w:rsidRPr="005A2ACB">
              <w:t xml:space="preserve">log in </w:t>
            </w:r>
            <w:r>
              <w:t>as a driver on</w:t>
            </w:r>
            <w:r w:rsidRPr="005A2ACB">
              <w:t xml:space="preserve"> the company's digital network </w:t>
            </w:r>
            <w:r>
              <w:t>of the policy</w:t>
            </w:r>
            <w:r>
              <w:t>,</w:t>
            </w:r>
            <w:r>
              <w:t xml:space="preserve"> requires the driver to comply with the policy</w:t>
            </w:r>
            <w:r>
              <w:t>, and</w:t>
            </w:r>
            <w:r>
              <w:t xml:space="preserve"> </w:t>
            </w:r>
            <w:r w:rsidRPr="005A2ACB">
              <w:t xml:space="preserve">sets out </w:t>
            </w:r>
            <w:r>
              <w:t xml:space="preserve">further </w:t>
            </w:r>
            <w:r w:rsidRPr="005A2ACB">
              <w:t xml:space="preserve">requirements </w:t>
            </w:r>
            <w:r>
              <w:t xml:space="preserve">and prohibited actions </w:t>
            </w:r>
            <w:r w:rsidRPr="005A2ACB">
              <w:t xml:space="preserve">of a transportation network </w:t>
            </w:r>
            <w:r>
              <w:t>company</w:t>
            </w:r>
            <w:r w:rsidRPr="005A2ACB">
              <w:t xml:space="preserve"> </w:t>
            </w:r>
            <w:r w:rsidRPr="005A2ACB">
              <w:t>regarding the accommodation</w:t>
            </w:r>
            <w:r>
              <w:t xml:space="preserve"> </w:t>
            </w:r>
            <w:r>
              <w:t xml:space="preserve">of passengers with service animals and physical disabilities. </w:t>
            </w:r>
            <w:r>
              <w:t xml:space="preserve">The bill establishes that a </w:t>
            </w:r>
            <w:r w:rsidRPr="00A176FC">
              <w:t>driver who is authorized to log in to a transportation network company's digita</w:t>
            </w:r>
            <w:r w:rsidRPr="00A176FC">
              <w:t>l network is considered an independent contractor and no</w:t>
            </w:r>
            <w:r>
              <w:t xml:space="preserve">t an employee of the company </w:t>
            </w:r>
            <w:r>
              <w:t xml:space="preserve">if </w:t>
            </w:r>
            <w:r w:rsidRPr="007A0702">
              <w:t xml:space="preserve">the company does not place certain restrictions on </w:t>
            </w:r>
            <w:r>
              <w:t>the</w:t>
            </w:r>
            <w:r w:rsidRPr="007A0702">
              <w:t xml:space="preserve"> driver’s activities and the company and driver agree in writing that the driver is an independent contractor</w:t>
            </w:r>
            <w:r>
              <w:t xml:space="preserve">. </w:t>
            </w:r>
          </w:p>
          <w:p w:rsidR="00CF01D5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B4E89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</w:t>
            </w:r>
            <w:r>
              <w:t xml:space="preserve">.B. 100 </w:t>
            </w:r>
            <w:r>
              <w:t>sets out provisions relating to the retention, submission, collection, use, and disclosure of records</w:t>
            </w:r>
            <w:r>
              <w:t>, passenger information,</w:t>
            </w:r>
            <w:r>
              <w:t xml:space="preserve"> </w:t>
            </w:r>
            <w:r>
              <w:t xml:space="preserve">personally identifiable information of drivers, </w:t>
            </w:r>
            <w:r>
              <w:t xml:space="preserve">and other </w:t>
            </w:r>
            <w:r w:rsidRPr="00CF01D5">
              <w:t>transportation network company</w:t>
            </w:r>
            <w:r>
              <w:t xml:space="preserve"> </w:t>
            </w:r>
            <w:r>
              <w:t>information</w:t>
            </w:r>
            <w:r>
              <w:t>, including the collec</w:t>
            </w:r>
            <w:r>
              <w:t>tion, use, or disclosure of such information by a public entity</w:t>
            </w:r>
            <w:r>
              <w:t xml:space="preserve">. </w:t>
            </w:r>
            <w:r>
              <w:t xml:space="preserve">The bill authorizes TDLR to </w:t>
            </w:r>
            <w:r w:rsidRPr="00AF283C">
              <w:t>suspend or revoke a permit issued to a transportation network company that violates a provision of</w:t>
            </w:r>
            <w:r>
              <w:t xml:space="preserve"> the bill.</w:t>
            </w:r>
            <w:r>
              <w:t xml:space="preserve"> The bill establishes that </w:t>
            </w:r>
            <w:r w:rsidRPr="006A36B4">
              <w:t>the regulation of transporta</w:t>
            </w:r>
            <w:r w:rsidRPr="006A36B4">
              <w:t>tion network companies, drivers logged in to a digital network, and vehicles used to provide digitally prearranged rides</w:t>
            </w:r>
            <w:r>
              <w:t xml:space="preserve"> </w:t>
            </w:r>
            <w:r w:rsidRPr="006A36B4">
              <w:t>is an excl</w:t>
            </w:r>
            <w:r>
              <w:t>usive power and function of the</w:t>
            </w:r>
            <w:r w:rsidRPr="006A36B4">
              <w:t xml:space="preserve"> state</w:t>
            </w:r>
            <w:r>
              <w:t xml:space="preserve"> and </w:t>
            </w:r>
            <w:r>
              <w:t xml:space="preserve">prohibits </w:t>
            </w:r>
            <w:r>
              <w:t xml:space="preserve">any </w:t>
            </w:r>
            <w:r>
              <w:t>such</w:t>
            </w:r>
            <w:r w:rsidRPr="006A36B4">
              <w:t xml:space="preserve"> </w:t>
            </w:r>
            <w:r>
              <w:t>regulation</w:t>
            </w:r>
            <w:r w:rsidRPr="006A36B4">
              <w:t xml:space="preserve"> </w:t>
            </w:r>
            <w:r>
              <w:t xml:space="preserve">of a transportation network company, </w:t>
            </w:r>
            <w:r w:rsidRPr="006A36B4">
              <w:t xml:space="preserve">drivers logged in to a digital network, and vehicles used to provide digitally prearranged rides </w:t>
            </w:r>
            <w:r w:rsidRPr="006A36B4">
              <w:t>by a municipality or other local entity</w:t>
            </w:r>
            <w:r>
              <w:t>, including the imposition</w:t>
            </w:r>
            <w:r>
              <w:t xml:space="preserve"> </w:t>
            </w:r>
            <w:r>
              <w:t>of a tax</w:t>
            </w:r>
            <w:r>
              <w:t>,</w:t>
            </w:r>
            <w:r>
              <w:t xml:space="preserve"> additional </w:t>
            </w:r>
            <w:r>
              <w:t xml:space="preserve">license or permit </w:t>
            </w:r>
            <w:r>
              <w:t>requirements</w:t>
            </w:r>
            <w:r>
              <w:t>, rate setting, the imposition of operatio</w:t>
            </w:r>
            <w:r>
              <w:t>nal or entry requirements, or the imposition of other requirements</w:t>
            </w:r>
            <w:r>
              <w:t xml:space="preserve">. The bill authorizes an </w:t>
            </w:r>
            <w:r w:rsidRPr="006A36B4">
              <w:t>airport owner or operator</w:t>
            </w:r>
            <w:r>
              <w:t xml:space="preserve"> to </w:t>
            </w:r>
            <w:r>
              <w:t xml:space="preserve">impose </w:t>
            </w:r>
            <w:r w:rsidRPr="006A36B4">
              <w:t>regulations, including a reasonable fee, on a transportation network company that provides digitally prearranged rides to or from</w:t>
            </w:r>
            <w:r w:rsidRPr="006A36B4">
              <w:t xml:space="preserve"> the airport</w:t>
            </w:r>
            <w:r>
              <w:t xml:space="preserve"> but</w:t>
            </w:r>
            <w:r>
              <w:t xml:space="preserve"> prohibits </w:t>
            </w:r>
            <w:r>
              <w:t>those</w:t>
            </w:r>
            <w:r>
              <w:t xml:space="preserve"> regulations from conflicting </w:t>
            </w:r>
            <w:r w:rsidRPr="006A36B4">
              <w:t>with the requirements of</w:t>
            </w:r>
            <w:r>
              <w:t xml:space="preserve"> the bill or including </w:t>
            </w:r>
            <w:r w:rsidRPr="006A36B4">
              <w:t xml:space="preserve">requirements for drivers in addition to </w:t>
            </w:r>
            <w:r>
              <w:t>th</w:t>
            </w:r>
            <w:r>
              <w:t xml:space="preserve">e bill's provisions. The bill establishes that a provision of the bill that applies to a </w:t>
            </w:r>
            <w:r w:rsidRPr="00AE3EDC">
              <w:t>driver logged in</w:t>
            </w:r>
            <w:r w:rsidRPr="00AE3EDC">
              <w:t xml:space="preserve"> to a digital network applies while the driver is logged in to receive requests for digitally prearranged rides and while the driver is logged in and providing a digitally prearranged ride.</w:t>
            </w:r>
            <w:r>
              <w:t xml:space="preserve"> The bill makes void and ineffective on the bill's effective date a</w:t>
            </w:r>
            <w:r>
              <w:t>ny municipality's or other local entity's ordinance or policy related to transportation network companies or drivers authorized to access transportation network companies' digital networks that contradicts or is otherwise inconsistent with the bill.</w:t>
            </w:r>
            <w:r>
              <w:t xml:space="preserve"> </w:t>
            </w:r>
          </w:p>
          <w:p w:rsidR="008423E4" w:rsidRPr="00835628" w:rsidRDefault="00B04470" w:rsidP="00E5552F">
            <w:pPr>
              <w:rPr>
                <w:b/>
              </w:rPr>
            </w:pPr>
          </w:p>
        </w:tc>
      </w:tr>
      <w:tr w:rsidR="0083091D" w:rsidTr="00345119">
        <w:tc>
          <w:tcPr>
            <w:tcW w:w="9576" w:type="dxa"/>
          </w:tcPr>
          <w:p w:rsidR="008423E4" w:rsidRPr="00A8133F" w:rsidRDefault="00B04470" w:rsidP="00E5552F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</w:t>
            </w:r>
            <w:r w:rsidRPr="009C1E9A">
              <w:rPr>
                <w:b/>
                <w:u w:val="single"/>
              </w:rPr>
              <w:t>ECTIVE DATE</w:t>
            </w:r>
            <w:r>
              <w:rPr>
                <w:b/>
              </w:rPr>
              <w:t xml:space="preserve"> </w:t>
            </w:r>
          </w:p>
          <w:p w:rsidR="008423E4" w:rsidRDefault="00B04470" w:rsidP="00E5552F"/>
          <w:p w:rsidR="008423E4" w:rsidRPr="003624F2" w:rsidRDefault="00B04470" w:rsidP="00E555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B04470" w:rsidP="00E5552F">
            <w:pPr>
              <w:rPr>
                <w:b/>
              </w:rPr>
            </w:pPr>
          </w:p>
        </w:tc>
      </w:tr>
    </w:tbl>
    <w:p w:rsidR="008423E4" w:rsidRPr="00BE0E75" w:rsidRDefault="00B0447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0447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4470">
      <w:r>
        <w:separator/>
      </w:r>
    </w:p>
  </w:endnote>
  <w:endnote w:type="continuationSeparator" w:id="0">
    <w:p w:rsidR="00000000" w:rsidRDefault="00B0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3091D" w:rsidTr="009C1E9A">
      <w:trPr>
        <w:cantSplit/>
      </w:trPr>
      <w:tc>
        <w:tcPr>
          <w:tcW w:w="0" w:type="pct"/>
        </w:tcPr>
        <w:p w:rsidR="00137D90" w:rsidRDefault="00B0447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0447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0447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0447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044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3091D" w:rsidTr="009C1E9A">
      <w:trPr>
        <w:cantSplit/>
      </w:trPr>
      <w:tc>
        <w:tcPr>
          <w:tcW w:w="0" w:type="pct"/>
        </w:tcPr>
        <w:p w:rsidR="00EC379B" w:rsidRDefault="00B0447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0447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19800</w:t>
          </w:r>
        </w:p>
      </w:tc>
      <w:tc>
        <w:tcPr>
          <w:tcW w:w="2453" w:type="pct"/>
        </w:tcPr>
        <w:p w:rsidR="00EC379B" w:rsidRDefault="00B044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17.89.457</w:t>
          </w:r>
          <w:r>
            <w:fldChar w:fldCharType="end"/>
          </w:r>
        </w:p>
      </w:tc>
    </w:tr>
    <w:tr w:rsidR="0083091D" w:rsidTr="009C1E9A">
      <w:trPr>
        <w:cantSplit/>
      </w:trPr>
      <w:tc>
        <w:tcPr>
          <w:tcW w:w="0" w:type="pct"/>
        </w:tcPr>
        <w:p w:rsidR="00EC379B" w:rsidRDefault="00B0447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0447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04470" w:rsidP="006D504F">
          <w:pPr>
            <w:pStyle w:val="Footer"/>
            <w:rPr>
              <w:rStyle w:val="PageNumber"/>
            </w:rPr>
          </w:pPr>
        </w:p>
        <w:p w:rsidR="00EC379B" w:rsidRDefault="00B044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3091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0447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0447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0447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4470">
      <w:r>
        <w:separator/>
      </w:r>
    </w:p>
  </w:footnote>
  <w:footnote w:type="continuationSeparator" w:id="0">
    <w:p w:rsidR="00000000" w:rsidRDefault="00B04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1D"/>
    <w:rsid w:val="0083091D"/>
    <w:rsid w:val="00B0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52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2A9F"/>
  </w:style>
  <w:style w:type="paragraph" w:styleId="CommentSubject">
    <w:name w:val="annotation subject"/>
    <w:basedOn w:val="CommentText"/>
    <w:next w:val="CommentText"/>
    <w:link w:val="CommentSubjectChar"/>
    <w:rsid w:val="00C52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2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52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2A9F"/>
  </w:style>
  <w:style w:type="paragraph" w:styleId="CommentSubject">
    <w:name w:val="annotation subject"/>
    <w:basedOn w:val="CommentText"/>
    <w:next w:val="CommentText"/>
    <w:link w:val="CommentSubjectChar"/>
    <w:rsid w:val="00C52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2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1666</Words>
  <Characters>9266</Characters>
  <Application>Microsoft Office Word</Application>
  <DocSecurity>4</DocSecurity>
  <Lines>148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HB00100 (Committee Report (Unamended))</vt:lpstr>
    </vt:vector>
  </TitlesOfParts>
  <Company>State of Texas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19800</dc:subject>
  <dc:creator>State of Texas</dc:creator>
  <dc:description>HB 100 by Paddie-(H)Transportation</dc:description>
  <cp:lastModifiedBy>Brianna Weis</cp:lastModifiedBy>
  <cp:revision>2</cp:revision>
  <cp:lastPrinted>2017-03-30T18:50:00Z</cp:lastPrinted>
  <dcterms:created xsi:type="dcterms:W3CDTF">2017-04-03T22:46:00Z</dcterms:created>
  <dcterms:modified xsi:type="dcterms:W3CDTF">2017-04-03T22:46:00Z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17.89.457</vt:lpwstr>
  </property>
</Properties>
</file>