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A41CAC" w:rsidTr="00345119">
        <w:tc>
          <w:tcPr>
            <w:tcW w:w="9576" w:type="dxa"/>
            <w:noWrap/>
          </w:tcPr>
          <w:p w:rsidR="008423E4" w:rsidRPr="0022177D" w:rsidRDefault="000D53B1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0D53B1" w:rsidP="008423E4">
      <w:pPr>
        <w:jc w:val="center"/>
      </w:pPr>
    </w:p>
    <w:p w:rsidR="008423E4" w:rsidRPr="00B31F0E" w:rsidRDefault="000D53B1" w:rsidP="008423E4"/>
    <w:p w:rsidR="008423E4" w:rsidRPr="00742794" w:rsidRDefault="000D53B1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A41CAC" w:rsidTr="00345119">
        <w:tc>
          <w:tcPr>
            <w:tcW w:w="9576" w:type="dxa"/>
          </w:tcPr>
          <w:p w:rsidR="008423E4" w:rsidRPr="00861995" w:rsidRDefault="000D53B1" w:rsidP="00345119">
            <w:pPr>
              <w:jc w:val="right"/>
            </w:pPr>
            <w:r>
              <w:t>S.B. 1882</w:t>
            </w:r>
          </w:p>
        </w:tc>
      </w:tr>
      <w:tr w:rsidR="00A41CAC" w:rsidTr="00345119">
        <w:tc>
          <w:tcPr>
            <w:tcW w:w="9576" w:type="dxa"/>
          </w:tcPr>
          <w:p w:rsidR="008423E4" w:rsidRPr="00861995" w:rsidRDefault="000D53B1" w:rsidP="00557AF9">
            <w:pPr>
              <w:jc w:val="right"/>
            </w:pPr>
            <w:r>
              <w:t xml:space="preserve">By: </w:t>
            </w:r>
            <w:r>
              <w:t>Menéndez</w:t>
            </w:r>
          </w:p>
        </w:tc>
      </w:tr>
      <w:tr w:rsidR="00A41CAC" w:rsidTr="00345119">
        <w:tc>
          <w:tcPr>
            <w:tcW w:w="9576" w:type="dxa"/>
          </w:tcPr>
          <w:p w:rsidR="008423E4" w:rsidRPr="00861995" w:rsidRDefault="000D53B1" w:rsidP="00345119">
            <w:pPr>
              <w:jc w:val="right"/>
            </w:pPr>
            <w:r>
              <w:t>Public Education</w:t>
            </w:r>
          </w:p>
        </w:tc>
      </w:tr>
      <w:tr w:rsidR="00A41CAC" w:rsidTr="00345119">
        <w:tc>
          <w:tcPr>
            <w:tcW w:w="9576" w:type="dxa"/>
          </w:tcPr>
          <w:p w:rsidR="008423E4" w:rsidRDefault="000D53B1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0D53B1" w:rsidP="008423E4">
      <w:pPr>
        <w:tabs>
          <w:tab w:val="right" w:pos="9360"/>
        </w:tabs>
      </w:pPr>
    </w:p>
    <w:p w:rsidR="008423E4" w:rsidRDefault="000D53B1" w:rsidP="008423E4"/>
    <w:p w:rsidR="008423E4" w:rsidRDefault="000D53B1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A41CAC" w:rsidTr="00237F4F">
        <w:tc>
          <w:tcPr>
            <w:tcW w:w="9582" w:type="dxa"/>
          </w:tcPr>
          <w:p w:rsidR="008423E4" w:rsidRPr="00A8133F" w:rsidRDefault="000D53B1" w:rsidP="00A40356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0D53B1" w:rsidP="00A40356"/>
          <w:p w:rsidR="008423E4" w:rsidRDefault="000D53B1" w:rsidP="00A4035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Interested parties see a benefit in partnerships between public</w:t>
            </w:r>
            <w:r>
              <w:t xml:space="preserve"> school districts and open</w:t>
            </w:r>
            <w:r>
              <w:noBreakHyphen/>
            </w:r>
            <w:r w:rsidRPr="004C5656">
              <w:t xml:space="preserve">enrollment charter schools. </w:t>
            </w:r>
            <w:r>
              <w:t>S.B. 1882</w:t>
            </w:r>
            <w:r w:rsidRPr="004C5656">
              <w:t xml:space="preserve"> seeks to incentivize</w:t>
            </w:r>
            <w:r>
              <w:t xml:space="preserve"> and increase the occurrence of</w:t>
            </w:r>
            <w:r w:rsidRPr="004C5656">
              <w:t xml:space="preserve"> </w:t>
            </w:r>
            <w:r>
              <w:t xml:space="preserve">these </w:t>
            </w:r>
            <w:r w:rsidRPr="004C5656">
              <w:t xml:space="preserve">partnerships </w:t>
            </w:r>
            <w:r>
              <w:t xml:space="preserve">by </w:t>
            </w:r>
            <w:r w:rsidRPr="004C5656">
              <w:t>provid</w:t>
            </w:r>
            <w:r>
              <w:t>ing</w:t>
            </w:r>
            <w:r w:rsidRPr="004C5656">
              <w:t xml:space="preserve"> </w:t>
            </w:r>
            <w:r>
              <w:t>a funding entitlement</w:t>
            </w:r>
            <w:r>
              <w:t xml:space="preserve"> for </w:t>
            </w:r>
            <w:r>
              <w:t xml:space="preserve">certain </w:t>
            </w:r>
            <w:r>
              <w:t>district</w:t>
            </w:r>
            <w:r>
              <w:t xml:space="preserve"> campuses</w:t>
            </w:r>
            <w:r>
              <w:t xml:space="preserve"> </w:t>
            </w:r>
            <w:r>
              <w:t>operated under a partnership between a district and a charter school</w:t>
            </w:r>
            <w:r w:rsidRPr="004C5656">
              <w:t>.</w:t>
            </w:r>
          </w:p>
          <w:p w:rsidR="008423E4" w:rsidRPr="00E26B13" w:rsidRDefault="000D53B1" w:rsidP="00A40356">
            <w:pPr>
              <w:rPr>
                <w:b/>
              </w:rPr>
            </w:pPr>
          </w:p>
        </w:tc>
      </w:tr>
      <w:tr w:rsidR="00A41CAC" w:rsidTr="00237F4F">
        <w:tc>
          <w:tcPr>
            <w:tcW w:w="9582" w:type="dxa"/>
          </w:tcPr>
          <w:p w:rsidR="0017725B" w:rsidRDefault="000D53B1" w:rsidP="00A4035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0D53B1" w:rsidP="00A40356">
            <w:pPr>
              <w:rPr>
                <w:b/>
                <w:u w:val="single"/>
              </w:rPr>
            </w:pPr>
          </w:p>
          <w:p w:rsidR="000B4266" w:rsidRPr="000B4266" w:rsidRDefault="000D53B1" w:rsidP="00A40356">
            <w:pPr>
              <w:jc w:val="both"/>
            </w:pPr>
            <w:r>
              <w:t xml:space="preserve">It is the committee's </w:t>
            </w:r>
            <w:r>
              <w:t>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0D53B1" w:rsidP="00A40356">
            <w:pPr>
              <w:rPr>
                <w:b/>
                <w:u w:val="single"/>
              </w:rPr>
            </w:pPr>
          </w:p>
        </w:tc>
      </w:tr>
      <w:tr w:rsidR="00A41CAC" w:rsidTr="00237F4F">
        <w:tc>
          <w:tcPr>
            <w:tcW w:w="9582" w:type="dxa"/>
          </w:tcPr>
          <w:p w:rsidR="008423E4" w:rsidRPr="00A8133F" w:rsidRDefault="000D53B1" w:rsidP="00A40356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0D53B1" w:rsidP="00A40356"/>
          <w:p w:rsidR="000B4266" w:rsidRDefault="000D53B1" w:rsidP="00A4035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rulemaking authority is expressly granted to the </w:t>
            </w:r>
            <w:r w:rsidRPr="002B3E9D">
              <w:t xml:space="preserve">commissioner of education </w:t>
            </w:r>
            <w:r>
              <w:t>in SECTIONS 1 and 2</w:t>
            </w:r>
            <w:r>
              <w:t xml:space="preserve"> of this bill.</w:t>
            </w:r>
          </w:p>
          <w:p w:rsidR="008423E4" w:rsidRPr="00E21FDC" w:rsidRDefault="000D53B1" w:rsidP="00A40356">
            <w:pPr>
              <w:rPr>
                <w:b/>
              </w:rPr>
            </w:pPr>
          </w:p>
        </w:tc>
      </w:tr>
      <w:tr w:rsidR="00A41CAC" w:rsidTr="00237F4F">
        <w:tc>
          <w:tcPr>
            <w:tcW w:w="9582" w:type="dxa"/>
          </w:tcPr>
          <w:p w:rsidR="008423E4" w:rsidRPr="00A8133F" w:rsidRDefault="000D53B1" w:rsidP="00A40356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0D53B1" w:rsidP="00A40356"/>
          <w:p w:rsidR="009D0040" w:rsidRDefault="000D53B1" w:rsidP="00A40356">
            <w:pPr>
              <w:pStyle w:val="Header"/>
              <w:jc w:val="both"/>
            </w:pPr>
            <w:r>
              <w:t>S.B. 1882</w:t>
            </w:r>
            <w:r>
              <w:t xml:space="preserve"> amends the Education Code to </w:t>
            </w:r>
            <w:r>
              <w:t>establish</w:t>
            </w:r>
            <w:r>
              <w:t xml:space="preserve"> that</w:t>
            </w:r>
            <w:r>
              <w:t xml:space="preserve">, if </w:t>
            </w:r>
            <w:r w:rsidRPr="005A3E13">
              <w:t>the board</w:t>
            </w:r>
            <w:r w:rsidRPr="005A3E13">
              <w:t xml:space="preserve"> of trustees of a </w:t>
            </w:r>
            <w:r>
              <w:t xml:space="preserve">public </w:t>
            </w:r>
            <w:r w:rsidRPr="005A3E13">
              <w:t>school district contracts with the governing body of an open-enrollment charter school</w:t>
            </w:r>
            <w:r>
              <w:t xml:space="preserve"> </w:t>
            </w:r>
            <w:r w:rsidRPr="005A3E13">
              <w:t>for the district to partner with the charter school to operate a district campus</w:t>
            </w:r>
            <w:r>
              <w:t xml:space="preserve">, </w:t>
            </w:r>
            <w:r w:rsidRPr="003B7F40">
              <w:t>the campus qualifies for</w:t>
            </w:r>
            <w:r>
              <w:t xml:space="preserve"> </w:t>
            </w:r>
            <w:r w:rsidRPr="003B7F40">
              <w:t xml:space="preserve">an exemption from </w:t>
            </w:r>
            <w:r>
              <w:t>certain interventio</w:t>
            </w:r>
            <w:r>
              <w:t>n</w:t>
            </w:r>
            <w:r>
              <w:t xml:space="preserve"> by the commissioner of education </w:t>
            </w:r>
            <w:r>
              <w:t xml:space="preserve">as provided by the bill </w:t>
            </w:r>
            <w:r>
              <w:t xml:space="preserve">and </w:t>
            </w:r>
            <w:r>
              <w:t xml:space="preserve">for </w:t>
            </w:r>
            <w:r>
              <w:t xml:space="preserve">the </w:t>
            </w:r>
            <w:r w:rsidRPr="00FE579E">
              <w:t xml:space="preserve">funding </w:t>
            </w:r>
            <w:r>
              <w:t>set out</w:t>
            </w:r>
            <w:r w:rsidRPr="00FE579E">
              <w:t xml:space="preserve"> </w:t>
            </w:r>
            <w:r>
              <w:t xml:space="preserve">by </w:t>
            </w:r>
            <w:r>
              <w:t xml:space="preserve">the bill. The bill </w:t>
            </w:r>
            <w:r>
              <w:t>authorize</w:t>
            </w:r>
            <w:r>
              <w:t>s</w:t>
            </w:r>
            <w:r>
              <w:t xml:space="preserve"> </w:t>
            </w:r>
            <w:r w:rsidRPr="003C2CF0">
              <w:t>a</w:t>
            </w:r>
            <w:r>
              <w:t xml:space="preserve"> </w:t>
            </w:r>
            <w:r w:rsidRPr="003C2CF0">
              <w:t xml:space="preserve">charter school to </w:t>
            </w:r>
            <w:r>
              <w:t xml:space="preserve">contract </w:t>
            </w:r>
            <w:r w:rsidRPr="003C2CF0">
              <w:t xml:space="preserve">with </w:t>
            </w:r>
            <w:r>
              <w:t>a district</w:t>
            </w:r>
            <w:r w:rsidRPr="003C2CF0">
              <w:t xml:space="preserve"> to operate a district campus</w:t>
            </w:r>
            <w:r>
              <w:t xml:space="preserve"> </w:t>
            </w:r>
            <w:r>
              <w:t>only if</w:t>
            </w:r>
            <w:r>
              <w:t xml:space="preserve"> the charter of the charter school has </w:t>
            </w:r>
            <w:r>
              <w:t xml:space="preserve">not </w:t>
            </w:r>
            <w:r>
              <w:t xml:space="preserve">been previously revoked </w:t>
            </w:r>
            <w:r>
              <w:t xml:space="preserve">and </w:t>
            </w:r>
            <w:r>
              <w:t>the charter school has received</w:t>
            </w:r>
            <w:r>
              <w:t xml:space="preserve"> for the three school years preceding the school year of the proposed operation of the district campus</w:t>
            </w:r>
            <w:r>
              <w:t xml:space="preserve"> an </w:t>
            </w:r>
            <w:r>
              <w:t xml:space="preserve">overall </w:t>
            </w:r>
            <w:r>
              <w:t>performance rating</w:t>
            </w:r>
            <w:r>
              <w:t xml:space="preserve"> of acceptable or higher and a financial accountability rating in</w:t>
            </w:r>
            <w:r>
              <w:t>dicating financial performance of satisfactory or higher</w:t>
            </w:r>
            <w:r>
              <w:t>.</w:t>
            </w:r>
            <w:r>
              <w:t xml:space="preserve"> </w:t>
            </w:r>
          </w:p>
          <w:p w:rsidR="009D0040" w:rsidRDefault="000D53B1" w:rsidP="00A40356">
            <w:pPr>
              <w:pStyle w:val="Header"/>
              <w:jc w:val="both"/>
            </w:pPr>
          </w:p>
          <w:p w:rsidR="00B43DAE" w:rsidRDefault="000D53B1" w:rsidP="00A40356">
            <w:pPr>
              <w:pStyle w:val="Header"/>
              <w:jc w:val="both"/>
            </w:pPr>
            <w:r>
              <w:t>S.B. 1882</w:t>
            </w:r>
            <w:r>
              <w:t xml:space="preserve"> requires a district to </w:t>
            </w:r>
            <w:r w:rsidRPr="00FC792C">
              <w:t>consult with campus personnel regarding the provisions to be included in</w:t>
            </w:r>
            <w:r>
              <w:t xml:space="preserve"> the contract between the</w:t>
            </w:r>
            <w:r w:rsidRPr="00FC792C">
              <w:t xml:space="preserve"> district and the charter school</w:t>
            </w:r>
            <w:r>
              <w:t xml:space="preserve"> before entering into the contract</w:t>
            </w:r>
            <w:r>
              <w:t xml:space="preserve"> and</w:t>
            </w:r>
            <w:r>
              <w:t xml:space="preserve"> requires </w:t>
            </w:r>
            <w:r>
              <w:t>a</w:t>
            </w:r>
            <w:r>
              <w:t xml:space="preserve"> district campus to be granted a campus or campus program charter to operate </w:t>
            </w:r>
            <w:r>
              <w:t>as a</w:t>
            </w:r>
            <w:r>
              <w:t xml:space="preserve"> district campus. </w:t>
            </w:r>
            <w:r>
              <w:t xml:space="preserve">The bill requires the commissioner to </w:t>
            </w:r>
            <w:r w:rsidRPr="00BC0955">
              <w:t xml:space="preserve">continue to evaluate and assign </w:t>
            </w:r>
            <w:r>
              <w:t xml:space="preserve">overall and domain </w:t>
            </w:r>
            <w:r w:rsidRPr="00BC0955">
              <w:t>performance ratings</w:t>
            </w:r>
            <w:r>
              <w:t xml:space="preserve"> to </w:t>
            </w:r>
            <w:r>
              <w:t>a</w:t>
            </w:r>
            <w:r w:rsidRPr="00BC0955">
              <w:t xml:space="preserve"> </w:t>
            </w:r>
            <w:r w:rsidRPr="00BC0955">
              <w:t>district campus</w:t>
            </w:r>
            <w:r>
              <w:t xml:space="preserve"> subject to </w:t>
            </w:r>
            <w:r>
              <w:t>a</w:t>
            </w:r>
            <w:r>
              <w:t>n applicable</w:t>
            </w:r>
            <w:r w:rsidRPr="00BC0955">
              <w:t xml:space="preserve"> </w:t>
            </w:r>
            <w:r w:rsidRPr="00BC0955">
              <w:t>contract</w:t>
            </w:r>
            <w:r>
              <w:t>, but</w:t>
            </w:r>
            <w:r>
              <w:t xml:space="preserve"> </w:t>
            </w:r>
            <w:r>
              <w:t xml:space="preserve">prohibits the commissioner from imposing a sanction or taking </w:t>
            </w:r>
            <w:r>
              <w:t xml:space="preserve">certain </w:t>
            </w:r>
            <w:r>
              <w:t xml:space="preserve">action </w:t>
            </w:r>
            <w:r w:rsidRPr="00806AC4">
              <w:t xml:space="preserve">against </w:t>
            </w:r>
            <w:r>
              <w:t>a</w:t>
            </w:r>
            <w:r w:rsidRPr="00806AC4">
              <w:t xml:space="preserve"> </w:t>
            </w:r>
            <w:r w:rsidRPr="00806AC4">
              <w:t>campus</w:t>
            </w:r>
            <w:r>
              <w:t xml:space="preserve"> </w:t>
            </w:r>
            <w:r w:rsidRPr="00806AC4">
              <w:t>for failure to satisfy academic performance standards during that first</w:t>
            </w:r>
            <w:r>
              <w:t xml:space="preserve"> </w:t>
            </w:r>
            <w:r>
              <w:t xml:space="preserve">two </w:t>
            </w:r>
            <w:r w:rsidRPr="00806AC4">
              <w:t>school year</w:t>
            </w:r>
            <w:r>
              <w:t xml:space="preserve">s the </w:t>
            </w:r>
            <w:r w:rsidRPr="009D7341">
              <w:t>charter school operates the</w:t>
            </w:r>
            <w:r>
              <w:t xml:space="preserve"> campus</w:t>
            </w:r>
            <w:r w:rsidRPr="00806AC4">
              <w:t>.</w:t>
            </w:r>
            <w:r>
              <w:t xml:space="preserve"> </w:t>
            </w:r>
            <w:r>
              <w:t xml:space="preserve">This prohibition applies only to a campus subject to </w:t>
            </w:r>
            <w:r>
              <w:t>a</w:t>
            </w:r>
            <w:r>
              <w:t xml:space="preserve"> contract </w:t>
            </w:r>
            <w:r>
              <w:t xml:space="preserve">to operate as a district campus </w:t>
            </w:r>
            <w:r>
              <w:t xml:space="preserve">that received an unacceptable overall performance rating for the school year before the operation of the district </w:t>
            </w:r>
            <w:r>
              <w:t xml:space="preserve">campus </w:t>
            </w:r>
            <w:r>
              <w:t xml:space="preserve">under the contract began. </w:t>
            </w:r>
            <w:r>
              <w:t>The bill esta</w:t>
            </w:r>
            <w:r>
              <w:t xml:space="preserve">blishes that the </w:t>
            </w:r>
            <w:r w:rsidRPr="009D7341">
              <w:t>overall performance rating received by the campus during those first two school years is not included in calculating consecutive school years and is not considered a break in consecutive school years</w:t>
            </w:r>
            <w:r>
              <w:t xml:space="preserve"> for purposes relating to the required s</w:t>
            </w:r>
            <w:r>
              <w:t>ubmission of a campus turnaround plan</w:t>
            </w:r>
            <w:r>
              <w:t>.</w:t>
            </w:r>
            <w:r w:rsidRPr="009D7341">
              <w:t xml:space="preserve"> </w:t>
            </w:r>
          </w:p>
          <w:p w:rsidR="00B43DAE" w:rsidRDefault="000D53B1" w:rsidP="00A40356">
            <w:pPr>
              <w:pStyle w:val="Header"/>
              <w:jc w:val="both"/>
            </w:pPr>
          </w:p>
          <w:p w:rsidR="00D02D31" w:rsidRDefault="000D53B1" w:rsidP="00A40356">
            <w:pPr>
              <w:pStyle w:val="Header"/>
              <w:jc w:val="both"/>
            </w:pPr>
            <w:r>
              <w:t>S.B. 1882</w:t>
            </w:r>
            <w:r>
              <w:t xml:space="preserve"> authorizes a </w:t>
            </w:r>
            <w:r>
              <w:t xml:space="preserve">district </w:t>
            </w:r>
            <w:r>
              <w:t>campus</w:t>
            </w:r>
            <w:r>
              <w:t xml:space="preserve"> subject to the prohibition </w:t>
            </w:r>
            <w:r>
              <w:t xml:space="preserve">against </w:t>
            </w:r>
            <w:r>
              <w:t xml:space="preserve">such </w:t>
            </w:r>
            <w:r>
              <w:t xml:space="preserve">commissioner </w:t>
            </w:r>
            <w:r>
              <w:t xml:space="preserve">sanction or </w:t>
            </w:r>
            <w:r>
              <w:t xml:space="preserve">action </w:t>
            </w:r>
            <w:r>
              <w:t xml:space="preserve">that receives an unacceptable overall performance rating for any school year after the first two </w:t>
            </w:r>
            <w:r>
              <w:t xml:space="preserve">school </w:t>
            </w:r>
            <w:r>
              <w:t>years</w:t>
            </w:r>
            <w:r>
              <w:t xml:space="preserve"> the district and the charter school began operation of the campus to receive </w:t>
            </w:r>
            <w:r w:rsidRPr="00433FF7">
              <w:t xml:space="preserve">an exemption from a sanction or other action only if the campus receives approval for the exemption from the commissioner. </w:t>
            </w:r>
            <w:r>
              <w:t xml:space="preserve">The bill requires </w:t>
            </w:r>
            <w:r>
              <w:t>a</w:t>
            </w:r>
            <w:r>
              <w:t xml:space="preserve"> contract for </w:t>
            </w:r>
            <w:r>
              <w:t xml:space="preserve">the </w:t>
            </w:r>
            <w:r>
              <w:t xml:space="preserve">operation of </w:t>
            </w:r>
            <w:r>
              <w:t>a</w:t>
            </w:r>
            <w:r>
              <w:t xml:space="preserve"> </w:t>
            </w:r>
            <w:r>
              <w:t xml:space="preserve">district </w:t>
            </w:r>
            <w:r>
              <w:t xml:space="preserve">campus to </w:t>
            </w:r>
            <w:r w:rsidRPr="00401E94">
              <w:t xml:space="preserve">include a provision addressing student eligibility for enrollment. </w:t>
            </w:r>
            <w:r>
              <w:t xml:space="preserve">The bill requires the contract of a campus subject to the prohibition </w:t>
            </w:r>
            <w:r>
              <w:t xml:space="preserve">against commissioner </w:t>
            </w:r>
            <w:r>
              <w:t xml:space="preserve">sanction or </w:t>
            </w:r>
            <w:r>
              <w:t xml:space="preserve">action </w:t>
            </w:r>
            <w:r>
              <w:t xml:space="preserve">to </w:t>
            </w:r>
            <w:r w:rsidRPr="00401E94">
              <w:t>provide that any student residing in the attendance zon</w:t>
            </w:r>
            <w:r w:rsidRPr="00401E94">
              <w:t xml:space="preserve">e of the campus as the attendance zone existed before operation of the </w:t>
            </w:r>
            <w:r>
              <w:t>campus</w:t>
            </w:r>
            <w:r>
              <w:t xml:space="preserve"> under the contract</w:t>
            </w:r>
            <w:r w:rsidRPr="00401E94">
              <w:t xml:space="preserve"> be admitted for enrollment at the campus</w:t>
            </w:r>
            <w:r>
              <w:t xml:space="preserve"> and </w:t>
            </w:r>
            <w:r>
              <w:t>requires the contract to establish</w:t>
            </w:r>
            <w:r>
              <w:t xml:space="preserve"> </w:t>
            </w:r>
            <w:r>
              <w:t>a certain</w:t>
            </w:r>
            <w:r>
              <w:t xml:space="preserve"> manner of </w:t>
            </w:r>
            <w:r w:rsidRPr="00AC0DCE">
              <w:t>enrollment preference for students who do not reside in the</w:t>
            </w:r>
            <w:r w:rsidRPr="00AC0DCE">
              <w:t xml:space="preserve"> attendance zone</w:t>
            </w:r>
            <w:r>
              <w:t>.</w:t>
            </w:r>
            <w:r w:rsidRPr="00401E94">
              <w:t xml:space="preserve"> </w:t>
            </w:r>
          </w:p>
          <w:p w:rsidR="00D02D31" w:rsidRDefault="000D53B1" w:rsidP="00A40356">
            <w:pPr>
              <w:pStyle w:val="Header"/>
              <w:jc w:val="both"/>
            </w:pPr>
          </w:p>
          <w:p w:rsidR="008423E4" w:rsidRDefault="000D53B1" w:rsidP="00A40356">
            <w:pPr>
              <w:pStyle w:val="Header"/>
              <w:jc w:val="both"/>
            </w:pPr>
            <w:r>
              <w:t>S.B. 1882</w:t>
            </w:r>
            <w:r>
              <w:t xml:space="preserve"> authorizes the commissioner to adopt rules as necessary to administer the bill</w:t>
            </w:r>
            <w:r>
              <w:t>'s</w:t>
            </w:r>
            <w:r>
              <w:t xml:space="preserve"> provisions</w:t>
            </w:r>
            <w:r>
              <w:t xml:space="preserve"> relating to </w:t>
            </w:r>
            <w:r>
              <w:t>a</w:t>
            </w:r>
            <w:r>
              <w:t xml:space="preserve"> contract</w:t>
            </w:r>
            <w:r>
              <w:t xml:space="preserve"> regarding operation of a district campus, which</w:t>
            </w:r>
            <w:r>
              <w:t xml:space="preserve"> expressly do not </w:t>
            </w:r>
            <w:r w:rsidRPr="00973055">
              <w:t>prohi</w:t>
            </w:r>
            <w:r>
              <w:t xml:space="preserve">bit a contract between a </w:t>
            </w:r>
            <w:r w:rsidRPr="00973055">
              <w:t xml:space="preserve">district and </w:t>
            </w:r>
            <w:r w:rsidRPr="00973055">
              <w:t>another entity for the provision of services for the campus.</w:t>
            </w:r>
            <w:r>
              <w:t xml:space="preserve"> </w:t>
            </w:r>
          </w:p>
          <w:p w:rsidR="00806AC4" w:rsidRDefault="000D53B1" w:rsidP="00A40356">
            <w:pPr>
              <w:pStyle w:val="Header"/>
              <w:jc w:val="both"/>
            </w:pPr>
          </w:p>
          <w:p w:rsidR="00806AC4" w:rsidRPr="000B4266" w:rsidRDefault="000D53B1" w:rsidP="00A40356">
            <w:pPr>
              <w:pStyle w:val="Header"/>
              <w:jc w:val="both"/>
              <w:rPr>
                <w:b/>
              </w:rPr>
            </w:pPr>
            <w:r>
              <w:t xml:space="preserve">S.B. 1882 entitles </w:t>
            </w:r>
            <w:r>
              <w:t xml:space="preserve">a </w:t>
            </w:r>
            <w:r>
              <w:t xml:space="preserve">district </w:t>
            </w:r>
            <w:r>
              <w:t xml:space="preserve">that has entered into </w:t>
            </w:r>
            <w:r>
              <w:t>a</w:t>
            </w:r>
            <w:r>
              <w:t xml:space="preserve"> </w:t>
            </w:r>
            <w:r>
              <w:t xml:space="preserve">contract </w:t>
            </w:r>
            <w:r>
              <w:t xml:space="preserve">with </w:t>
            </w:r>
            <w:r>
              <w:t>a</w:t>
            </w:r>
            <w:r>
              <w:t xml:space="preserve"> charter school to</w:t>
            </w:r>
            <w:r>
              <w:t xml:space="preserve"> operat</w:t>
            </w:r>
            <w:r>
              <w:t>e</w:t>
            </w:r>
            <w:r>
              <w:t xml:space="preserve"> a district campus </w:t>
            </w:r>
            <w:r>
              <w:t>to</w:t>
            </w:r>
            <w:r w:rsidRPr="00806AC4">
              <w:t xml:space="preserve"> receive </w:t>
            </w:r>
            <w:r w:rsidRPr="006E2AC6">
              <w:t>for each student in average</w:t>
            </w:r>
            <w:r>
              <w:t xml:space="preserve"> daily attendance at the campus</w:t>
            </w:r>
            <w:r w:rsidRPr="006E2AC6">
              <w:t xml:space="preserve"> an amount</w:t>
            </w:r>
            <w:r w:rsidRPr="006E2AC6">
              <w:t xml:space="preserve"> equivalent to the difference, if the difference results in increased funding, between </w:t>
            </w:r>
            <w:r>
              <w:t xml:space="preserve">the amount </w:t>
            </w:r>
            <w:r w:rsidRPr="00806AC4">
              <w:t xml:space="preserve">to which the district would be entitled under </w:t>
            </w:r>
            <w:r>
              <w:t xml:space="preserve">the foundation school program </w:t>
            </w:r>
            <w:r>
              <w:t xml:space="preserve">and </w:t>
            </w:r>
            <w:r>
              <w:t xml:space="preserve">the amount </w:t>
            </w:r>
            <w:r>
              <w:t xml:space="preserve">of </w:t>
            </w:r>
            <w:r>
              <w:t xml:space="preserve">state funding </w:t>
            </w:r>
            <w:r>
              <w:t xml:space="preserve">to which the </w:t>
            </w:r>
            <w:r>
              <w:t>open</w:t>
            </w:r>
            <w:r>
              <w:noBreakHyphen/>
            </w:r>
            <w:r>
              <w:t>enrollment charter school</w:t>
            </w:r>
            <w:r>
              <w:t xml:space="preserve"> would </w:t>
            </w:r>
            <w:r>
              <w:t>be entitled</w:t>
            </w:r>
            <w:r>
              <w:t>.</w:t>
            </w:r>
            <w:r>
              <w:t xml:space="preserve"> </w:t>
            </w:r>
            <w:r>
              <w:t xml:space="preserve">The bill requires the commissioner to </w:t>
            </w:r>
            <w:r w:rsidRPr="000B4266">
              <w:t>adopt rules as necessary to administer</w:t>
            </w:r>
            <w:r>
              <w:t xml:space="preserve"> the </w:t>
            </w:r>
            <w:r>
              <w:t>entitlement</w:t>
            </w:r>
            <w:r>
              <w:t>.</w:t>
            </w:r>
            <w:r>
              <w:t xml:space="preserve"> The bill establishes that the commissioner is required to implement the bill's provisions </w:t>
            </w:r>
            <w:r w:rsidRPr="001A1554">
              <w:t>only if the legislature appropriates money specifically for</w:t>
            </w:r>
            <w:r w:rsidRPr="001A1554">
              <w:t xml:space="preserve"> that purpose</w:t>
            </w:r>
            <w:r>
              <w:t xml:space="preserve"> and</w:t>
            </w:r>
            <w:r>
              <w:t xml:space="preserve"> that</w:t>
            </w:r>
            <w:r>
              <w:t xml:space="preserve">, if the </w:t>
            </w:r>
            <w:r w:rsidRPr="00E36E38">
              <w:t>legislature does not appropriate money specifically for that purpos</w:t>
            </w:r>
            <w:r>
              <w:t>e, the commissioner</w:t>
            </w:r>
            <w:r w:rsidRPr="00E36E38">
              <w:t xml:space="preserve"> may, but is not required to, implement </w:t>
            </w:r>
            <w:r>
              <w:t xml:space="preserve">the bill's provisions </w:t>
            </w:r>
            <w:r w:rsidRPr="00E36E38">
              <w:t>using other appropriations available for the purpose.</w:t>
            </w:r>
            <w:r>
              <w:t xml:space="preserve"> </w:t>
            </w:r>
            <w:r>
              <w:t xml:space="preserve">The bill </w:t>
            </w:r>
            <w:r w:rsidRPr="000B4266">
              <w:t>applies beginn</w:t>
            </w:r>
            <w:r w:rsidRPr="000B4266">
              <w:t>ing with the 2017-2018 school year.</w:t>
            </w:r>
            <w:r>
              <w:t xml:space="preserve"> </w:t>
            </w:r>
          </w:p>
          <w:p w:rsidR="008423E4" w:rsidRPr="00835628" w:rsidRDefault="000D53B1" w:rsidP="00A40356">
            <w:pPr>
              <w:rPr>
                <w:b/>
              </w:rPr>
            </w:pPr>
          </w:p>
        </w:tc>
      </w:tr>
      <w:tr w:rsidR="00A41CAC" w:rsidTr="00237F4F">
        <w:tc>
          <w:tcPr>
            <w:tcW w:w="9582" w:type="dxa"/>
          </w:tcPr>
          <w:p w:rsidR="008423E4" w:rsidRPr="00A8133F" w:rsidRDefault="000D53B1" w:rsidP="00A40356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0D53B1" w:rsidP="00A40356"/>
          <w:p w:rsidR="008423E4" w:rsidRPr="003624F2" w:rsidRDefault="000D53B1" w:rsidP="00A4035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0D53B1" w:rsidP="00A40356">
            <w:pPr>
              <w:rPr>
                <w:b/>
              </w:rPr>
            </w:pPr>
          </w:p>
        </w:tc>
      </w:tr>
      <w:tr w:rsidR="00A41CAC" w:rsidTr="00237F4F">
        <w:tc>
          <w:tcPr>
            <w:tcW w:w="9582" w:type="dxa"/>
          </w:tcPr>
          <w:p w:rsidR="0031747B" w:rsidRPr="0031747B" w:rsidRDefault="000D53B1" w:rsidP="00A40356">
            <w:pPr>
              <w:jc w:val="both"/>
            </w:pPr>
          </w:p>
        </w:tc>
      </w:tr>
      <w:tr w:rsidR="00A41CAC" w:rsidTr="00237F4F">
        <w:tc>
          <w:tcPr>
            <w:tcW w:w="9582" w:type="dxa"/>
          </w:tcPr>
          <w:p w:rsidR="00237F4F" w:rsidRDefault="000D53B1" w:rsidP="00A40356"/>
          <w:p w:rsidR="00237F4F" w:rsidRPr="009C1E9A" w:rsidRDefault="000D53B1" w:rsidP="00A40356">
            <w:pPr>
              <w:rPr>
                <w:b/>
                <w:u w:val="single"/>
              </w:rPr>
            </w:pPr>
          </w:p>
        </w:tc>
      </w:tr>
      <w:tr w:rsidR="00A41CAC" w:rsidTr="00237F4F">
        <w:tc>
          <w:tcPr>
            <w:tcW w:w="9582" w:type="dxa"/>
          </w:tcPr>
          <w:p w:rsidR="00AF4C58" w:rsidRPr="00AF4C58" w:rsidRDefault="000D53B1" w:rsidP="00A40356">
            <w:pPr>
              <w:jc w:val="both"/>
            </w:pPr>
          </w:p>
        </w:tc>
      </w:tr>
      <w:tr w:rsidR="00A41CAC" w:rsidTr="00237F4F">
        <w:tc>
          <w:tcPr>
            <w:tcW w:w="9582" w:type="dxa"/>
          </w:tcPr>
          <w:p w:rsidR="00AF4C58" w:rsidRDefault="000D53B1" w:rsidP="00A40356">
            <w:pPr>
              <w:jc w:val="center"/>
            </w:pPr>
          </w:p>
        </w:tc>
      </w:tr>
      <w:tr w:rsidR="00A41CAC" w:rsidTr="00237F4F">
        <w:tc>
          <w:tcPr>
            <w:tcW w:w="9582" w:type="dxa"/>
          </w:tcPr>
          <w:p w:rsidR="00AF4C58" w:rsidRDefault="000D53B1" w:rsidP="00A40356">
            <w:pPr>
              <w:jc w:val="center"/>
            </w:pPr>
          </w:p>
        </w:tc>
      </w:tr>
    </w:tbl>
    <w:p w:rsidR="008423E4" w:rsidRPr="00BE0E75" w:rsidRDefault="000D53B1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0D53B1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53B1">
      <w:r>
        <w:separator/>
      </w:r>
    </w:p>
  </w:endnote>
  <w:endnote w:type="continuationSeparator" w:id="0">
    <w:p w:rsidR="00000000" w:rsidRDefault="000D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90C" w:rsidRDefault="000D53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A41CAC" w:rsidTr="009C1E9A">
      <w:trPr>
        <w:cantSplit/>
      </w:trPr>
      <w:tc>
        <w:tcPr>
          <w:tcW w:w="0" w:type="pct"/>
        </w:tcPr>
        <w:p w:rsidR="00137D90" w:rsidRDefault="000D53B1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0D53B1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0D53B1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0D53B1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0D53B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A41CAC" w:rsidTr="009C1E9A">
      <w:trPr>
        <w:cantSplit/>
      </w:trPr>
      <w:tc>
        <w:tcPr>
          <w:tcW w:w="0" w:type="pct"/>
        </w:tcPr>
        <w:p w:rsidR="00EC379B" w:rsidRDefault="000D53B1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0D53B1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29541</w:t>
          </w:r>
        </w:p>
      </w:tc>
      <w:tc>
        <w:tcPr>
          <w:tcW w:w="2453" w:type="pct"/>
        </w:tcPr>
        <w:p w:rsidR="00EC379B" w:rsidRDefault="000D53B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17.128.962</w:t>
          </w:r>
          <w:r>
            <w:fldChar w:fldCharType="end"/>
          </w:r>
        </w:p>
      </w:tc>
    </w:tr>
    <w:tr w:rsidR="00A41CAC" w:rsidTr="009C1E9A">
      <w:trPr>
        <w:cantSplit/>
      </w:trPr>
      <w:tc>
        <w:tcPr>
          <w:tcW w:w="0" w:type="pct"/>
        </w:tcPr>
        <w:p w:rsidR="00EC379B" w:rsidRDefault="000D53B1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0D53B1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0D53B1" w:rsidP="006D504F">
          <w:pPr>
            <w:pStyle w:val="Footer"/>
            <w:rPr>
              <w:rStyle w:val="PageNumber"/>
            </w:rPr>
          </w:pPr>
        </w:p>
        <w:p w:rsidR="00EC379B" w:rsidRDefault="000D53B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A41CAC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0D53B1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0D53B1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0D53B1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90C" w:rsidRDefault="000D53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53B1">
      <w:r>
        <w:separator/>
      </w:r>
    </w:p>
  </w:footnote>
  <w:footnote w:type="continuationSeparator" w:id="0">
    <w:p w:rsidR="00000000" w:rsidRDefault="000D5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90C" w:rsidRDefault="000D53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90C" w:rsidRDefault="000D53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90C" w:rsidRDefault="000D53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AC"/>
    <w:rsid w:val="000D53B1"/>
    <w:rsid w:val="00A4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806A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A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6AC4"/>
  </w:style>
  <w:style w:type="paragraph" w:styleId="CommentSubject">
    <w:name w:val="annotation subject"/>
    <w:basedOn w:val="CommentText"/>
    <w:next w:val="CommentText"/>
    <w:link w:val="CommentSubjectChar"/>
    <w:rsid w:val="00806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A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806A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A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6AC4"/>
  </w:style>
  <w:style w:type="paragraph" w:styleId="CommentSubject">
    <w:name w:val="annotation subject"/>
    <w:basedOn w:val="CommentText"/>
    <w:next w:val="CommentText"/>
    <w:link w:val="CommentSubjectChar"/>
    <w:rsid w:val="00806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847</Words>
  <Characters>4588</Characters>
  <Application>Microsoft Office Word</Application>
  <DocSecurity>4</DocSecurity>
  <Lines>97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SB01882 (Committee Report (Unamended))</vt:lpstr>
    </vt:vector>
  </TitlesOfParts>
  <Company>State of Texas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29541</dc:subject>
  <dc:creator>State of Texas</dc:creator>
  <dc:description>SB 1882 by Menéndez-(H)Public Education</dc:description>
  <cp:lastModifiedBy>Brianna Weis</cp:lastModifiedBy>
  <cp:revision>2</cp:revision>
  <cp:lastPrinted>2017-05-08T22:33:00Z</cp:lastPrinted>
  <dcterms:created xsi:type="dcterms:W3CDTF">2017-05-09T13:55:00Z</dcterms:created>
  <dcterms:modified xsi:type="dcterms:W3CDTF">2017-05-09T13:55:00Z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17.128.962</vt:lpwstr>
  </property>
</Properties>
</file>