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515681" w:rsidTr="00345119">
        <w:tc>
          <w:tcPr>
            <w:tcW w:w="9576" w:type="dxa"/>
            <w:noWrap/>
          </w:tcPr>
          <w:p w:rsidR="008423E4" w:rsidRPr="0022177D" w:rsidRDefault="006607F3" w:rsidP="00345119">
            <w:pPr>
              <w:pStyle w:val="Heading1"/>
            </w:pPr>
            <w:bookmarkStart w:id="0" w:name="_GoBack"/>
            <w:bookmarkEnd w:id="0"/>
            <w:r w:rsidRPr="00631897">
              <w:t>BILL ANALYSIS</w:t>
            </w:r>
          </w:p>
        </w:tc>
      </w:tr>
    </w:tbl>
    <w:p w:rsidR="008423E4" w:rsidRPr="0022177D" w:rsidRDefault="006607F3" w:rsidP="008423E4">
      <w:pPr>
        <w:jc w:val="center"/>
      </w:pPr>
    </w:p>
    <w:p w:rsidR="008423E4" w:rsidRPr="00B31F0E" w:rsidRDefault="006607F3" w:rsidP="008423E4"/>
    <w:p w:rsidR="008423E4" w:rsidRPr="00742794" w:rsidRDefault="006607F3" w:rsidP="008423E4">
      <w:pPr>
        <w:tabs>
          <w:tab w:val="right" w:pos="9360"/>
        </w:tabs>
      </w:pPr>
    </w:p>
    <w:tbl>
      <w:tblPr>
        <w:tblW w:w="0" w:type="auto"/>
        <w:tblLayout w:type="fixed"/>
        <w:tblLook w:val="01E0" w:firstRow="1" w:lastRow="1" w:firstColumn="1" w:lastColumn="1" w:noHBand="0" w:noVBand="0"/>
      </w:tblPr>
      <w:tblGrid>
        <w:gridCol w:w="9576"/>
      </w:tblGrid>
      <w:tr w:rsidR="00515681" w:rsidTr="00345119">
        <w:tc>
          <w:tcPr>
            <w:tcW w:w="9576" w:type="dxa"/>
          </w:tcPr>
          <w:p w:rsidR="008423E4" w:rsidRPr="00861995" w:rsidRDefault="006607F3" w:rsidP="00345119">
            <w:pPr>
              <w:jc w:val="right"/>
            </w:pPr>
            <w:r>
              <w:t>S.B. 1784</w:t>
            </w:r>
          </w:p>
        </w:tc>
      </w:tr>
      <w:tr w:rsidR="00515681" w:rsidTr="00345119">
        <w:tc>
          <w:tcPr>
            <w:tcW w:w="9576" w:type="dxa"/>
          </w:tcPr>
          <w:p w:rsidR="008423E4" w:rsidRPr="00861995" w:rsidRDefault="006607F3" w:rsidP="007E7BF0">
            <w:pPr>
              <w:jc w:val="right"/>
            </w:pPr>
            <w:r>
              <w:t xml:space="preserve">By: </w:t>
            </w:r>
            <w:r>
              <w:t>Taylor, Larry</w:t>
            </w:r>
          </w:p>
        </w:tc>
      </w:tr>
      <w:tr w:rsidR="00515681" w:rsidTr="00345119">
        <w:tc>
          <w:tcPr>
            <w:tcW w:w="9576" w:type="dxa"/>
          </w:tcPr>
          <w:p w:rsidR="008423E4" w:rsidRPr="00861995" w:rsidRDefault="006607F3" w:rsidP="00345119">
            <w:pPr>
              <w:jc w:val="right"/>
            </w:pPr>
            <w:r>
              <w:t>Public Education</w:t>
            </w:r>
          </w:p>
        </w:tc>
      </w:tr>
      <w:tr w:rsidR="00515681" w:rsidTr="00345119">
        <w:tc>
          <w:tcPr>
            <w:tcW w:w="9576" w:type="dxa"/>
          </w:tcPr>
          <w:p w:rsidR="008423E4" w:rsidRDefault="006607F3" w:rsidP="00345119">
            <w:pPr>
              <w:jc w:val="right"/>
            </w:pPr>
            <w:r>
              <w:t>Committee Report (Unamended)</w:t>
            </w:r>
          </w:p>
        </w:tc>
      </w:tr>
    </w:tbl>
    <w:p w:rsidR="008423E4" w:rsidRDefault="006607F3" w:rsidP="008423E4">
      <w:pPr>
        <w:tabs>
          <w:tab w:val="right" w:pos="9360"/>
        </w:tabs>
      </w:pPr>
    </w:p>
    <w:p w:rsidR="008423E4" w:rsidRDefault="006607F3" w:rsidP="008423E4"/>
    <w:p w:rsidR="008423E4" w:rsidRDefault="006607F3" w:rsidP="008423E4"/>
    <w:tbl>
      <w:tblPr>
        <w:tblW w:w="0" w:type="auto"/>
        <w:tblCellMar>
          <w:left w:w="115" w:type="dxa"/>
          <w:right w:w="115" w:type="dxa"/>
        </w:tblCellMar>
        <w:tblLook w:val="01E0" w:firstRow="1" w:lastRow="1" w:firstColumn="1" w:lastColumn="1" w:noHBand="0" w:noVBand="0"/>
      </w:tblPr>
      <w:tblGrid>
        <w:gridCol w:w="9576"/>
      </w:tblGrid>
      <w:tr w:rsidR="00515681" w:rsidTr="00345119">
        <w:tc>
          <w:tcPr>
            <w:tcW w:w="9576" w:type="dxa"/>
          </w:tcPr>
          <w:p w:rsidR="008423E4" w:rsidRPr="00A8133F" w:rsidRDefault="006607F3" w:rsidP="00744AE4">
            <w:pPr>
              <w:rPr>
                <w:b/>
              </w:rPr>
            </w:pPr>
            <w:r w:rsidRPr="009C1E9A">
              <w:rPr>
                <w:b/>
                <w:u w:val="single"/>
              </w:rPr>
              <w:t>BACKGROUND AND PURPOSE</w:t>
            </w:r>
            <w:r>
              <w:rPr>
                <w:b/>
              </w:rPr>
              <w:t xml:space="preserve"> </w:t>
            </w:r>
          </w:p>
          <w:p w:rsidR="008423E4" w:rsidRDefault="006607F3" w:rsidP="00744AE4"/>
          <w:p w:rsidR="008423E4" w:rsidRDefault="006607F3" w:rsidP="00744AE4">
            <w:pPr>
              <w:pStyle w:val="Header"/>
              <w:jc w:val="both"/>
            </w:pPr>
            <w:r>
              <w:t>Interested parties suggest that more should be done to promote the use of open-source instructional materials by Texas schools and students. S.B. 1784 seeks to provide for a broader and more innovative use of such materials while also providing important p</w:t>
            </w:r>
            <w:r>
              <w:t xml:space="preserve">rotections for the state in the </w:t>
            </w:r>
            <w:r>
              <w:t xml:space="preserve">licensing </w:t>
            </w:r>
            <w:r>
              <w:t>of such materials.</w:t>
            </w:r>
          </w:p>
          <w:p w:rsidR="008423E4" w:rsidRPr="00E26B13" w:rsidRDefault="006607F3" w:rsidP="00744AE4">
            <w:pPr>
              <w:rPr>
                <w:b/>
              </w:rPr>
            </w:pPr>
          </w:p>
        </w:tc>
      </w:tr>
      <w:tr w:rsidR="00515681" w:rsidTr="00345119">
        <w:tc>
          <w:tcPr>
            <w:tcW w:w="9576" w:type="dxa"/>
          </w:tcPr>
          <w:p w:rsidR="0017725B" w:rsidRDefault="006607F3" w:rsidP="00744AE4">
            <w:pPr>
              <w:rPr>
                <w:b/>
                <w:u w:val="single"/>
              </w:rPr>
            </w:pPr>
            <w:r>
              <w:rPr>
                <w:b/>
                <w:u w:val="single"/>
              </w:rPr>
              <w:t>CRIMINAL JUSTICE IMPACT</w:t>
            </w:r>
          </w:p>
          <w:p w:rsidR="0017725B" w:rsidRDefault="006607F3" w:rsidP="00744AE4">
            <w:pPr>
              <w:rPr>
                <w:b/>
                <w:u w:val="single"/>
              </w:rPr>
            </w:pPr>
          </w:p>
          <w:p w:rsidR="00D60877" w:rsidRPr="00D60877" w:rsidRDefault="006607F3" w:rsidP="00744AE4">
            <w:pPr>
              <w:jc w:val="both"/>
            </w:pPr>
            <w:r>
              <w:t>It is the committee's opinion that this bill does not expressly create a criminal offense, increase the punishment for an existing criminal offense or category of offen</w:t>
            </w:r>
            <w:r>
              <w:t>ses, or change the eligibility of a person for community supervision, parole, or mandatory supervision.</w:t>
            </w:r>
          </w:p>
          <w:p w:rsidR="0017725B" w:rsidRPr="0017725B" w:rsidRDefault="006607F3" w:rsidP="00744AE4">
            <w:pPr>
              <w:rPr>
                <w:b/>
                <w:u w:val="single"/>
              </w:rPr>
            </w:pPr>
          </w:p>
        </w:tc>
      </w:tr>
      <w:tr w:rsidR="00515681" w:rsidTr="00345119">
        <w:tc>
          <w:tcPr>
            <w:tcW w:w="9576" w:type="dxa"/>
          </w:tcPr>
          <w:p w:rsidR="008423E4" w:rsidRPr="00A8133F" w:rsidRDefault="006607F3" w:rsidP="00744AE4">
            <w:pPr>
              <w:rPr>
                <w:b/>
              </w:rPr>
            </w:pPr>
            <w:r w:rsidRPr="009C1E9A">
              <w:rPr>
                <w:b/>
                <w:u w:val="single"/>
              </w:rPr>
              <w:t>RULEMAKING AUTHORITY</w:t>
            </w:r>
            <w:r>
              <w:rPr>
                <w:b/>
              </w:rPr>
              <w:t xml:space="preserve"> </w:t>
            </w:r>
          </w:p>
          <w:p w:rsidR="008423E4" w:rsidRDefault="006607F3" w:rsidP="00744AE4"/>
          <w:p w:rsidR="00D60877" w:rsidRDefault="006607F3" w:rsidP="00744AE4">
            <w:pPr>
              <w:pStyle w:val="Header"/>
              <w:tabs>
                <w:tab w:val="clear" w:pos="4320"/>
                <w:tab w:val="clear" w:pos="8640"/>
              </w:tabs>
              <w:jc w:val="both"/>
            </w:pPr>
            <w:r>
              <w:t xml:space="preserve">It is the committee's opinion that this bill does not expressly grant any additional rulemaking authority to a state officer, </w:t>
            </w:r>
            <w:r>
              <w:t>department, agency, or institution.</w:t>
            </w:r>
          </w:p>
          <w:p w:rsidR="008423E4" w:rsidRPr="00E21FDC" w:rsidRDefault="006607F3" w:rsidP="00744AE4">
            <w:pPr>
              <w:rPr>
                <w:b/>
              </w:rPr>
            </w:pPr>
          </w:p>
        </w:tc>
      </w:tr>
      <w:tr w:rsidR="00515681" w:rsidTr="00345119">
        <w:tc>
          <w:tcPr>
            <w:tcW w:w="9576" w:type="dxa"/>
          </w:tcPr>
          <w:p w:rsidR="008423E4" w:rsidRPr="00A8133F" w:rsidRDefault="006607F3" w:rsidP="00744AE4">
            <w:pPr>
              <w:rPr>
                <w:b/>
              </w:rPr>
            </w:pPr>
            <w:r w:rsidRPr="009C1E9A">
              <w:rPr>
                <w:b/>
                <w:u w:val="single"/>
              </w:rPr>
              <w:t>ANALYSIS</w:t>
            </w:r>
            <w:r>
              <w:rPr>
                <w:b/>
              </w:rPr>
              <w:t xml:space="preserve"> </w:t>
            </w:r>
          </w:p>
          <w:p w:rsidR="008423E4" w:rsidRDefault="006607F3" w:rsidP="00744AE4"/>
          <w:p w:rsidR="00D60877" w:rsidRDefault="006607F3" w:rsidP="00744AE4">
            <w:pPr>
              <w:pStyle w:val="Header"/>
              <w:tabs>
                <w:tab w:val="clear" w:pos="4320"/>
                <w:tab w:val="clear" w:pos="8640"/>
              </w:tabs>
              <w:jc w:val="both"/>
            </w:pPr>
            <w:r>
              <w:t xml:space="preserve">S.B. 1784 amends the Education Code to redefine "open-source instructional material" as </w:t>
            </w:r>
            <w:r w:rsidRPr="00D60877">
              <w:t>teaching, learning, and research resources that reside in the public domain or have been released under an intellectual</w:t>
            </w:r>
            <w:r w:rsidRPr="00D60877">
              <w:t xml:space="preserve"> property license that permits the free use, reuse, modification, and sharing of the resource with others, including full courses, course materials, modules, textbooks, streaming videos, tests, software, and any other tools, materials, or techniques used</w:t>
            </w:r>
            <w:r>
              <w:t xml:space="preserve"> t</w:t>
            </w:r>
            <w:r>
              <w:t xml:space="preserve">o support access to knowledge. </w:t>
            </w:r>
          </w:p>
          <w:p w:rsidR="009278AE" w:rsidRDefault="006607F3" w:rsidP="00744AE4">
            <w:pPr>
              <w:pStyle w:val="Header"/>
              <w:tabs>
                <w:tab w:val="clear" w:pos="4320"/>
                <w:tab w:val="clear" w:pos="8640"/>
              </w:tabs>
              <w:jc w:val="both"/>
            </w:pPr>
          </w:p>
          <w:p w:rsidR="00854CBF" w:rsidRDefault="006607F3" w:rsidP="00744AE4">
            <w:pPr>
              <w:pStyle w:val="Header"/>
              <w:tabs>
                <w:tab w:val="clear" w:pos="4320"/>
                <w:tab w:val="clear" w:pos="8640"/>
              </w:tabs>
              <w:jc w:val="both"/>
            </w:pPr>
            <w:r>
              <w:t xml:space="preserve">S.B. 1784 </w:t>
            </w:r>
            <w:r>
              <w:t>authorize</w:t>
            </w:r>
            <w:r>
              <w:t>s</w:t>
            </w:r>
            <w:r>
              <w:t xml:space="preserve"> a state-developed </w:t>
            </w:r>
            <w:r w:rsidRPr="006543CD">
              <w:t>open-source instructional material</w:t>
            </w:r>
            <w:r>
              <w:t xml:space="preserve"> to include </w:t>
            </w:r>
            <w:r w:rsidRPr="006543CD">
              <w:t>content not owned by</w:t>
            </w:r>
            <w:r>
              <w:t xml:space="preserve"> </w:t>
            </w:r>
            <w:r>
              <w:t xml:space="preserve">the state </w:t>
            </w:r>
            <w:r>
              <w:t xml:space="preserve">and </w:t>
            </w:r>
            <w:r w:rsidRPr="006543CD">
              <w:t xml:space="preserve">for which preexisting </w:t>
            </w:r>
            <w:r>
              <w:t xml:space="preserve">rights may exist if the content </w:t>
            </w:r>
            <w:r w:rsidRPr="006543CD">
              <w:t>is in the public domain</w:t>
            </w:r>
            <w:r>
              <w:t>,</w:t>
            </w:r>
            <w:r>
              <w:t xml:space="preserve"> </w:t>
            </w:r>
            <w:r w:rsidRPr="006543CD">
              <w:t xml:space="preserve">may be used under a </w:t>
            </w:r>
            <w:r w:rsidRPr="006543CD">
              <w:t>limitation or exception to copyright law, or</w:t>
            </w:r>
            <w:r>
              <w:t xml:space="preserve"> </w:t>
            </w:r>
            <w:r w:rsidRPr="006543CD">
              <w:t>is licensed to</w:t>
            </w:r>
            <w:r>
              <w:t xml:space="preserve"> </w:t>
            </w:r>
            <w:r>
              <w:t>the state</w:t>
            </w:r>
            <w:r>
              <w:t xml:space="preserve"> </w:t>
            </w:r>
            <w:r w:rsidRPr="006543CD">
              <w:t>for use in an open-source instructional material.</w:t>
            </w:r>
            <w:r>
              <w:t xml:space="preserve"> The bill requires such a license to grant </w:t>
            </w:r>
            <w:r>
              <w:t xml:space="preserve">the state </w:t>
            </w:r>
            <w:r w:rsidRPr="006543CD">
              <w:t>unlimited authority to modify, delete, combine, or add content and</w:t>
            </w:r>
            <w:r>
              <w:t xml:space="preserve"> </w:t>
            </w:r>
            <w:r w:rsidRPr="006543CD">
              <w:t>permit the free u</w:t>
            </w:r>
            <w:r w:rsidRPr="006543CD">
              <w:t>se and repurposing of the material by any person.</w:t>
            </w:r>
            <w:r>
              <w:t xml:space="preserve"> </w:t>
            </w:r>
          </w:p>
          <w:p w:rsidR="00854CBF" w:rsidRDefault="006607F3" w:rsidP="00744AE4">
            <w:pPr>
              <w:pStyle w:val="Header"/>
              <w:tabs>
                <w:tab w:val="clear" w:pos="4320"/>
                <w:tab w:val="clear" w:pos="8640"/>
              </w:tabs>
              <w:jc w:val="both"/>
            </w:pPr>
          </w:p>
          <w:p w:rsidR="00936CBF" w:rsidRDefault="006607F3" w:rsidP="00744AE4">
            <w:pPr>
              <w:pStyle w:val="Header"/>
              <w:tabs>
                <w:tab w:val="clear" w:pos="4320"/>
                <w:tab w:val="clear" w:pos="8640"/>
              </w:tabs>
              <w:jc w:val="both"/>
            </w:pPr>
            <w:r>
              <w:t>S.B. 1784</w:t>
            </w:r>
            <w:r>
              <w:t xml:space="preserve"> </w:t>
            </w:r>
            <w:r>
              <w:t xml:space="preserve">removes </w:t>
            </w:r>
            <w:r>
              <w:t xml:space="preserve">the requirement that the commissioner of education provide a license </w:t>
            </w:r>
            <w:r w:rsidRPr="006543CD">
              <w:t>to each public school in</w:t>
            </w:r>
            <w:r>
              <w:t xml:space="preserve"> Texas </w:t>
            </w:r>
            <w:r w:rsidRPr="006543CD">
              <w:t>to use and reproduce state-developed open-source instructional material</w:t>
            </w:r>
            <w:r>
              <w:t xml:space="preserve"> and the author</w:t>
            </w:r>
            <w:r>
              <w:t>ization for the commissioner to provide such a license to any other entity</w:t>
            </w:r>
            <w:r>
              <w:t>.</w:t>
            </w:r>
            <w:r>
              <w:t xml:space="preserve"> </w:t>
            </w:r>
            <w:r>
              <w:t>The bill instead requires</w:t>
            </w:r>
            <w:r>
              <w:t xml:space="preserve"> the commissioner</w:t>
            </w:r>
            <w:r>
              <w:t>,</w:t>
            </w:r>
            <w:r>
              <w:t xml:space="preserve"> </w:t>
            </w:r>
            <w:r>
              <w:t xml:space="preserve">to </w:t>
            </w:r>
            <w:r w:rsidRPr="006543CD">
              <w:t>encourage the use of state-developed open-source instructional materials by school districts and open-enrollment charter schools</w:t>
            </w:r>
            <w:r>
              <w:t xml:space="preserve">, </w:t>
            </w:r>
            <w:r>
              <w:t xml:space="preserve">to </w:t>
            </w:r>
            <w:r>
              <w:t xml:space="preserve">provide a license </w:t>
            </w:r>
            <w:r w:rsidRPr="002217CE">
              <w:t>for a state-developed open-source instructional material that allows for the free use, reuse, modification, or sharing of the material by any person</w:t>
            </w:r>
            <w:r>
              <w:t>.</w:t>
            </w:r>
            <w:r>
              <w:t xml:space="preserve"> </w:t>
            </w:r>
            <w:r w:rsidRPr="00403BF3">
              <w:t xml:space="preserve">The bill </w:t>
            </w:r>
            <w:r>
              <w:t xml:space="preserve">requires such a license to require that a user who reproduces </w:t>
            </w:r>
            <w:r w:rsidRPr="00403BF3">
              <w:t>a state-developed</w:t>
            </w:r>
            <w:r w:rsidRPr="00403BF3">
              <w:t xml:space="preserve"> open-source instructional material </w:t>
            </w:r>
            <w:r>
              <w:t xml:space="preserve">comply </w:t>
            </w:r>
            <w:r w:rsidRPr="000E3352">
              <w:t xml:space="preserve">with certain </w:t>
            </w:r>
            <w:r>
              <w:t xml:space="preserve">specified </w:t>
            </w:r>
            <w:r w:rsidRPr="000E3352">
              <w:t>requirements</w:t>
            </w:r>
            <w:r>
              <w:t xml:space="preserve">, unless exempted by the commissioner; to provide that </w:t>
            </w:r>
            <w:r w:rsidRPr="00403BF3">
              <w:t>the commissioner may request that a user remove a copyright notice or attribution from the material and that a user must co</w:t>
            </w:r>
            <w:r w:rsidRPr="00403BF3">
              <w:t>mply with the request to the extent reasonably practicable</w:t>
            </w:r>
            <w:r w:rsidRPr="000E3352">
              <w:t xml:space="preserve">, as determined </w:t>
            </w:r>
            <w:r w:rsidRPr="000E3352">
              <w:lastRenderedPageBreak/>
              <w:t>by the commissioner</w:t>
            </w:r>
            <w:r>
              <w:t xml:space="preserve">; and to provide that </w:t>
            </w:r>
            <w:r w:rsidRPr="00403BF3">
              <w:t>the rights granted under the license to a user are automatically terminated if the user fails to comply with the terms of the license</w:t>
            </w:r>
            <w:r>
              <w:t>.</w:t>
            </w:r>
            <w:r>
              <w:t xml:space="preserve"> </w:t>
            </w:r>
            <w:r>
              <w:t>The bi</w:t>
            </w:r>
            <w:r>
              <w:t xml:space="preserve">ll authorizes the commissioner to </w:t>
            </w:r>
            <w:r w:rsidRPr="0034291B">
              <w:t>specify requirements to reinstate a user's rights under a license that has been terminated</w:t>
            </w:r>
            <w:r>
              <w:t xml:space="preserve"> and </w:t>
            </w:r>
            <w:r w:rsidRPr="0034291B">
              <w:t>reinstate a user's rights on c</w:t>
            </w:r>
            <w:r>
              <w:t>ompletion of those requirements</w:t>
            </w:r>
            <w:r>
              <w:t xml:space="preserve">. The bill authorizes the commissioner to </w:t>
            </w:r>
            <w:r>
              <w:t xml:space="preserve">use a </w:t>
            </w:r>
            <w:r w:rsidRPr="005C4240">
              <w:t>license</w:t>
            </w:r>
            <w:r w:rsidRPr="005C4240">
              <w:t xml:space="preserve"> commonly applied to an open education resource in implementing</w:t>
            </w:r>
            <w:r>
              <w:t xml:space="preserve"> these provisions. </w:t>
            </w:r>
            <w:r>
              <w:t xml:space="preserve">The bill removes a requirement that the commissioner </w:t>
            </w:r>
            <w:r>
              <w:t xml:space="preserve">seek to </w:t>
            </w:r>
            <w:r>
              <w:t xml:space="preserve">recover certain costs in determining the cost of </w:t>
            </w:r>
            <w:r w:rsidRPr="00EE4FA9">
              <w:t>a license</w:t>
            </w:r>
            <w:r>
              <w:t xml:space="preserve"> provided to certain entities</w:t>
            </w:r>
            <w:r>
              <w:t>.</w:t>
            </w:r>
          </w:p>
          <w:p w:rsidR="00936CBF" w:rsidRDefault="006607F3" w:rsidP="00744AE4">
            <w:pPr>
              <w:pStyle w:val="Header"/>
              <w:tabs>
                <w:tab w:val="clear" w:pos="4320"/>
                <w:tab w:val="clear" w:pos="8640"/>
              </w:tabs>
              <w:jc w:val="both"/>
            </w:pPr>
          </w:p>
          <w:p w:rsidR="00854CBF" w:rsidRDefault="006607F3" w:rsidP="00744AE4">
            <w:pPr>
              <w:pStyle w:val="Header"/>
              <w:tabs>
                <w:tab w:val="clear" w:pos="4320"/>
                <w:tab w:val="clear" w:pos="8640"/>
              </w:tabs>
              <w:jc w:val="both"/>
            </w:pPr>
            <w:r>
              <w:t>S.B. 1784</w:t>
            </w:r>
            <w:r>
              <w:t xml:space="preserve"> establishes t</w:t>
            </w:r>
            <w:r>
              <w:t>hat a decision by the commissioner regarding</w:t>
            </w:r>
            <w:r>
              <w:t xml:space="preserve"> the</w:t>
            </w:r>
            <w:r>
              <w:t xml:space="preserve"> licensing of state</w:t>
            </w:r>
            <w:r>
              <w:noBreakHyphen/>
            </w:r>
            <w:r>
              <w:t>developed open-source instructional material is final and may not be appealed.</w:t>
            </w:r>
          </w:p>
          <w:p w:rsidR="005C4240" w:rsidRDefault="006607F3" w:rsidP="00744AE4">
            <w:pPr>
              <w:pStyle w:val="Header"/>
              <w:tabs>
                <w:tab w:val="clear" w:pos="4320"/>
                <w:tab w:val="clear" w:pos="8640"/>
              </w:tabs>
              <w:jc w:val="both"/>
            </w:pPr>
          </w:p>
          <w:p w:rsidR="005C4240" w:rsidRDefault="006607F3" w:rsidP="00744AE4">
            <w:pPr>
              <w:pStyle w:val="Header"/>
              <w:tabs>
                <w:tab w:val="clear" w:pos="4320"/>
                <w:tab w:val="clear" w:pos="8640"/>
              </w:tabs>
              <w:jc w:val="both"/>
            </w:pPr>
            <w:r>
              <w:t xml:space="preserve">S.B. 1784 repeals </w:t>
            </w:r>
            <w:r w:rsidRPr="005C4240">
              <w:t>Section 31.077, Education Code,</w:t>
            </w:r>
            <w:r>
              <w:t xml:space="preserve"> </w:t>
            </w:r>
            <w:r>
              <w:t>relating to</w:t>
            </w:r>
            <w:r>
              <w:t xml:space="preserve"> the </w:t>
            </w:r>
            <w:r>
              <w:t xml:space="preserve">requirement that the commissioner develop </w:t>
            </w:r>
            <w:r>
              <w:t xml:space="preserve">a schedule for the </w:t>
            </w:r>
            <w:r>
              <w:t xml:space="preserve">adoption </w:t>
            </w:r>
            <w:r>
              <w:t>of</w:t>
            </w:r>
            <w:r>
              <w:t xml:space="preserve"> </w:t>
            </w:r>
            <w:r w:rsidRPr="005C4240">
              <w:t>state-developed open-source instructional materials</w:t>
            </w:r>
            <w:r>
              <w:t>.</w:t>
            </w:r>
          </w:p>
          <w:p w:rsidR="008423E4" w:rsidRPr="00835628" w:rsidRDefault="006607F3" w:rsidP="00744AE4">
            <w:pPr>
              <w:rPr>
                <w:b/>
              </w:rPr>
            </w:pPr>
          </w:p>
        </w:tc>
      </w:tr>
      <w:tr w:rsidR="00515681" w:rsidTr="00345119">
        <w:tc>
          <w:tcPr>
            <w:tcW w:w="9576" w:type="dxa"/>
          </w:tcPr>
          <w:p w:rsidR="008423E4" w:rsidRPr="00A8133F" w:rsidRDefault="006607F3" w:rsidP="00744AE4">
            <w:pPr>
              <w:rPr>
                <w:b/>
              </w:rPr>
            </w:pPr>
            <w:r w:rsidRPr="009C1E9A">
              <w:rPr>
                <w:b/>
                <w:u w:val="single"/>
              </w:rPr>
              <w:lastRenderedPageBreak/>
              <w:t>EFFECTIVE DATE</w:t>
            </w:r>
            <w:r>
              <w:rPr>
                <w:b/>
              </w:rPr>
              <w:t xml:space="preserve"> </w:t>
            </w:r>
          </w:p>
          <w:p w:rsidR="008423E4" w:rsidRDefault="006607F3" w:rsidP="00744AE4"/>
          <w:p w:rsidR="008423E4" w:rsidRPr="003624F2" w:rsidRDefault="006607F3" w:rsidP="00744AE4">
            <w:pPr>
              <w:pStyle w:val="Header"/>
              <w:tabs>
                <w:tab w:val="clear" w:pos="4320"/>
                <w:tab w:val="clear" w:pos="8640"/>
              </w:tabs>
              <w:jc w:val="both"/>
            </w:pPr>
            <w:r>
              <w:t>On passage, or, if the bill does not receive the necessary vote, September 1, 2017.</w:t>
            </w:r>
          </w:p>
          <w:p w:rsidR="008423E4" w:rsidRPr="00233FDB" w:rsidRDefault="006607F3" w:rsidP="00744AE4">
            <w:pPr>
              <w:rPr>
                <w:b/>
              </w:rPr>
            </w:pPr>
          </w:p>
        </w:tc>
      </w:tr>
    </w:tbl>
    <w:p w:rsidR="008423E4" w:rsidRPr="00BE0E75" w:rsidRDefault="006607F3" w:rsidP="008423E4">
      <w:pPr>
        <w:spacing w:line="480" w:lineRule="auto"/>
        <w:jc w:val="both"/>
        <w:rPr>
          <w:rFonts w:ascii="Arial" w:hAnsi="Arial"/>
          <w:sz w:val="16"/>
          <w:szCs w:val="16"/>
        </w:rPr>
      </w:pPr>
    </w:p>
    <w:p w:rsidR="004108C3" w:rsidRPr="008423E4" w:rsidRDefault="006607F3" w:rsidP="008423E4"/>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607F3">
      <w:r>
        <w:separator/>
      </w:r>
    </w:p>
  </w:endnote>
  <w:endnote w:type="continuationSeparator" w:id="0">
    <w:p w:rsidR="00000000" w:rsidRDefault="00660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3BD" w:rsidRDefault="006607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515681" w:rsidTr="009C1E9A">
      <w:trPr>
        <w:cantSplit/>
      </w:trPr>
      <w:tc>
        <w:tcPr>
          <w:tcW w:w="0" w:type="pct"/>
        </w:tcPr>
        <w:p w:rsidR="00137D90" w:rsidRDefault="006607F3" w:rsidP="009C1E9A">
          <w:pPr>
            <w:pStyle w:val="Footer"/>
            <w:tabs>
              <w:tab w:val="clear" w:pos="8640"/>
              <w:tab w:val="right" w:pos="9360"/>
            </w:tabs>
          </w:pPr>
        </w:p>
      </w:tc>
      <w:tc>
        <w:tcPr>
          <w:tcW w:w="2395" w:type="pct"/>
        </w:tcPr>
        <w:p w:rsidR="00137D90" w:rsidRDefault="006607F3" w:rsidP="009C1E9A">
          <w:pPr>
            <w:pStyle w:val="Footer"/>
            <w:tabs>
              <w:tab w:val="clear" w:pos="8640"/>
              <w:tab w:val="right" w:pos="9360"/>
            </w:tabs>
          </w:pPr>
        </w:p>
        <w:p w:rsidR="001A4310" w:rsidRDefault="006607F3" w:rsidP="009C1E9A">
          <w:pPr>
            <w:pStyle w:val="Footer"/>
            <w:tabs>
              <w:tab w:val="clear" w:pos="8640"/>
              <w:tab w:val="right" w:pos="9360"/>
            </w:tabs>
          </w:pPr>
        </w:p>
        <w:p w:rsidR="00137D90" w:rsidRDefault="006607F3" w:rsidP="009C1E9A">
          <w:pPr>
            <w:pStyle w:val="Footer"/>
            <w:tabs>
              <w:tab w:val="clear" w:pos="8640"/>
              <w:tab w:val="right" w:pos="9360"/>
            </w:tabs>
          </w:pPr>
        </w:p>
      </w:tc>
      <w:tc>
        <w:tcPr>
          <w:tcW w:w="2453" w:type="pct"/>
        </w:tcPr>
        <w:p w:rsidR="00137D90" w:rsidRDefault="006607F3" w:rsidP="009C1E9A">
          <w:pPr>
            <w:pStyle w:val="Footer"/>
            <w:tabs>
              <w:tab w:val="clear" w:pos="8640"/>
              <w:tab w:val="right" w:pos="9360"/>
            </w:tabs>
            <w:jc w:val="right"/>
          </w:pPr>
        </w:p>
      </w:tc>
    </w:tr>
    <w:tr w:rsidR="00515681" w:rsidTr="009C1E9A">
      <w:trPr>
        <w:cantSplit/>
      </w:trPr>
      <w:tc>
        <w:tcPr>
          <w:tcW w:w="0" w:type="pct"/>
        </w:tcPr>
        <w:p w:rsidR="00EC379B" w:rsidRDefault="006607F3" w:rsidP="009C1E9A">
          <w:pPr>
            <w:pStyle w:val="Footer"/>
            <w:tabs>
              <w:tab w:val="clear" w:pos="8640"/>
              <w:tab w:val="right" w:pos="9360"/>
            </w:tabs>
          </w:pPr>
        </w:p>
      </w:tc>
      <w:tc>
        <w:tcPr>
          <w:tcW w:w="2395" w:type="pct"/>
        </w:tcPr>
        <w:p w:rsidR="00EC379B" w:rsidRPr="009C1E9A" w:rsidRDefault="006607F3" w:rsidP="009C1E9A">
          <w:pPr>
            <w:pStyle w:val="Footer"/>
            <w:tabs>
              <w:tab w:val="clear" w:pos="8640"/>
              <w:tab w:val="right" w:pos="9360"/>
            </w:tabs>
            <w:rPr>
              <w:rFonts w:ascii="Shruti" w:hAnsi="Shruti"/>
              <w:sz w:val="22"/>
            </w:rPr>
          </w:pPr>
          <w:r>
            <w:rPr>
              <w:rFonts w:ascii="Shruti" w:hAnsi="Shruti"/>
              <w:sz w:val="22"/>
            </w:rPr>
            <w:t>85R 32057</w:t>
          </w:r>
        </w:p>
      </w:tc>
      <w:tc>
        <w:tcPr>
          <w:tcW w:w="2453" w:type="pct"/>
        </w:tcPr>
        <w:p w:rsidR="00EC379B" w:rsidRDefault="006607F3" w:rsidP="009C1E9A">
          <w:pPr>
            <w:pStyle w:val="Footer"/>
            <w:tabs>
              <w:tab w:val="clear" w:pos="8640"/>
              <w:tab w:val="right" w:pos="9360"/>
            </w:tabs>
            <w:jc w:val="right"/>
          </w:pPr>
          <w:r>
            <w:fldChar w:fldCharType="begin"/>
          </w:r>
          <w:r>
            <w:instrText xml:space="preserve"> DOCPROPERTY  OTID  \* MERGEFORMAT </w:instrText>
          </w:r>
          <w:r>
            <w:fldChar w:fldCharType="separate"/>
          </w:r>
          <w:r>
            <w:t>17.138.274</w:t>
          </w:r>
          <w:r>
            <w:fldChar w:fldCharType="end"/>
          </w:r>
        </w:p>
      </w:tc>
    </w:tr>
    <w:tr w:rsidR="00515681" w:rsidTr="009C1E9A">
      <w:trPr>
        <w:cantSplit/>
      </w:trPr>
      <w:tc>
        <w:tcPr>
          <w:tcW w:w="0" w:type="pct"/>
        </w:tcPr>
        <w:p w:rsidR="00EC379B" w:rsidRDefault="006607F3" w:rsidP="009C1E9A">
          <w:pPr>
            <w:pStyle w:val="Footer"/>
            <w:tabs>
              <w:tab w:val="clear" w:pos="4320"/>
              <w:tab w:val="clear" w:pos="8640"/>
              <w:tab w:val="left" w:pos="2865"/>
            </w:tabs>
          </w:pPr>
        </w:p>
      </w:tc>
      <w:tc>
        <w:tcPr>
          <w:tcW w:w="2395" w:type="pct"/>
        </w:tcPr>
        <w:p w:rsidR="00EC379B" w:rsidRPr="009C1E9A" w:rsidRDefault="006607F3" w:rsidP="009C1E9A">
          <w:pPr>
            <w:pStyle w:val="Footer"/>
            <w:tabs>
              <w:tab w:val="clear" w:pos="4320"/>
              <w:tab w:val="clear" w:pos="8640"/>
              <w:tab w:val="left" w:pos="2865"/>
            </w:tabs>
            <w:rPr>
              <w:rFonts w:ascii="Shruti" w:hAnsi="Shruti"/>
              <w:sz w:val="22"/>
            </w:rPr>
          </w:pPr>
        </w:p>
      </w:tc>
      <w:tc>
        <w:tcPr>
          <w:tcW w:w="2453" w:type="pct"/>
        </w:tcPr>
        <w:p w:rsidR="00EC379B" w:rsidRDefault="006607F3" w:rsidP="006D504F">
          <w:pPr>
            <w:pStyle w:val="Footer"/>
            <w:rPr>
              <w:rStyle w:val="PageNumber"/>
            </w:rPr>
          </w:pPr>
        </w:p>
        <w:p w:rsidR="00EC379B" w:rsidRDefault="006607F3" w:rsidP="009C1E9A">
          <w:pPr>
            <w:pStyle w:val="Footer"/>
            <w:tabs>
              <w:tab w:val="clear" w:pos="8640"/>
              <w:tab w:val="right" w:pos="9360"/>
            </w:tabs>
            <w:jc w:val="right"/>
          </w:pPr>
        </w:p>
      </w:tc>
    </w:tr>
    <w:tr w:rsidR="00515681" w:rsidTr="009C1E9A">
      <w:trPr>
        <w:cantSplit/>
        <w:trHeight w:val="323"/>
      </w:trPr>
      <w:tc>
        <w:tcPr>
          <w:tcW w:w="0" w:type="pct"/>
          <w:gridSpan w:val="3"/>
        </w:tcPr>
        <w:p w:rsidR="00EC379B" w:rsidRDefault="006607F3"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6607F3" w:rsidP="009C1E9A">
          <w:pPr>
            <w:pStyle w:val="Footer"/>
            <w:tabs>
              <w:tab w:val="clear" w:pos="8640"/>
              <w:tab w:val="right" w:pos="9360"/>
            </w:tabs>
            <w:jc w:val="center"/>
          </w:pPr>
        </w:p>
      </w:tc>
    </w:tr>
  </w:tbl>
  <w:p w:rsidR="00EC379B" w:rsidRPr="00FF6F72" w:rsidRDefault="006607F3" w:rsidP="006D504F">
    <w:pPr>
      <w:pStyle w:val="Footer"/>
      <w:tabs>
        <w:tab w:val="clear" w:pos="8640"/>
        <w:tab w:val="right" w:pos="9360"/>
      </w:tabs>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3BD" w:rsidRDefault="006607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607F3">
      <w:r>
        <w:separator/>
      </w:r>
    </w:p>
  </w:footnote>
  <w:footnote w:type="continuationSeparator" w:id="0">
    <w:p w:rsidR="00000000" w:rsidRDefault="006607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3BD" w:rsidRDefault="006607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3BD" w:rsidRDefault="006607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3BD" w:rsidRDefault="006607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681"/>
    <w:rsid w:val="00515681"/>
    <w:rsid w:val="0066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D60877"/>
    <w:rPr>
      <w:sz w:val="16"/>
      <w:szCs w:val="16"/>
    </w:rPr>
  </w:style>
  <w:style w:type="paragraph" w:styleId="CommentText">
    <w:name w:val="annotation text"/>
    <w:basedOn w:val="Normal"/>
    <w:link w:val="CommentTextChar"/>
    <w:rsid w:val="00D60877"/>
    <w:rPr>
      <w:sz w:val="20"/>
      <w:szCs w:val="20"/>
    </w:rPr>
  </w:style>
  <w:style w:type="character" w:customStyle="1" w:styleId="CommentTextChar">
    <w:name w:val="Comment Text Char"/>
    <w:basedOn w:val="DefaultParagraphFont"/>
    <w:link w:val="CommentText"/>
    <w:rsid w:val="00D60877"/>
  </w:style>
  <w:style w:type="paragraph" w:styleId="CommentSubject">
    <w:name w:val="annotation subject"/>
    <w:basedOn w:val="CommentText"/>
    <w:next w:val="CommentText"/>
    <w:link w:val="CommentSubjectChar"/>
    <w:rsid w:val="00D60877"/>
    <w:rPr>
      <w:b/>
      <w:bCs/>
    </w:rPr>
  </w:style>
  <w:style w:type="character" w:customStyle="1" w:styleId="CommentSubjectChar">
    <w:name w:val="Comment Subject Char"/>
    <w:basedOn w:val="CommentTextChar"/>
    <w:link w:val="CommentSubject"/>
    <w:rsid w:val="00D6087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D60877"/>
    <w:rPr>
      <w:sz w:val="16"/>
      <w:szCs w:val="16"/>
    </w:rPr>
  </w:style>
  <w:style w:type="paragraph" w:styleId="CommentText">
    <w:name w:val="annotation text"/>
    <w:basedOn w:val="Normal"/>
    <w:link w:val="CommentTextChar"/>
    <w:rsid w:val="00D60877"/>
    <w:rPr>
      <w:sz w:val="20"/>
      <w:szCs w:val="20"/>
    </w:rPr>
  </w:style>
  <w:style w:type="character" w:customStyle="1" w:styleId="CommentTextChar">
    <w:name w:val="Comment Text Char"/>
    <w:basedOn w:val="DefaultParagraphFont"/>
    <w:link w:val="CommentText"/>
    <w:rsid w:val="00D60877"/>
  </w:style>
  <w:style w:type="paragraph" w:styleId="CommentSubject">
    <w:name w:val="annotation subject"/>
    <w:basedOn w:val="CommentText"/>
    <w:next w:val="CommentText"/>
    <w:link w:val="CommentSubjectChar"/>
    <w:rsid w:val="00D60877"/>
    <w:rPr>
      <w:b/>
      <w:bCs/>
    </w:rPr>
  </w:style>
  <w:style w:type="character" w:customStyle="1" w:styleId="CommentSubjectChar">
    <w:name w:val="Comment Subject Char"/>
    <w:basedOn w:val="CommentTextChar"/>
    <w:link w:val="CommentSubject"/>
    <w:rsid w:val="00D608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617</Words>
  <Characters>3484</Characters>
  <Application>Microsoft Office Word</Application>
  <DocSecurity>4</DocSecurity>
  <Lines>77</Lines>
  <Paragraphs>19</Paragraphs>
  <ScaleCrop>false</ScaleCrop>
  <HeadingPairs>
    <vt:vector size="2" baseType="variant">
      <vt:variant>
        <vt:lpstr>Title</vt:lpstr>
      </vt:variant>
      <vt:variant>
        <vt:i4>1</vt:i4>
      </vt:variant>
    </vt:vector>
  </HeadingPairs>
  <TitlesOfParts>
    <vt:vector size="1" baseType="lpstr">
      <vt:lpstr>BA - SB01784 (Committee Report (Unamended))</vt:lpstr>
    </vt:vector>
  </TitlesOfParts>
  <Company>State of Texas</Company>
  <LinksUpToDate>false</LinksUpToDate>
  <CharactersWithSpaces>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32057</dc:subject>
  <dc:creator>State of Texas</dc:creator>
  <dc:description>SB 1784 by Taylor, Larry-(H)Public Education</dc:description>
  <cp:lastModifiedBy>Molly Hoffman-Bricker</cp:lastModifiedBy>
  <cp:revision>2</cp:revision>
  <cp:lastPrinted>2017-05-16T15:38:00Z</cp:lastPrinted>
  <dcterms:created xsi:type="dcterms:W3CDTF">2017-05-18T18:21:00Z</dcterms:created>
  <dcterms:modified xsi:type="dcterms:W3CDTF">2017-05-18T18:21:00Z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17.138.274</vt:lpwstr>
  </property>
</Properties>
</file>