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3349F" w:rsidTr="00345119">
        <w:tc>
          <w:tcPr>
            <w:tcW w:w="9576" w:type="dxa"/>
            <w:noWrap/>
          </w:tcPr>
          <w:p w:rsidR="008423E4" w:rsidRPr="0022177D" w:rsidRDefault="0030668B" w:rsidP="00345119">
            <w:pPr>
              <w:pStyle w:val="Heading1"/>
            </w:pPr>
            <w:bookmarkStart w:id="0" w:name="_GoBack"/>
            <w:bookmarkEnd w:id="0"/>
            <w:r w:rsidRPr="00631897">
              <w:t>BILL ANALYSIS</w:t>
            </w:r>
          </w:p>
        </w:tc>
      </w:tr>
    </w:tbl>
    <w:p w:rsidR="008423E4" w:rsidRPr="0022177D" w:rsidRDefault="0030668B" w:rsidP="008423E4">
      <w:pPr>
        <w:jc w:val="center"/>
      </w:pPr>
    </w:p>
    <w:p w:rsidR="008423E4" w:rsidRPr="00B31F0E" w:rsidRDefault="0030668B" w:rsidP="008423E4"/>
    <w:p w:rsidR="008423E4" w:rsidRPr="00742794" w:rsidRDefault="0030668B" w:rsidP="008423E4">
      <w:pPr>
        <w:tabs>
          <w:tab w:val="right" w:pos="9360"/>
        </w:tabs>
      </w:pPr>
    </w:p>
    <w:tbl>
      <w:tblPr>
        <w:tblW w:w="0" w:type="auto"/>
        <w:tblLayout w:type="fixed"/>
        <w:tblLook w:val="01E0" w:firstRow="1" w:lastRow="1" w:firstColumn="1" w:lastColumn="1" w:noHBand="0" w:noVBand="0"/>
      </w:tblPr>
      <w:tblGrid>
        <w:gridCol w:w="9576"/>
      </w:tblGrid>
      <w:tr w:rsidR="00B3349F" w:rsidTr="00345119">
        <w:tc>
          <w:tcPr>
            <w:tcW w:w="9576" w:type="dxa"/>
          </w:tcPr>
          <w:p w:rsidR="008423E4" w:rsidRPr="00861995" w:rsidRDefault="0030668B" w:rsidP="00345119">
            <w:pPr>
              <w:jc w:val="right"/>
            </w:pPr>
            <w:r>
              <w:t>S.B. 932</w:t>
            </w:r>
          </w:p>
        </w:tc>
      </w:tr>
      <w:tr w:rsidR="00B3349F" w:rsidTr="00345119">
        <w:tc>
          <w:tcPr>
            <w:tcW w:w="9576" w:type="dxa"/>
          </w:tcPr>
          <w:p w:rsidR="008423E4" w:rsidRPr="00861995" w:rsidRDefault="0030668B" w:rsidP="00345119">
            <w:pPr>
              <w:jc w:val="right"/>
            </w:pPr>
            <w:r>
              <w:t xml:space="preserve">By: </w:t>
            </w:r>
            <w:r>
              <w:t>Schwertner</w:t>
            </w:r>
          </w:p>
        </w:tc>
      </w:tr>
      <w:tr w:rsidR="00B3349F" w:rsidTr="00345119">
        <w:tc>
          <w:tcPr>
            <w:tcW w:w="9576" w:type="dxa"/>
          </w:tcPr>
          <w:p w:rsidR="008423E4" w:rsidRPr="00861995" w:rsidRDefault="0030668B" w:rsidP="00345119">
            <w:pPr>
              <w:jc w:val="right"/>
            </w:pPr>
            <w:r>
              <w:t>Human Services</w:t>
            </w:r>
          </w:p>
        </w:tc>
      </w:tr>
      <w:tr w:rsidR="00B3349F" w:rsidTr="00345119">
        <w:tc>
          <w:tcPr>
            <w:tcW w:w="9576" w:type="dxa"/>
          </w:tcPr>
          <w:p w:rsidR="008423E4" w:rsidRDefault="0030668B" w:rsidP="00345119">
            <w:pPr>
              <w:jc w:val="right"/>
            </w:pPr>
            <w:r>
              <w:t>Committee Report (Unamended)</w:t>
            </w:r>
          </w:p>
        </w:tc>
      </w:tr>
    </w:tbl>
    <w:p w:rsidR="008423E4" w:rsidRDefault="0030668B" w:rsidP="008423E4">
      <w:pPr>
        <w:tabs>
          <w:tab w:val="right" w:pos="9360"/>
        </w:tabs>
      </w:pPr>
    </w:p>
    <w:p w:rsidR="008423E4" w:rsidRDefault="0030668B" w:rsidP="008423E4"/>
    <w:p w:rsidR="008423E4" w:rsidRDefault="0030668B" w:rsidP="008423E4"/>
    <w:tbl>
      <w:tblPr>
        <w:tblW w:w="0" w:type="auto"/>
        <w:tblCellMar>
          <w:left w:w="115" w:type="dxa"/>
          <w:right w:w="115" w:type="dxa"/>
        </w:tblCellMar>
        <w:tblLook w:val="01E0" w:firstRow="1" w:lastRow="1" w:firstColumn="1" w:lastColumn="1" w:noHBand="0" w:noVBand="0"/>
      </w:tblPr>
      <w:tblGrid>
        <w:gridCol w:w="9576"/>
      </w:tblGrid>
      <w:tr w:rsidR="00B3349F" w:rsidTr="00345119">
        <w:tc>
          <w:tcPr>
            <w:tcW w:w="9576" w:type="dxa"/>
          </w:tcPr>
          <w:p w:rsidR="008423E4" w:rsidRPr="00A8133F" w:rsidRDefault="0030668B" w:rsidP="00AF0026">
            <w:pPr>
              <w:rPr>
                <w:b/>
              </w:rPr>
            </w:pPr>
            <w:r w:rsidRPr="009C1E9A">
              <w:rPr>
                <w:b/>
                <w:u w:val="single"/>
              </w:rPr>
              <w:t>BACKGROUND AND PURPOSE</w:t>
            </w:r>
            <w:r>
              <w:rPr>
                <w:b/>
              </w:rPr>
              <w:t xml:space="preserve"> </w:t>
            </w:r>
          </w:p>
          <w:p w:rsidR="008423E4" w:rsidRDefault="0030668B" w:rsidP="00AF0026"/>
          <w:p w:rsidR="00644588" w:rsidRDefault="0030668B" w:rsidP="00AF0026">
            <w:pPr>
              <w:pStyle w:val="Header"/>
              <w:jc w:val="both"/>
            </w:pPr>
            <w:r>
              <w:t>Interested stakeholders recommend certain changes to</w:t>
            </w:r>
            <w:r>
              <w:t xml:space="preserve"> the state's long-term care system</w:t>
            </w:r>
            <w:r>
              <w:t xml:space="preserve"> with regard to</w:t>
            </w:r>
            <w:r>
              <w:t xml:space="preserve"> </w:t>
            </w:r>
            <w:r>
              <w:t xml:space="preserve">methods </w:t>
            </w:r>
            <w:r>
              <w:t xml:space="preserve">for issuing informational </w:t>
            </w:r>
            <w:r>
              <w:t>letters</w:t>
            </w:r>
            <w:r>
              <w:t>, policy updates,</w:t>
            </w:r>
            <w:r>
              <w:t xml:space="preserve"> and other related materials to certain long-term care </w:t>
            </w:r>
            <w:r>
              <w:t>facilities,</w:t>
            </w:r>
            <w:r>
              <w:t xml:space="preserve"> track</w:t>
            </w:r>
            <w:r>
              <w:t>ing</w:t>
            </w:r>
            <w:r>
              <w:t xml:space="preserve"> the scope and severity of violations</w:t>
            </w:r>
            <w:r>
              <w:t xml:space="preserve"> of statutory provisions governing such facilities, enforcement actions for such violations, and certain licensing requi</w:t>
            </w:r>
            <w:r>
              <w:t>rements</w:t>
            </w:r>
            <w:r>
              <w:t>.</w:t>
            </w:r>
            <w:r>
              <w:t xml:space="preserve"> S.B. 932 seeks to implement these recommendations.</w:t>
            </w:r>
          </w:p>
          <w:p w:rsidR="008423E4" w:rsidRPr="00E26B13" w:rsidRDefault="0030668B" w:rsidP="00AF0026">
            <w:pPr>
              <w:pStyle w:val="Header"/>
              <w:jc w:val="both"/>
              <w:rPr>
                <w:b/>
              </w:rPr>
            </w:pPr>
          </w:p>
        </w:tc>
      </w:tr>
      <w:tr w:rsidR="00B3349F" w:rsidTr="00345119">
        <w:tc>
          <w:tcPr>
            <w:tcW w:w="9576" w:type="dxa"/>
          </w:tcPr>
          <w:p w:rsidR="0017725B" w:rsidRDefault="0030668B" w:rsidP="00AF0026">
            <w:pPr>
              <w:rPr>
                <w:b/>
                <w:u w:val="single"/>
              </w:rPr>
            </w:pPr>
            <w:r>
              <w:rPr>
                <w:b/>
                <w:u w:val="single"/>
              </w:rPr>
              <w:t>CRIMINAL JUSTICE IMPACT</w:t>
            </w:r>
          </w:p>
          <w:p w:rsidR="0017725B" w:rsidRDefault="0030668B" w:rsidP="00AF0026">
            <w:pPr>
              <w:rPr>
                <w:b/>
                <w:u w:val="single"/>
              </w:rPr>
            </w:pPr>
          </w:p>
          <w:p w:rsidR="00C83310" w:rsidRPr="00C83310" w:rsidRDefault="0030668B" w:rsidP="00AF0026">
            <w:pPr>
              <w:jc w:val="both"/>
            </w:pPr>
            <w:r>
              <w:t>It is the committee's opinion that this bill does not expressly create a criminal offense, increase the punishment for an existing criminal offense or category of offens</w:t>
            </w:r>
            <w:r>
              <w:t>es, or change the eligibility of a person for community supervision, parole, or mandatory supervision.</w:t>
            </w:r>
          </w:p>
          <w:p w:rsidR="0017725B" w:rsidRPr="0017725B" w:rsidRDefault="0030668B" w:rsidP="00AF0026">
            <w:pPr>
              <w:rPr>
                <w:b/>
                <w:u w:val="single"/>
              </w:rPr>
            </w:pPr>
          </w:p>
        </w:tc>
      </w:tr>
      <w:tr w:rsidR="00B3349F" w:rsidTr="00345119">
        <w:tc>
          <w:tcPr>
            <w:tcW w:w="9576" w:type="dxa"/>
          </w:tcPr>
          <w:p w:rsidR="008423E4" w:rsidRPr="00A8133F" w:rsidRDefault="0030668B" w:rsidP="00AF0026">
            <w:pPr>
              <w:rPr>
                <w:b/>
              </w:rPr>
            </w:pPr>
            <w:r w:rsidRPr="009C1E9A">
              <w:rPr>
                <w:b/>
                <w:u w:val="single"/>
              </w:rPr>
              <w:t>RULEMAKING AUTHORITY</w:t>
            </w:r>
            <w:r>
              <w:rPr>
                <w:b/>
              </w:rPr>
              <w:t xml:space="preserve"> </w:t>
            </w:r>
          </w:p>
          <w:p w:rsidR="008423E4" w:rsidRDefault="0030668B" w:rsidP="00AF0026"/>
          <w:p w:rsidR="00C83310" w:rsidRDefault="0030668B" w:rsidP="00AF0026">
            <w:pPr>
              <w:pStyle w:val="Header"/>
              <w:tabs>
                <w:tab w:val="clear" w:pos="4320"/>
                <w:tab w:val="clear" w:pos="8640"/>
              </w:tabs>
              <w:jc w:val="both"/>
            </w:pPr>
            <w:r>
              <w:t>It is the committee's opinion that rulemaking authority is expressly granted to the executive commissioner of the Health and Hum</w:t>
            </w:r>
            <w:r>
              <w:t>an Services Commission in SECTION 10 of this bill.</w:t>
            </w:r>
          </w:p>
          <w:p w:rsidR="008423E4" w:rsidRPr="00E21FDC" w:rsidRDefault="0030668B" w:rsidP="00AF0026">
            <w:pPr>
              <w:rPr>
                <w:b/>
              </w:rPr>
            </w:pPr>
          </w:p>
        </w:tc>
      </w:tr>
      <w:tr w:rsidR="00B3349F" w:rsidTr="00345119">
        <w:tc>
          <w:tcPr>
            <w:tcW w:w="9576" w:type="dxa"/>
          </w:tcPr>
          <w:p w:rsidR="008423E4" w:rsidRPr="00A8133F" w:rsidRDefault="0030668B" w:rsidP="00AF0026">
            <w:pPr>
              <w:rPr>
                <w:b/>
              </w:rPr>
            </w:pPr>
            <w:r w:rsidRPr="009C1E9A">
              <w:rPr>
                <w:b/>
                <w:u w:val="single"/>
              </w:rPr>
              <w:t>ANALYSIS</w:t>
            </w:r>
            <w:r>
              <w:rPr>
                <w:b/>
              </w:rPr>
              <w:t xml:space="preserve"> </w:t>
            </w:r>
          </w:p>
          <w:p w:rsidR="008423E4" w:rsidRDefault="0030668B" w:rsidP="00AF0026"/>
          <w:p w:rsidR="00DE5A5F" w:rsidRDefault="0030668B" w:rsidP="00AF0026">
            <w:pPr>
              <w:pStyle w:val="Header"/>
              <w:tabs>
                <w:tab w:val="clear" w:pos="4320"/>
                <w:tab w:val="clear" w:pos="8640"/>
              </w:tabs>
              <w:jc w:val="both"/>
            </w:pPr>
            <w:r>
              <w:t xml:space="preserve">S.B. 932 amends the Government Code, Health and Safety Code, and Human Resources Code to </w:t>
            </w:r>
            <w:r>
              <w:t>update</w:t>
            </w:r>
            <w:r w:rsidRPr="00DE5A5F">
              <w:t xml:space="preserve"> certain agency references to reflect the consolidation and transformation of the health  and human services system</w:t>
            </w:r>
            <w:r>
              <w:t xml:space="preserve"> in provisions relating to certain long-term care facilities.</w:t>
            </w:r>
          </w:p>
          <w:p w:rsidR="00DE5A5F" w:rsidRDefault="0030668B" w:rsidP="00AF0026">
            <w:pPr>
              <w:pStyle w:val="Header"/>
              <w:tabs>
                <w:tab w:val="clear" w:pos="4320"/>
                <w:tab w:val="clear" w:pos="8640"/>
              </w:tabs>
              <w:jc w:val="both"/>
            </w:pPr>
          </w:p>
          <w:p w:rsidR="008423E4" w:rsidRDefault="0030668B" w:rsidP="00AF0026">
            <w:pPr>
              <w:pStyle w:val="Header"/>
              <w:tabs>
                <w:tab w:val="clear" w:pos="4320"/>
                <w:tab w:val="clear" w:pos="8640"/>
              </w:tabs>
              <w:jc w:val="both"/>
            </w:pPr>
            <w:r>
              <w:t xml:space="preserve">S.B. 932 amends the Government Code to require the </w:t>
            </w:r>
            <w:r w:rsidRPr="004C4064">
              <w:t>executive commissioner</w:t>
            </w:r>
            <w:r>
              <w:t xml:space="preserve"> of t</w:t>
            </w:r>
            <w:r>
              <w:t xml:space="preserve">he </w:t>
            </w:r>
            <w:r w:rsidRPr="004C4064">
              <w:t>Health and Human Services Commission (HHSC)</w:t>
            </w:r>
            <w:r>
              <w:t xml:space="preserve"> to </w:t>
            </w:r>
            <w:r w:rsidRPr="004C4064">
              <w:t xml:space="preserve">review </w:t>
            </w:r>
            <w:r>
              <w:t>HHSC</w:t>
            </w:r>
            <w:r w:rsidRPr="004C4064">
              <w:t xml:space="preserve"> methods for issuing informational letters, policy updates, policy clarifications, and other related materials to an entity licensed </w:t>
            </w:r>
            <w:r>
              <w:t>under the</w:t>
            </w:r>
            <w:r>
              <w:t xml:space="preserve"> </w:t>
            </w:r>
            <w:r>
              <w:t>D</w:t>
            </w:r>
            <w:r>
              <w:t xml:space="preserve">ay </w:t>
            </w:r>
            <w:r>
              <w:t>A</w:t>
            </w:r>
            <w:r>
              <w:t xml:space="preserve">ctivity and </w:t>
            </w:r>
            <w:r>
              <w:t>H</w:t>
            </w:r>
            <w:r>
              <w:t xml:space="preserve">ealth </w:t>
            </w:r>
            <w:r>
              <w:t>S</w:t>
            </w:r>
            <w:r>
              <w:t xml:space="preserve">ervices </w:t>
            </w:r>
            <w:r>
              <w:t>Act</w:t>
            </w:r>
            <w:r w:rsidRPr="004C4064">
              <w:t xml:space="preserve">, </w:t>
            </w:r>
            <w:r>
              <w:t>statutory prov</w:t>
            </w:r>
            <w:r>
              <w:t>isions relating to</w:t>
            </w:r>
            <w:r>
              <w:t xml:space="preserve"> convalescent and nursing facilit</w:t>
            </w:r>
            <w:r>
              <w:t>ies and related institutions</w:t>
            </w:r>
            <w:r>
              <w:t xml:space="preserve">, </w:t>
            </w:r>
            <w:r w:rsidRPr="001F42B7">
              <w:t>the Assisted Living Facility Licensing Act</w:t>
            </w:r>
            <w:r>
              <w:t>, statutory provisions relating to prescribed</w:t>
            </w:r>
            <w:r>
              <w:t xml:space="preserve"> pediatric extended care center</w:t>
            </w:r>
            <w:r>
              <w:t>s</w:t>
            </w:r>
            <w:r>
              <w:t xml:space="preserve">, </w:t>
            </w:r>
            <w:r>
              <w:t>or statutory provisions relating to</w:t>
            </w:r>
            <w:r>
              <w:t xml:space="preserve"> intermediate care </w:t>
            </w:r>
            <w:r>
              <w:t>facilit</w:t>
            </w:r>
            <w:r>
              <w:t>ies</w:t>
            </w:r>
            <w:r w:rsidRPr="004C4064">
              <w:t xml:space="preserve"> for individuals with an intellectual disability</w:t>
            </w:r>
            <w:r>
              <w:t>. The bill requires the executive commissioner to</w:t>
            </w:r>
            <w:r w:rsidRPr="004C4064">
              <w:t xml:space="preserve"> develop and implement more efficient methods to issue those materials as appropriate.</w:t>
            </w:r>
            <w:r>
              <w:t xml:space="preserve"> </w:t>
            </w:r>
            <w:r w:rsidRPr="00FF1FD0">
              <w:t>The bill removes the condition that an appropriate disinterest</w:t>
            </w:r>
            <w:r w:rsidRPr="00FF1FD0">
              <w:t>ed person with whom HHSC is required to contract as part of an informal dispute resolution process for certain long-term care facilit</w:t>
            </w:r>
            <w:r>
              <w:t>ies be a nonprofit organization</w:t>
            </w:r>
            <w:r>
              <w:t xml:space="preserve"> and extends the applicability of that requirement to the adjudication of disputes involving</w:t>
            </w:r>
            <w:r>
              <w:t xml:space="preserve"> a licensed assisted living facility</w:t>
            </w:r>
            <w:r>
              <w:t>.</w:t>
            </w:r>
          </w:p>
          <w:p w:rsidR="00AE46C9" w:rsidRDefault="0030668B" w:rsidP="00AF0026">
            <w:pPr>
              <w:pStyle w:val="Header"/>
              <w:tabs>
                <w:tab w:val="clear" w:pos="4320"/>
                <w:tab w:val="clear" w:pos="8640"/>
              </w:tabs>
              <w:jc w:val="both"/>
            </w:pPr>
          </w:p>
          <w:p w:rsidR="000D5689" w:rsidRDefault="0030668B" w:rsidP="00AF0026">
            <w:pPr>
              <w:pStyle w:val="Header"/>
              <w:jc w:val="both"/>
            </w:pPr>
            <w:r>
              <w:t xml:space="preserve">S.B. 932 amends the Health and Safety Code </w:t>
            </w:r>
            <w:r>
              <w:t xml:space="preserve">to </w:t>
            </w:r>
            <w:r>
              <w:t xml:space="preserve">require HHSC to develop and use a system to record and track the scope and severity of each </w:t>
            </w:r>
            <w:r>
              <w:t>vio</w:t>
            </w:r>
            <w:r>
              <w:t>lation of statutory provisions</w:t>
            </w:r>
            <w:r>
              <w:t xml:space="preserve"> relating to convalescent and nursing faciliti</w:t>
            </w:r>
            <w:r>
              <w:t xml:space="preserve">es and related institutions, the Assisted Living Facility Licensing Act, statutory provisions relating to prescribed pediatric extended care centers, and statutory provisions relating to </w:t>
            </w:r>
            <w:r w:rsidRPr="00EF567C">
              <w:t>intermediate care facilit</w:t>
            </w:r>
            <w:r>
              <w:t>ies</w:t>
            </w:r>
            <w:r w:rsidRPr="00EF567C">
              <w:t xml:space="preserve"> for individuals with an intellectual disability</w:t>
            </w:r>
            <w:r>
              <w:t xml:space="preserve"> or a </w:t>
            </w:r>
            <w:r>
              <w:t>rule, standard</w:t>
            </w:r>
            <w:r>
              <w:t>,</w:t>
            </w:r>
            <w:r>
              <w:t xml:space="preserve"> or order</w:t>
            </w:r>
            <w:r>
              <w:t xml:space="preserve"> </w:t>
            </w:r>
            <w:r>
              <w:t xml:space="preserve">adopted </w:t>
            </w:r>
            <w:r>
              <w:t xml:space="preserve">or issued </w:t>
            </w:r>
            <w:r>
              <w:t>under those provisions</w:t>
            </w:r>
            <w:r>
              <w:t>, as applicable,</w:t>
            </w:r>
            <w:r>
              <w:t xml:space="preserve"> for the purpose of assessing an administrative penalty for the violation or taking some other enforcement action </w:t>
            </w:r>
            <w:r>
              <w:lastRenderedPageBreak/>
              <w:t>against</w:t>
            </w:r>
            <w:r>
              <w:t xml:space="preserve"> the appropriate </w:t>
            </w:r>
            <w:r>
              <w:t xml:space="preserve">entity </w:t>
            </w:r>
            <w:r>
              <w:t xml:space="preserve">to deter future violations. </w:t>
            </w:r>
            <w:r>
              <w:t>The bill requires the system to</w:t>
            </w:r>
            <w:r>
              <w:t xml:space="preserve"> be comparable to the system used by the Centers for Medicare and Medicaid Services to categorize the scope and severity of violations for nursing homes and </w:t>
            </w:r>
            <w:r>
              <w:t>authorizes the s</w:t>
            </w:r>
            <w:r>
              <w:t>ystem to</w:t>
            </w:r>
            <w:r>
              <w:t xml:space="preserve"> be modified, as appropriate, to reflect changes in industry practice or changes made to the system used by the Centers for Medicare and Medicaid Services.</w:t>
            </w:r>
            <w:r>
              <w:t xml:space="preserve"> The bill revises </w:t>
            </w:r>
            <w:r>
              <w:t xml:space="preserve">the nature of violations under statutory </w:t>
            </w:r>
            <w:r>
              <w:t>provisions</w:t>
            </w:r>
            <w:r>
              <w:t xml:space="preserve"> </w:t>
            </w:r>
            <w:r>
              <w:t>relat</w:t>
            </w:r>
            <w:r>
              <w:t>ing</w:t>
            </w:r>
            <w:r>
              <w:t xml:space="preserve"> to </w:t>
            </w:r>
            <w:r>
              <w:t>convalescen</w:t>
            </w:r>
            <w:r>
              <w:t>t and nursing facilit</w:t>
            </w:r>
            <w:r>
              <w:t>ies and related institutions</w:t>
            </w:r>
            <w:r>
              <w:t>,</w:t>
            </w:r>
            <w:r>
              <w:t xml:space="preserve"> </w:t>
            </w:r>
            <w:r>
              <w:t>the Assisted Living Facility Licensing Act,</w:t>
            </w:r>
            <w:r>
              <w:t xml:space="preserve"> </w:t>
            </w:r>
            <w:r>
              <w:t>and statutory provisions relating to</w:t>
            </w:r>
            <w:r>
              <w:t xml:space="preserve"> </w:t>
            </w:r>
            <w:r w:rsidRPr="00EF567C">
              <w:t>intermediate care facilit</w:t>
            </w:r>
            <w:r>
              <w:t>ies</w:t>
            </w:r>
            <w:r w:rsidRPr="00EF567C">
              <w:t xml:space="preserve"> for individuals with an intellectual disability</w:t>
            </w:r>
            <w:r>
              <w:t xml:space="preserve"> </w:t>
            </w:r>
            <w:r>
              <w:t>except</w:t>
            </w:r>
            <w:r>
              <w:t>ed from provisions providing for</w:t>
            </w:r>
            <w:r>
              <w:t xml:space="preserve"> the righ</w:t>
            </w:r>
            <w:r>
              <w:t xml:space="preserve">t to correct </w:t>
            </w:r>
            <w:r>
              <w:t>the</w:t>
            </w:r>
            <w:r>
              <w:t xml:space="preserve"> violation</w:t>
            </w:r>
            <w:r>
              <w:t xml:space="preserve"> before HHSC may collect an administrative penalty</w:t>
            </w:r>
            <w:r>
              <w:t>.</w:t>
            </w:r>
            <w:r>
              <w:t xml:space="preserve"> </w:t>
            </w:r>
          </w:p>
          <w:p w:rsidR="00053612" w:rsidRDefault="0030668B" w:rsidP="00AF0026">
            <w:pPr>
              <w:pStyle w:val="Header"/>
              <w:jc w:val="both"/>
            </w:pPr>
          </w:p>
          <w:p w:rsidR="00053612" w:rsidRDefault="0030668B" w:rsidP="00AF0026">
            <w:pPr>
              <w:pStyle w:val="Header"/>
              <w:jc w:val="both"/>
            </w:pPr>
            <w:r>
              <w:t xml:space="preserve">S.B. 932 </w:t>
            </w:r>
            <w:r>
              <w:t>changes the date on which</w:t>
            </w:r>
            <w:r>
              <w:t xml:space="preserve"> a license issued under the Assisted Living Facility Licensing Act </w:t>
            </w:r>
            <w:r>
              <w:t xml:space="preserve">expires </w:t>
            </w:r>
            <w:r>
              <w:t>from the second anniversary of the date of issuance to the third an</w:t>
            </w:r>
            <w:r>
              <w:t xml:space="preserve">niversary of the date of issuance. The bill </w:t>
            </w:r>
            <w:r>
              <w:t>replaces the authorization for</w:t>
            </w:r>
            <w:r>
              <w:t xml:space="preserve"> the executive commission</w:t>
            </w:r>
            <w:r>
              <w:t>er</w:t>
            </w:r>
            <w:r>
              <w:t xml:space="preserve"> </w:t>
            </w:r>
            <w:r>
              <w:t xml:space="preserve">to </w:t>
            </w:r>
            <w:r>
              <w:t xml:space="preserve">adopt </w:t>
            </w:r>
            <w:r>
              <w:t xml:space="preserve">by rule </w:t>
            </w:r>
            <w:r>
              <w:t>a system under which such</w:t>
            </w:r>
            <w:r>
              <w:t xml:space="preserve"> </w:t>
            </w:r>
            <w:r>
              <w:t>license</w:t>
            </w:r>
            <w:r>
              <w:t>s</w:t>
            </w:r>
            <w:r>
              <w:t xml:space="preserve"> </w:t>
            </w:r>
            <w:r>
              <w:t>expire</w:t>
            </w:r>
            <w:r>
              <w:t xml:space="preserve"> on various dates during the two-year period with a requirement to adopt </w:t>
            </w:r>
            <w:r>
              <w:t xml:space="preserve">by rule </w:t>
            </w:r>
            <w:r>
              <w:t xml:space="preserve">a system under </w:t>
            </w:r>
            <w:r>
              <w:t>which such licenses expire on</w:t>
            </w:r>
            <w:r>
              <w:t xml:space="preserve"> staggered dates during </w:t>
            </w:r>
            <w:r>
              <w:t>each</w:t>
            </w:r>
            <w:r>
              <w:t xml:space="preserve"> three</w:t>
            </w:r>
            <w:r>
              <w:t>-</w:t>
            </w:r>
            <w:r>
              <w:t>year period</w:t>
            </w:r>
            <w:r>
              <w:t>. The bill removes provisions relating to prorated license fees and the payment of license fees and instead</w:t>
            </w:r>
            <w:r>
              <w:t xml:space="preserve"> requires HHSC to </w:t>
            </w:r>
            <w:r w:rsidRPr="00053612">
              <w:t>prorate the license fee as appropriate if the expiration</w:t>
            </w:r>
            <w:r w:rsidRPr="00053612">
              <w:t xml:space="preserve"> date of a license changes as a result of th</w:t>
            </w:r>
            <w:r>
              <w:t>ese</w:t>
            </w:r>
            <w:r w:rsidRPr="00053612">
              <w:t xml:space="preserve"> </w:t>
            </w:r>
            <w:r>
              <w:t>provision</w:t>
            </w:r>
            <w:r>
              <w:t>s</w:t>
            </w:r>
            <w:r>
              <w:t xml:space="preserve">. </w:t>
            </w:r>
            <w:r>
              <w:t xml:space="preserve">The bill raises from $1,500 to $2,250 the cap on license fees under the Assisted Living Facility Licensing Act </w:t>
            </w:r>
            <w:r>
              <w:t>and replaces the authorization for</w:t>
            </w:r>
            <w:r>
              <w:t xml:space="preserve"> HHSC </w:t>
            </w:r>
            <w:r>
              <w:t xml:space="preserve">to </w:t>
            </w:r>
            <w:r>
              <w:t xml:space="preserve">inspect an assisted living facility </w:t>
            </w:r>
            <w:r>
              <w:t>annual</w:t>
            </w:r>
            <w:r>
              <w:t>ly with a requirement to inspect each assisted living facility</w:t>
            </w:r>
            <w:r>
              <w:t xml:space="preserve"> at least every two years following the initial licensing inspection</w:t>
            </w:r>
            <w:r>
              <w:t xml:space="preserve"> of the</w:t>
            </w:r>
            <w:r>
              <w:t xml:space="preserve"> facility. The bill</w:t>
            </w:r>
            <w:r>
              <w:t xml:space="preserve"> </w:t>
            </w:r>
            <w:r>
              <w:t>raises</w:t>
            </w:r>
            <w:r>
              <w:t xml:space="preserve"> the </w:t>
            </w:r>
            <w:r>
              <w:t>cap</w:t>
            </w:r>
            <w:r>
              <w:t xml:space="preserve"> from $1,000 to</w:t>
            </w:r>
            <w:r>
              <w:t xml:space="preserve"> $5,000 </w:t>
            </w:r>
            <w:r>
              <w:t xml:space="preserve">the </w:t>
            </w:r>
            <w:r>
              <w:t xml:space="preserve">penalty for each violation </w:t>
            </w:r>
            <w:r>
              <w:t>under the Assisted Living Facil</w:t>
            </w:r>
            <w:r>
              <w:t xml:space="preserve">ity Licensing Act, except as provided by provisions relating to the right to correct certain violations, </w:t>
            </w:r>
            <w:r>
              <w:t>that represents a pattern of violation that results in actual harm or is widespread in scope and results in actual harm or constitutes an immediate thr</w:t>
            </w:r>
            <w:r>
              <w:t>eat to the health or safety of a resident.</w:t>
            </w:r>
          </w:p>
          <w:p w:rsidR="005505F2" w:rsidRDefault="0030668B" w:rsidP="00AF0026">
            <w:pPr>
              <w:pStyle w:val="Header"/>
              <w:jc w:val="both"/>
            </w:pPr>
          </w:p>
          <w:p w:rsidR="004148BB" w:rsidRDefault="0030668B" w:rsidP="00AF0026">
            <w:pPr>
              <w:pStyle w:val="Header"/>
              <w:jc w:val="both"/>
            </w:pPr>
            <w:r>
              <w:t xml:space="preserve">S.B. 932 changes the date </w:t>
            </w:r>
            <w:r>
              <w:t>on which</w:t>
            </w:r>
            <w:r>
              <w:t xml:space="preserve"> an initial or renewal </w:t>
            </w:r>
            <w:r>
              <w:t>prescribed</w:t>
            </w:r>
            <w:r>
              <w:t xml:space="preserve"> pediatric extended care center</w:t>
            </w:r>
            <w:r>
              <w:t xml:space="preserve"> license</w:t>
            </w:r>
            <w:r>
              <w:t xml:space="preserve"> </w:t>
            </w:r>
            <w:r>
              <w:t xml:space="preserve">expires </w:t>
            </w:r>
            <w:r>
              <w:t xml:space="preserve">from </w:t>
            </w:r>
            <w:r>
              <w:t>the second anniversary of the date of issuance to the third anniversary of the date of issua</w:t>
            </w:r>
            <w:r>
              <w:t>nce</w:t>
            </w:r>
            <w:r>
              <w:t xml:space="preserve"> and requires the </w:t>
            </w:r>
            <w:r w:rsidRPr="005505F2">
              <w:t>executive commissioner</w:t>
            </w:r>
            <w:r>
              <w:t xml:space="preserve"> </w:t>
            </w:r>
            <w:r w:rsidRPr="005505F2">
              <w:t xml:space="preserve">by rule </w:t>
            </w:r>
            <w:r>
              <w:t>to</w:t>
            </w:r>
            <w:r w:rsidRPr="005505F2">
              <w:t xml:space="preserve"> adopt a system under which </w:t>
            </w:r>
            <w:r>
              <w:t xml:space="preserve">such </w:t>
            </w:r>
            <w:r w:rsidRPr="005505F2">
              <w:t>licenses</w:t>
            </w:r>
            <w:r>
              <w:t xml:space="preserve"> </w:t>
            </w:r>
            <w:r w:rsidRPr="005505F2">
              <w:t>expire on staggered dates during each three-year period. The</w:t>
            </w:r>
            <w:r>
              <w:t xml:space="preserve"> bill requires HHSC to</w:t>
            </w:r>
            <w:r w:rsidRPr="005505F2">
              <w:t xml:space="preserve"> prorate the license fee as appropriate if the expiration date of a license ch</w:t>
            </w:r>
            <w:r w:rsidRPr="005505F2">
              <w:t>anges as a result of th</w:t>
            </w:r>
            <w:r>
              <w:t>ese</w:t>
            </w:r>
            <w:r w:rsidRPr="005505F2">
              <w:t xml:space="preserve"> </w:t>
            </w:r>
            <w:r>
              <w:t>provision</w:t>
            </w:r>
            <w:r>
              <w:t>s</w:t>
            </w:r>
            <w:r w:rsidRPr="005505F2">
              <w:t>.</w:t>
            </w:r>
            <w:r>
              <w:t xml:space="preserve"> </w:t>
            </w:r>
          </w:p>
          <w:p w:rsidR="004148BB" w:rsidRDefault="0030668B" w:rsidP="00AF0026">
            <w:pPr>
              <w:pStyle w:val="Header"/>
              <w:jc w:val="both"/>
            </w:pPr>
          </w:p>
          <w:p w:rsidR="00EF567C" w:rsidRDefault="0030668B" w:rsidP="00AF0026">
            <w:pPr>
              <w:pStyle w:val="Header"/>
              <w:jc w:val="both"/>
            </w:pPr>
            <w:r>
              <w:t>S.B. 932 changes the date on which a license issued under statutory provisions relating to intermediate care facilities for individuals with an intellectual disability is renewable from the second anniversary of iss</w:t>
            </w:r>
            <w:r>
              <w:t>uance or renewal of the license to the third anniversary of issuance or renewal</w:t>
            </w:r>
            <w:r>
              <w:t xml:space="preserve"> of the license</w:t>
            </w:r>
            <w:r>
              <w:t xml:space="preserve">. </w:t>
            </w:r>
            <w:r>
              <w:t xml:space="preserve">The bill requires the executive commissioner by rule to adopt a system under which such </w:t>
            </w:r>
            <w:r w:rsidRPr="006060F8">
              <w:t>licenses expire on staggered dates during each three-year period</w:t>
            </w:r>
            <w:r>
              <w:t xml:space="preserve"> and HHSC </w:t>
            </w:r>
            <w:r w:rsidRPr="006060F8">
              <w:t>prorates the license fee as appropriate if the expiration date of a license changes as a result of th</w:t>
            </w:r>
            <w:r>
              <w:t>at</w:t>
            </w:r>
            <w:r w:rsidRPr="006060F8">
              <w:t xml:space="preserve"> system</w:t>
            </w:r>
            <w:r>
              <w:t xml:space="preserve">. </w:t>
            </w:r>
            <w:r>
              <w:t xml:space="preserve">The bill raises the cap on </w:t>
            </w:r>
            <w:r>
              <w:t xml:space="preserve">the </w:t>
            </w:r>
            <w:r>
              <w:t xml:space="preserve">fee for a license </w:t>
            </w:r>
            <w:r>
              <w:t xml:space="preserve">issued </w:t>
            </w:r>
            <w:r>
              <w:t xml:space="preserve">for an </w:t>
            </w:r>
            <w:r w:rsidRPr="00EF567C">
              <w:t>intermediate care facilit</w:t>
            </w:r>
            <w:r>
              <w:t>y</w:t>
            </w:r>
            <w:r w:rsidRPr="00EF567C">
              <w:t xml:space="preserve"> for individuals with an intellectual disabil</w:t>
            </w:r>
            <w:r w:rsidRPr="00EF567C">
              <w:t>ity</w:t>
            </w:r>
            <w:r>
              <w:t xml:space="preserve"> from $150 plus $5 </w:t>
            </w:r>
            <w:r w:rsidRPr="00EF567C">
              <w:t xml:space="preserve">for each unit of capacity or bed space </w:t>
            </w:r>
            <w:r>
              <w:t xml:space="preserve">for which the license is sought to $225 plus $7.50 </w:t>
            </w:r>
            <w:r w:rsidRPr="00EF567C">
              <w:t xml:space="preserve">for each unit of capacity or bed space </w:t>
            </w:r>
            <w:r>
              <w:t>for which the license is sought.</w:t>
            </w:r>
            <w:r>
              <w:t xml:space="preserve"> The bill increases </w:t>
            </w:r>
            <w:r>
              <w:t xml:space="preserve">from two to three </w:t>
            </w:r>
            <w:r>
              <w:t>the number of unannounced inspectio</w:t>
            </w:r>
            <w:r>
              <w:t xml:space="preserve">ns </w:t>
            </w:r>
            <w:r>
              <w:t xml:space="preserve">of each such facility HHSC must conduct </w:t>
            </w:r>
            <w:r>
              <w:t>each licensing period</w:t>
            </w:r>
            <w:r>
              <w:t xml:space="preserve">. The bill removes </w:t>
            </w:r>
            <w:r>
              <w:t xml:space="preserve">a </w:t>
            </w:r>
            <w:r>
              <w:t xml:space="preserve">provision </w:t>
            </w:r>
            <w:r>
              <w:t>capping</w:t>
            </w:r>
            <w:r>
              <w:t xml:space="preserve"> an administrative penalty </w:t>
            </w:r>
            <w:r>
              <w:t xml:space="preserve">under statutory provisions relating to intermediate care facilitates for individuals with an intellectual disability </w:t>
            </w:r>
            <w:r>
              <w:t>on</w:t>
            </w:r>
            <w:r>
              <w:t xml:space="preserve"> certain</w:t>
            </w:r>
            <w:r>
              <w:t xml:space="preserve"> facilities based on the number of beds at the facility </w:t>
            </w:r>
            <w:r w:rsidRPr="004C1A86">
              <w:t xml:space="preserve">for a violation continuing or occurring on separate </w:t>
            </w:r>
            <w:r>
              <w:t xml:space="preserve">days. </w:t>
            </w:r>
          </w:p>
          <w:p w:rsidR="00EE23B3" w:rsidRDefault="0030668B" w:rsidP="00AF0026">
            <w:pPr>
              <w:pStyle w:val="Header"/>
              <w:jc w:val="both"/>
            </w:pPr>
          </w:p>
          <w:p w:rsidR="00EE23B3" w:rsidRDefault="0030668B" w:rsidP="00AF0026">
            <w:pPr>
              <w:pStyle w:val="Header"/>
              <w:jc w:val="both"/>
            </w:pPr>
            <w:r>
              <w:t>S.B. 932 amends the Human Resources Code to</w:t>
            </w:r>
            <w:r>
              <w:t xml:space="preserve"> </w:t>
            </w:r>
            <w:r>
              <w:t xml:space="preserve">change the date on which </w:t>
            </w:r>
            <w:r>
              <w:t xml:space="preserve">a license issued </w:t>
            </w:r>
            <w:r>
              <w:t>under the</w:t>
            </w:r>
            <w:r>
              <w:t xml:space="preserve"> </w:t>
            </w:r>
            <w:r>
              <w:t>D</w:t>
            </w:r>
            <w:r>
              <w:t xml:space="preserve">ay </w:t>
            </w:r>
            <w:r>
              <w:t>A</w:t>
            </w:r>
            <w:r>
              <w:t xml:space="preserve">ctivity and </w:t>
            </w:r>
            <w:r>
              <w:t>H</w:t>
            </w:r>
            <w:r>
              <w:t xml:space="preserve">ealth </w:t>
            </w:r>
            <w:r>
              <w:t>S</w:t>
            </w:r>
            <w:r>
              <w:t xml:space="preserve">ervices </w:t>
            </w:r>
            <w:r>
              <w:t>Act expires</w:t>
            </w:r>
            <w:r>
              <w:t xml:space="preserve"> from </w:t>
            </w:r>
            <w:r>
              <w:t>two years from</w:t>
            </w:r>
            <w:r>
              <w:t xml:space="preserve"> the date of issuance to </w:t>
            </w:r>
            <w:r>
              <w:t>three years</w:t>
            </w:r>
            <w:r>
              <w:t xml:space="preserve"> from the date of issuance. The bill </w:t>
            </w:r>
            <w:r>
              <w:t>replaces the authorization for</w:t>
            </w:r>
            <w:r>
              <w:t xml:space="preserve"> the executive commissioner </w:t>
            </w:r>
            <w:r>
              <w:t xml:space="preserve">to </w:t>
            </w:r>
            <w:r>
              <w:t>adopt</w:t>
            </w:r>
            <w:r>
              <w:t xml:space="preserve"> by rule</w:t>
            </w:r>
            <w:r>
              <w:t xml:space="preserve"> a system u</w:t>
            </w:r>
            <w:r>
              <w:t>nder which such licenses expire</w:t>
            </w:r>
            <w:r>
              <w:t xml:space="preserve"> on</w:t>
            </w:r>
            <w:r>
              <w:t xml:space="preserve"> various dates </w:t>
            </w:r>
            <w:r>
              <w:t>during the two-year period wi</w:t>
            </w:r>
            <w:r>
              <w:t>th a requirement to adopt by rule a system under which such licenses expire on</w:t>
            </w:r>
            <w:r>
              <w:t xml:space="preserve"> staggered dates during the three</w:t>
            </w:r>
            <w:r>
              <w:t>-</w:t>
            </w:r>
            <w:r>
              <w:t>year period</w:t>
            </w:r>
            <w:r>
              <w:t>. The bill removes provisions relating to prorated license fees and the payment of license fees and instead</w:t>
            </w:r>
            <w:r>
              <w:t xml:space="preserve"> requires HHSC to </w:t>
            </w:r>
            <w:r w:rsidRPr="00053612">
              <w:t xml:space="preserve">prorate </w:t>
            </w:r>
            <w:r w:rsidRPr="00053612">
              <w:t>the license fee as appropriate if the expiration date of a license changes as a result of th</w:t>
            </w:r>
            <w:r>
              <w:t>ese</w:t>
            </w:r>
            <w:r w:rsidRPr="00053612">
              <w:t xml:space="preserve"> </w:t>
            </w:r>
            <w:r>
              <w:t>provision</w:t>
            </w:r>
            <w:r>
              <w:t>s</w:t>
            </w:r>
            <w:r>
              <w:t xml:space="preserve">. The bill </w:t>
            </w:r>
            <w:r>
              <w:t>increases from $50 to $75</w:t>
            </w:r>
            <w:r>
              <w:t xml:space="preserve"> the fee for a license </w:t>
            </w:r>
            <w:r w:rsidRPr="0077022B">
              <w:t>to operate a day activity and health services facility</w:t>
            </w:r>
            <w:r>
              <w:t xml:space="preserve"> for the elderly</w:t>
            </w:r>
            <w:r>
              <w:t xml:space="preserve">. The bill removes </w:t>
            </w:r>
            <w:r>
              <w:t>the authorization for HHSC to enter the premises of such a facility at reasonable times and make an inspection necessary to issue or renew a license and instead</w:t>
            </w:r>
            <w:r>
              <w:t xml:space="preserve"> requires HHSC to inspect </w:t>
            </w:r>
            <w:r>
              <w:t xml:space="preserve">each </w:t>
            </w:r>
            <w:r>
              <w:t>such facility every two years following the initial</w:t>
            </w:r>
            <w:r>
              <w:t xml:space="preserve"> licensing</w:t>
            </w:r>
            <w:r>
              <w:t xml:space="preserve"> ins</w:t>
            </w:r>
            <w:r>
              <w:t>pection</w:t>
            </w:r>
            <w:r>
              <w:t xml:space="preserve"> </w:t>
            </w:r>
            <w:r>
              <w:t xml:space="preserve">of the facility </w:t>
            </w:r>
            <w:r>
              <w:t>and authorizes HHSC to inspect the facility at other reasonable times as necessary to ensure compliance with the Day Activity and Health Services Act</w:t>
            </w:r>
            <w:r>
              <w:t>.</w:t>
            </w:r>
            <w:r>
              <w:t xml:space="preserve"> The bill requires HHSC to develop and use a system to record and track the scope </w:t>
            </w:r>
            <w:r>
              <w:t xml:space="preserve">and severity of each violation of the act </w:t>
            </w:r>
            <w:r w:rsidRPr="00B01E32">
              <w:t xml:space="preserve">or a rule, standard, or order adopted under </w:t>
            </w:r>
            <w:r>
              <w:t>the act</w:t>
            </w:r>
            <w:r w:rsidRPr="00B01E32">
              <w:t xml:space="preserve"> for the purpose of assessing an administrative penalty for the violation or taking some other enforcement action against the appropriate facility to deter future </w:t>
            </w:r>
            <w:r w:rsidRPr="00B01E32">
              <w:t>violations.</w:t>
            </w:r>
            <w:r>
              <w:t xml:space="preserve"> The bill requires the system to be comparable to the system used by the Centers for Medicare and Medicaid Services to categorize the scope and severity of violations for nursing homes and authorizes the system to be modified, as appropriate, to</w:t>
            </w:r>
            <w:r>
              <w:t xml:space="preserve"> reflect changes in industry practice or changes made to the system used by the Centers for Medicare and Medicaid Services. The bill </w:t>
            </w:r>
            <w:r w:rsidRPr="00B01E32">
              <w:t xml:space="preserve">revises the nature of violations under </w:t>
            </w:r>
            <w:r>
              <w:t>the Day Activity and Health Services Act</w:t>
            </w:r>
            <w:r w:rsidRPr="00B01E32">
              <w:t xml:space="preserve"> excepted from provisions providing for the </w:t>
            </w:r>
            <w:r w:rsidRPr="00B01E32">
              <w:t>right to correct the violation before HHSC may collect an administrative penalty.</w:t>
            </w:r>
          </w:p>
          <w:p w:rsidR="00C83310" w:rsidRDefault="0030668B" w:rsidP="00AF0026">
            <w:pPr>
              <w:pStyle w:val="Header"/>
              <w:jc w:val="both"/>
            </w:pPr>
          </w:p>
          <w:p w:rsidR="00C83310" w:rsidRDefault="0030668B" w:rsidP="00AF0026">
            <w:pPr>
              <w:pStyle w:val="Header"/>
              <w:jc w:val="both"/>
            </w:pPr>
            <w:r>
              <w:t>S.B. 932 repeals Section 247.0025, Health and Safety Code</w:t>
            </w:r>
            <w:r>
              <w:t>,</w:t>
            </w:r>
            <w:r>
              <w:t xml:space="preserve"> establish</w:t>
            </w:r>
            <w:r>
              <w:t>ing</w:t>
            </w:r>
            <w:r>
              <w:t xml:space="preserve"> </w:t>
            </w:r>
            <w:r>
              <w:t>the circumstances under which</w:t>
            </w:r>
            <w:r w:rsidRPr="00C83310">
              <w:t xml:space="preserve"> an immediate threat to the health or safety of a resident</w:t>
            </w:r>
            <w:r>
              <w:t xml:space="preserve"> of an assiste</w:t>
            </w:r>
            <w:r>
              <w:t xml:space="preserve">d living facility exists </w:t>
            </w:r>
            <w:r>
              <w:t>or</w:t>
            </w:r>
            <w:r w:rsidRPr="00C83310">
              <w:t xml:space="preserve"> a situation is considered to put the health or safety of a resident in immediate jeopardy.</w:t>
            </w:r>
          </w:p>
          <w:p w:rsidR="008423E4" w:rsidRPr="00835628" w:rsidRDefault="0030668B" w:rsidP="00AF0026">
            <w:pPr>
              <w:rPr>
                <w:b/>
              </w:rPr>
            </w:pPr>
          </w:p>
        </w:tc>
      </w:tr>
      <w:tr w:rsidR="00B3349F" w:rsidTr="00345119">
        <w:tc>
          <w:tcPr>
            <w:tcW w:w="9576" w:type="dxa"/>
          </w:tcPr>
          <w:p w:rsidR="008423E4" w:rsidRPr="00A8133F" w:rsidRDefault="0030668B" w:rsidP="00AF0026">
            <w:pPr>
              <w:rPr>
                <w:b/>
              </w:rPr>
            </w:pPr>
            <w:r w:rsidRPr="009C1E9A">
              <w:rPr>
                <w:b/>
                <w:u w:val="single"/>
              </w:rPr>
              <w:lastRenderedPageBreak/>
              <w:t>EFFECTIVE DATE</w:t>
            </w:r>
            <w:r>
              <w:rPr>
                <w:b/>
              </w:rPr>
              <w:t xml:space="preserve"> </w:t>
            </w:r>
          </w:p>
          <w:p w:rsidR="008423E4" w:rsidRDefault="0030668B" w:rsidP="00AF0026"/>
          <w:p w:rsidR="008423E4" w:rsidRPr="003624F2" w:rsidRDefault="0030668B" w:rsidP="00AF0026">
            <w:pPr>
              <w:pStyle w:val="Header"/>
              <w:tabs>
                <w:tab w:val="clear" w:pos="4320"/>
                <w:tab w:val="clear" w:pos="8640"/>
              </w:tabs>
              <w:jc w:val="both"/>
            </w:pPr>
            <w:r>
              <w:t>September 1, 2017.</w:t>
            </w:r>
          </w:p>
          <w:p w:rsidR="008423E4" w:rsidRPr="00233FDB" w:rsidRDefault="0030668B" w:rsidP="00AF0026">
            <w:pPr>
              <w:rPr>
                <w:b/>
              </w:rPr>
            </w:pPr>
          </w:p>
        </w:tc>
      </w:tr>
    </w:tbl>
    <w:p w:rsidR="008423E4" w:rsidRPr="00BE0E75" w:rsidRDefault="0030668B" w:rsidP="008423E4">
      <w:pPr>
        <w:spacing w:line="480" w:lineRule="auto"/>
        <w:jc w:val="both"/>
        <w:rPr>
          <w:rFonts w:ascii="Arial" w:hAnsi="Arial"/>
          <w:sz w:val="16"/>
          <w:szCs w:val="16"/>
        </w:rPr>
      </w:pPr>
    </w:p>
    <w:p w:rsidR="004108C3" w:rsidRPr="008423E4" w:rsidRDefault="0030668B"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668B">
      <w:r>
        <w:separator/>
      </w:r>
    </w:p>
  </w:endnote>
  <w:endnote w:type="continuationSeparator" w:id="0">
    <w:p w:rsidR="00000000" w:rsidRDefault="0030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3349F" w:rsidTr="009C1E9A">
      <w:trPr>
        <w:cantSplit/>
      </w:trPr>
      <w:tc>
        <w:tcPr>
          <w:tcW w:w="0" w:type="pct"/>
        </w:tcPr>
        <w:p w:rsidR="00137D90" w:rsidRDefault="0030668B" w:rsidP="009C1E9A">
          <w:pPr>
            <w:pStyle w:val="Footer"/>
            <w:tabs>
              <w:tab w:val="clear" w:pos="8640"/>
              <w:tab w:val="right" w:pos="9360"/>
            </w:tabs>
          </w:pPr>
        </w:p>
      </w:tc>
      <w:tc>
        <w:tcPr>
          <w:tcW w:w="2395" w:type="pct"/>
        </w:tcPr>
        <w:p w:rsidR="00137D90" w:rsidRDefault="0030668B" w:rsidP="009C1E9A">
          <w:pPr>
            <w:pStyle w:val="Footer"/>
            <w:tabs>
              <w:tab w:val="clear" w:pos="8640"/>
              <w:tab w:val="right" w:pos="9360"/>
            </w:tabs>
          </w:pPr>
        </w:p>
        <w:p w:rsidR="001A4310" w:rsidRDefault="0030668B" w:rsidP="009C1E9A">
          <w:pPr>
            <w:pStyle w:val="Footer"/>
            <w:tabs>
              <w:tab w:val="clear" w:pos="8640"/>
              <w:tab w:val="right" w:pos="9360"/>
            </w:tabs>
          </w:pPr>
        </w:p>
        <w:p w:rsidR="00137D90" w:rsidRDefault="0030668B" w:rsidP="009C1E9A">
          <w:pPr>
            <w:pStyle w:val="Footer"/>
            <w:tabs>
              <w:tab w:val="clear" w:pos="8640"/>
              <w:tab w:val="right" w:pos="9360"/>
            </w:tabs>
          </w:pPr>
        </w:p>
      </w:tc>
      <w:tc>
        <w:tcPr>
          <w:tcW w:w="2453" w:type="pct"/>
        </w:tcPr>
        <w:p w:rsidR="00137D90" w:rsidRDefault="0030668B" w:rsidP="009C1E9A">
          <w:pPr>
            <w:pStyle w:val="Footer"/>
            <w:tabs>
              <w:tab w:val="clear" w:pos="8640"/>
              <w:tab w:val="right" w:pos="9360"/>
            </w:tabs>
            <w:jc w:val="right"/>
          </w:pPr>
        </w:p>
      </w:tc>
    </w:tr>
    <w:tr w:rsidR="00B3349F" w:rsidTr="009C1E9A">
      <w:trPr>
        <w:cantSplit/>
      </w:trPr>
      <w:tc>
        <w:tcPr>
          <w:tcW w:w="0" w:type="pct"/>
        </w:tcPr>
        <w:p w:rsidR="00EC379B" w:rsidRDefault="0030668B" w:rsidP="009C1E9A">
          <w:pPr>
            <w:pStyle w:val="Footer"/>
            <w:tabs>
              <w:tab w:val="clear" w:pos="8640"/>
              <w:tab w:val="right" w:pos="9360"/>
            </w:tabs>
          </w:pPr>
        </w:p>
      </w:tc>
      <w:tc>
        <w:tcPr>
          <w:tcW w:w="2395" w:type="pct"/>
        </w:tcPr>
        <w:p w:rsidR="00EC379B" w:rsidRPr="009C1E9A" w:rsidRDefault="0030668B" w:rsidP="009C1E9A">
          <w:pPr>
            <w:pStyle w:val="Footer"/>
            <w:tabs>
              <w:tab w:val="clear" w:pos="8640"/>
              <w:tab w:val="right" w:pos="9360"/>
            </w:tabs>
            <w:rPr>
              <w:rFonts w:ascii="Shruti" w:hAnsi="Shruti"/>
              <w:sz w:val="22"/>
            </w:rPr>
          </w:pPr>
          <w:r>
            <w:rPr>
              <w:rFonts w:ascii="Shruti" w:hAnsi="Shruti"/>
              <w:sz w:val="22"/>
            </w:rPr>
            <w:t>85R 31319</w:t>
          </w:r>
        </w:p>
      </w:tc>
      <w:tc>
        <w:tcPr>
          <w:tcW w:w="2453" w:type="pct"/>
        </w:tcPr>
        <w:p w:rsidR="00EC379B" w:rsidRDefault="0030668B" w:rsidP="009C1E9A">
          <w:pPr>
            <w:pStyle w:val="Footer"/>
            <w:tabs>
              <w:tab w:val="clear" w:pos="8640"/>
              <w:tab w:val="right" w:pos="9360"/>
            </w:tabs>
            <w:jc w:val="right"/>
          </w:pPr>
          <w:r>
            <w:fldChar w:fldCharType="begin"/>
          </w:r>
          <w:r>
            <w:instrText xml:space="preserve"> DOCPROPERTY  OTID  \* MERGEFORMAT </w:instrText>
          </w:r>
          <w:r>
            <w:fldChar w:fldCharType="separate"/>
          </w:r>
          <w:r>
            <w:t>17.136.1362</w:t>
          </w:r>
          <w:r>
            <w:fldChar w:fldCharType="end"/>
          </w:r>
        </w:p>
      </w:tc>
    </w:tr>
    <w:tr w:rsidR="00B3349F" w:rsidTr="009C1E9A">
      <w:trPr>
        <w:cantSplit/>
      </w:trPr>
      <w:tc>
        <w:tcPr>
          <w:tcW w:w="0" w:type="pct"/>
        </w:tcPr>
        <w:p w:rsidR="00EC379B" w:rsidRDefault="0030668B" w:rsidP="009C1E9A">
          <w:pPr>
            <w:pStyle w:val="Footer"/>
            <w:tabs>
              <w:tab w:val="clear" w:pos="4320"/>
              <w:tab w:val="clear" w:pos="8640"/>
              <w:tab w:val="left" w:pos="2865"/>
            </w:tabs>
          </w:pPr>
        </w:p>
      </w:tc>
      <w:tc>
        <w:tcPr>
          <w:tcW w:w="2395" w:type="pct"/>
        </w:tcPr>
        <w:p w:rsidR="00EC379B" w:rsidRPr="009C1E9A" w:rsidRDefault="0030668B" w:rsidP="009C1E9A">
          <w:pPr>
            <w:pStyle w:val="Footer"/>
            <w:tabs>
              <w:tab w:val="clear" w:pos="4320"/>
              <w:tab w:val="clear" w:pos="8640"/>
              <w:tab w:val="left" w:pos="2865"/>
            </w:tabs>
            <w:rPr>
              <w:rFonts w:ascii="Shruti" w:hAnsi="Shruti"/>
              <w:sz w:val="22"/>
            </w:rPr>
          </w:pPr>
        </w:p>
      </w:tc>
      <w:tc>
        <w:tcPr>
          <w:tcW w:w="2453" w:type="pct"/>
        </w:tcPr>
        <w:p w:rsidR="00EC379B" w:rsidRDefault="0030668B" w:rsidP="006D504F">
          <w:pPr>
            <w:pStyle w:val="Footer"/>
            <w:rPr>
              <w:rStyle w:val="PageNumber"/>
            </w:rPr>
          </w:pPr>
        </w:p>
        <w:p w:rsidR="00EC379B" w:rsidRDefault="0030668B" w:rsidP="009C1E9A">
          <w:pPr>
            <w:pStyle w:val="Footer"/>
            <w:tabs>
              <w:tab w:val="clear" w:pos="8640"/>
              <w:tab w:val="right" w:pos="9360"/>
            </w:tabs>
            <w:jc w:val="right"/>
          </w:pPr>
        </w:p>
      </w:tc>
    </w:tr>
    <w:tr w:rsidR="00B3349F" w:rsidTr="009C1E9A">
      <w:trPr>
        <w:cantSplit/>
        <w:trHeight w:val="323"/>
      </w:trPr>
      <w:tc>
        <w:tcPr>
          <w:tcW w:w="0" w:type="pct"/>
          <w:gridSpan w:val="3"/>
        </w:tcPr>
        <w:p w:rsidR="00EC379B" w:rsidRDefault="0030668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0668B" w:rsidP="009C1E9A">
          <w:pPr>
            <w:pStyle w:val="Footer"/>
            <w:tabs>
              <w:tab w:val="clear" w:pos="8640"/>
              <w:tab w:val="right" w:pos="9360"/>
            </w:tabs>
            <w:jc w:val="center"/>
          </w:pPr>
        </w:p>
      </w:tc>
    </w:tr>
  </w:tbl>
  <w:p w:rsidR="00EC379B" w:rsidRPr="00FF6F72" w:rsidRDefault="0030668B"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668B">
      <w:r>
        <w:separator/>
      </w:r>
    </w:p>
  </w:footnote>
  <w:footnote w:type="continuationSeparator" w:id="0">
    <w:p w:rsidR="00000000" w:rsidRDefault="00306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9F"/>
    <w:rsid w:val="0030668B"/>
    <w:rsid w:val="00B3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C4064"/>
    <w:rPr>
      <w:sz w:val="16"/>
      <w:szCs w:val="16"/>
    </w:rPr>
  </w:style>
  <w:style w:type="paragraph" w:styleId="CommentText">
    <w:name w:val="annotation text"/>
    <w:basedOn w:val="Normal"/>
    <w:link w:val="CommentTextChar"/>
    <w:rsid w:val="004C4064"/>
    <w:rPr>
      <w:sz w:val="20"/>
      <w:szCs w:val="20"/>
    </w:rPr>
  </w:style>
  <w:style w:type="character" w:customStyle="1" w:styleId="CommentTextChar">
    <w:name w:val="Comment Text Char"/>
    <w:basedOn w:val="DefaultParagraphFont"/>
    <w:link w:val="CommentText"/>
    <w:rsid w:val="004C4064"/>
  </w:style>
  <w:style w:type="paragraph" w:styleId="CommentSubject">
    <w:name w:val="annotation subject"/>
    <w:basedOn w:val="CommentText"/>
    <w:next w:val="CommentText"/>
    <w:link w:val="CommentSubjectChar"/>
    <w:rsid w:val="004C4064"/>
    <w:rPr>
      <w:b/>
      <w:bCs/>
    </w:rPr>
  </w:style>
  <w:style w:type="character" w:customStyle="1" w:styleId="CommentSubjectChar">
    <w:name w:val="Comment Subject Char"/>
    <w:basedOn w:val="CommentTextChar"/>
    <w:link w:val="CommentSubject"/>
    <w:rsid w:val="004C40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C4064"/>
    <w:rPr>
      <w:sz w:val="16"/>
      <w:szCs w:val="16"/>
    </w:rPr>
  </w:style>
  <w:style w:type="paragraph" w:styleId="CommentText">
    <w:name w:val="annotation text"/>
    <w:basedOn w:val="Normal"/>
    <w:link w:val="CommentTextChar"/>
    <w:rsid w:val="004C4064"/>
    <w:rPr>
      <w:sz w:val="20"/>
      <w:szCs w:val="20"/>
    </w:rPr>
  </w:style>
  <w:style w:type="character" w:customStyle="1" w:styleId="CommentTextChar">
    <w:name w:val="Comment Text Char"/>
    <w:basedOn w:val="DefaultParagraphFont"/>
    <w:link w:val="CommentText"/>
    <w:rsid w:val="004C4064"/>
  </w:style>
  <w:style w:type="paragraph" w:styleId="CommentSubject">
    <w:name w:val="annotation subject"/>
    <w:basedOn w:val="CommentText"/>
    <w:next w:val="CommentText"/>
    <w:link w:val="CommentSubjectChar"/>
    <w:rsid w:val="004C4064"/>
    <w:rPr>
      <w:b/>
      <w:bCs/>
    </w:rPr>
  </w:style>
  <w:style w:type="character" w:customStyle="1" w:styleId="CommentSubjectChar">
    <w:name w:val="Comment Subject Char"/>
    <w:basedOn w:val="CommentTextChar"/>
    <w:link w:val="CommentSubject"/>
    <w:rsid w:val="004C4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1553</Words>
  <Characters>8399</Characters>
  <Application>Microsoft Office Word</Application>
  <DocSecurity>4</DocSecurity>
  <Lines>139</Lines>
  <Paragraphs>22</Paragraphs>
  <ScaleCrop>false</ScaleCrop>
  <HeadingPairs>
    <vt:vector size="2" baseType="variant">
      <vt:variant>
        <vt:lpstr>Title</vt:lpstr>
      </vt:variant>
      <vt:variant>
        <vt:i4>1</vt:i4>
      </vt:variant>
    </vt:vector>
  </HeadingPairs>
  <TitlesOfParts>
    <vt:vector size="1" baseType="lpstr">
      <vt:lpstr>BA - SB00932 (Committee Report (Unamended))</vt:lpstr>
    </vt:vector>
  </TitlesOfParts>
  <Company>State of Texas</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31319</dc:subject>
  <dc:creator>State of Texas</dc:creator>
  <dc:description>SB 932 by Schwertner-(H)Human Services</dc:description>
  <cp:lastModifiedBy>Molly Hoffman-Bricker</cp:lastModifiedBy>
  <cp:revision>2</cp:revision>
  <cp:lastPrinted>2017-05-16T23:49:00Z</cp:lastPrinted>
  <dcterms:created xsi:type="dcterms:W3CDTF">2017-05-18T21:50:00Z</dcterms:created>
  <dcterms:modified xsi:type="dcterms:W3CDTF">2017-05-18T21:50:00Z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17.136.1362</vt:lpwstr>
  </property>
</Properties>
</file>