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5AF" w:rsidRDefault="008275A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953587698E747048EB5A2A45EBA7DC7"/>
          </w:placeholder>
        </w:sdtPr>
        <w:sdtContent>
          <w:r w:rsidRPr="005C2A78">
            <w:rPr>
              <w:rFonts w:cs="Times New Roman"/>
              <w:b/>
              <w:szCs w:val="24"/>
              <w:u w:val="single"/>
            </w:rPr>
            <w:t>BILL ANALYSIS</w:t>
          </w:r>
        </w:sdtContent>
      </w:sdt>
    </w:p>
    <w:p w:rsidR="008275AF" w:rsidRPr="00585C31" w:rsidRDefault="008275AF" w:rsidP="000F1DF9">
      <w:pPr>
        <w:spacing w:after="0" w:line="240" w:lineRule="auto"/>
        <w:rPr>
          <w:rFonts w:cs="Times New Roman"/>
          <w:szCs w:val="24"/>
        </w:rPr>
      </w:pPr>
    </w:p>
    <w:p w:rsidR="008275AF" w:rsidRPr="00585C31" w:rsidRDefault="008275A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275AF" w:rsidTr="000F1DF9">
        <w:tc>
          <w:tcPr>
            <w:tcW w:w="2718" w:type="dxa"/>
          </w:tcPr>
          <w:p w:rsidR="008275AF" w:rsidRPr="005C2A78" w:rsidRDefault="008275AF" w:rsidP="006D756B">
            <w:pPr>
              <w:rPr>
                <w:rFonts w:cs="Times New Roman"/>
                <w:szCs w:val="24"/>
              </w:rPr>
            </w:pPr>
            <w:sdt>
              <w:sdtPr>
                <w:rPr>
                  <w:rFonts w:cs="Times New Roman"/>
                  <w:szCs w:val="24"/>
                </w:rPr>
                <w:alias w:val="Agency Title"/>
                <w:tag w:val="AgencyTitleContentControl"/>
                <w:id w:val="1920747753"/>
                <w:lock w:val="sdtContentLocked"/>
                <w:placeholder>
                  <w:docPart w:val="1BC567F4F7FF4F719947738A5D4940BA"/>
                </w:placeholder>
              </w:sdtPr>
              <w:sdtEndPr>
                <w:rPr>
                  <w:rFonts w:cstheme="minorBidi"/>
                  <w:szCs w:val="22"/>
                </w:rPr>
              </w:sdtEndPr>
              <w:sdtContent>
                <w:r>
                  <w:rPr>
                    <w:rFonts w:cs="Times New Roman"/>
                    <w:szCs w:val="24"/>
                  </w:rPr>
                  <w:t>Senate Research Center</w:t>
                </w:r>
              </w:sdtContent>
            </w:sdt>
          </w:p>
        </w:tc>
        <w:tc>
          <w:tcPr>
            <w:tcW w:w="6858" w:type="dxa"/>
          </w:tcPr>
          <w:p w:rsidR="008275AF" w:rsidRPr="00FF6471" w:rsidRDefault="008275AF" w:rsidP="000F1DF9">
            <w:pPr>
              <w:jc w:val="right"/>
              <w:rPr>
                <w:rFonts w:cs="Times New Roman"/>
                <w:szCs w:val="24"/>
              </w:rPr>
            </w:pPr>
            <w:sdt>
              <w:sdtPr>
                <w:rPr>
                  <w:rFonts w:cs="Times New Roman"/>
                  <w:szCs w:val="24"/>
                </w:rPr>
                <w:alias w:val="Bill Number"/>
                <w:tag w:val="BillNumberOne"/>
                <w:id w:val="-410784069"/>
                <w:lock w:val="sdtContentLocked"/>
                <w:placeholder>
                  <w:docPart w:val="258794A3153C4931AEBCAFA13551F727"/>
                </w:placeholder>
              </w:sdtPr>
              <w:sdtContent>
                <w:r>
                  <w:rPr>
                    <w:rFonts w:cs="Times New Roman"/>
                    <w:szCs w:val="24"/>
                  </w:rPr>
                  <w:t>S.B. 634</w:t>
                </w:r>
              </w:sdtContent>
            </w:sdt>
          </w:p>
        </w:tc>
      </w:tr>
      <w:tr w:rsidR="008275AF" w:rsidTr="000F1DF9">
        <w:sdt>
          <w:sdtPr>
            <w:rPr>
              <w:rFonts w:cs="Times New Roman"/>
              <w:szCs w:val="24"/>
            </w:rPr>
            <w:alias w:val="TLCNumber"/>
            <w:tag w:val="TLCNumber"/>
            <w:id w:val="-542600604"/>
            <w:lock w:val="sdtLocked"/>
            <w:placeholder>
              <w:docPart w:val="BF120AA574624E8E93E356D790C851E5"/>
            </w:placeholder>
            <w:showingPlcHdr/>
          </w:sdtPr>
          <w:sdtContent>
            <w:tc>
              <w:tcPr>
                <w:tcW w:w="2718" w:type="dxa"/>
              </w:tcPr>
              <w:p w:rsidR="008275AF" w:rsidRPr="000F1DF9" w:rsidRDefault="008275AF" w:rsidP="006B2372">
                <w:pPr>
                  <w:rPr>
                    <w:rFonts w:cs="Times New Roman"/>
                    <w:szCs w:val="24"/>
                  </w:rPr>
                </w:pPr>
              </w:p>
            </w:tc>
          </w:sdtContent>
        </w:sdt>
        <w:tc>
          <w:tcPr>
            <w:tcW w:w="6858" w:type="dxa"/>
          </w:tcPr>
          <w:p w:rsidR="008275AF" w:rsidRPr="005C2A78" w:rsidRDefault="008275AF" w:rsidP="006D756B">
            <w:pPr>
              <w:jc w:val="right"/>
              <w:rPr>
                <w:rFonts w:cs="Times New Roman"/>
                <w:szCs w:val="24"/>
              </w:rPr>
            </w:pPr>
            <w:sdt>
              <w:sdtPr>
                <w:rPr>
                  <w:rFonts w:cs="Times New Roman"/>
                  <w:szCs w:val="24"/>
                </w:rPr>
                <w:alias w:val="Author Label"/>
                <w:tag w:val="By"/>
                <w:id w:val="72399597"/>
                <w:lock w:val="sdtLocked"/>
                <w:placeholder>
                  <w:docPart w:val="C1EBF14169FF4263A645303A721D2BF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16CD660E94A48D5A758A9BC34DEC5BA"/>
                </w:placeholder>
              </w:sdtPr>
              <w:sdtContent>
                <w:r>
                  <w:rPr>
                    <w:rFonts w:cs="Times New Roman"/>
                    <w:szCs w:val="24"/>
                  </w:rPr>
                  <w:t>Estes</w:t>
                </w:r>
              </w:sdtContent>
            </w:sdt>
            <w:sdt>
              <w:sdtPr>
                <w:rPr>
                  <w:rFonts w:cs="Times New Roman"/>
                  <w:szCs w:val="24"/>
                </w:rPr>
                <w:alias w:val="Sponsor"/>
                <w:tag w:val="Sponsor"/>
                <w:id w:val="-2039656131"/>
                <w:lock w:val="sdtContentLocked"/>
                <w:placeholder>
                  <w:docPart w:val="1F4C174AB2DF4A9FBB806FDCF756769D"/>
                </w:placeholder>
                <w:showingPlcHdr/>
              </w:sdtPr>
              <w:sdtContent/>
            </w:sdt>
          </w:p>
        </w:tc>
      </w:tr>
      <w:tr w:rsidR="008275AF" w:rsidTr="000F1DF9">
        <w:tc>
          <w:tcPr>
            <w:tcW w:w="2718" w:type="dxa"/>
          </w:tcPr>
          <w:p w:rsidR="008275AF" w:rsidRPr="00BC7495" w:rsidRDefault="008275AF" w:rsidP="000F1DF9">
            <w:pPr>
              <w:rPr>
                <w:rFonts w:cs="Times New Roman"/>
                <w:szCs w:val="24"/>
              </w:rPr>
            </w:pPr>
          </w:p>
        </w:tc>
        <w:sdt>
          <w:sdtPr>
            <w:rPr>
              <w:rFonts w:cs="Times New Roman"/>
              <w:szCs w:val="24"/>
            </w:rPr>
            <w:alias w:val="Committee"/>
            <w:tag w:val="Committee"/>
            <w:id w:val="1914272295"/>
            <w:lock w:val="sdtContentLocked"/>
            <w:placeholder>
              <w:docPart w:val="AC7DE7A97A58468E813F4B06C9CDAC6E"/>
            </w:placeholder>
          </w:sdtPr>
          <w:sdtContent>
            <w:tc>
              <w:tcPr>
                <w:tcW w:w="6858" w:type="dxa"/>
              </w:tcPr>
              <w:p w:rsidR="008275AF" w:rsidRPr="00FF6471" w:rsidRDefault="008275AF" w:rsidP="000F1DF9">
                <w:pPr>
                  <w:jc w:val="right"/>
                  <w:rPr>
                    <w:rFonts w:cs="Times New Roman"/>
                    <w:szCs w:val="24"/>
                  </w:rPr>
                </w:pPr>
                <w:r>
                  <w:rPr>
                    <w:rFonts w:cs="Times New Roman"/>
                    <w:szCs w:val="24"/>
                  </w:rPr>
                  <w:t>Natural Resources &amp; Economic Development</w:t>
                </w:r>
              </w:p>
            </w:tc>
          </w:sdtContent>
        </w:sdt>
      </w:tr>
      <w:tr w:rsidR="008275AF" w:rsidTr="000F1DF9">
        <w:tc>
          <w:tcPr>
            <w:tcW w:w="2718" w:type="dxa"/>
          </w:tcPr>
          <w:p w:rsidR="008275AF" w:rsidRPr="00BC7495" w:rsidRDefault="008275AF" w:rsidP="000F1DF9">
            <w:pPr>
              <w:rPr>
                <w:rFonts w:cs="Times New Roman"/>
                <w:szCs w:val="24"/>
              </w:rPr>
            </w:pPr>
          </w:p>
        </w:tc>
        <w:sdt>
          <w:sdtPr>
            <w:rPr>
              <w:rFonts w:cs="Times New Roman"/>
              <w:szCs w:val="24"/>
            </w:rPr>
            <w:alias w:val="Date"/>
            <w:tag w:val="DateContentControl"/>
            <w:id w:val="1178081906"/>
            <w:lock w:val="sdtLocked"/>
            <w:placeholder>
              <w:docPart w:val="70586273EA074AD09443B3EF993D9FF2"/>
            </w:placeholder>
            <w:date w:fullDate="2017-06-06T00:00:00Z">
              <w:dateFormat w:val="M/d/yyyy"/>
              <w:lid w:val="en-US"/>
              <w:storeMappedDataAs w:val="dateTime"/>
              <w:calendar w:val="gregorian"/>
            </w:date>
          </w:sdtPr>
          <w:sdtContent>
            <w:tc>
              <w:tcPr>
                <w:tcW w:w="6858" w:type="dxa"/>
              </w:tcPr>
              <w:p w:rsidR="008275AF" w:rsidRPr="00FF6471" w:rsidRDefault="008275AF" w:rsidP="000F1DF9">
                <w:pPr>
                  <w:jc w:val="right"/>
                  <w:rPr>
                    <w:rFonts w:cs="Times New Roman"/>
                    <w:szCs w:val="24"/>
                  </w:rPr>
                </w:pPr>
                <w:r>
                  <w:rPr>
                    <w:rFonts w:cs="Times New Roman"/>
                    <w:szCs w:val="24"/>
                  </w:rPr>
                  <w:t>6/6/2017</w:t>
                </w:r>
              </w:p>
            </w:tc>
          </w:sdtContent>
        </w:sdt>
      </w:tr>
      <w:tr w:rsidR="008275AF" w:rsidTr="000F1DF9">
        <w:tc>
          <w:tcPr>
            <w:tcW w:w="2718" w:type="dxa"/>
          </w:tcPr>
          <w:p w:rsidR="008275AF" w:rsidRPr="00BC7495" w:rsidRDefault="008275AF" w:rsidP="000F1DF9">
            <w:pPr>
              <w:rPr>
                <w:rFonts w:cs="Times New Roman"/>
                <w:szCs w:val="24"/>
              </w:rPr>
            </w:pPr>
          </w:p>
        </w:tc>
        <w:sdt>
          <w:sdtPr>
            <w:rPr>
              <w:rFonts w:cs="Times New Roman"/>
              <w:szCs w:val="24"/>
            </w:rPr>
            <w:alias w:val="BA Version"/>
            <w:tag w:val="BAVersion"/>
            <w:id w:val="-1685590809"/>
            <w:placeholder>
              <w:docPart w:val="F0DB2F585C9F4BE4867A17A79E5A99C5"/>
            </w:placeholder>
          </w:sdtPr>
          <w:sdtContent>
            <w:tc>
              <w:tcPr>
                <w:tcW w:w="6858" w:type="dxa"/>
              </w:tcPr>
              <w:p w:rsidR="008275AF" w:rsidRPr="00FF6471" w:rsidRDefault="008275AF" w:rsidP="000F1DF9">
                <w:pPr>
                  <w:jc w:val="right"/>
                  <w:rPr>
                    <w:rFonts w:cs="Times New Roman"/>
                    <w:szCs w:val="24"/>
                  </w:rPr>
                </w:pPr>
                <w:r>
                  <w:rPr>
                    <w:rFonts w:cs="Times New Roman"/>
                    <w:szCs w:val="24"/>
                  </w:rPr>
                  <w:t>Enrolled</w:t>
                </w:r>
              </w:p>
            </w:tc>
          </w:sdtContent>
        </w:sdt>
      </w:tr>
    </w:tbl>
    <w:p w:rsidR="008275AF" w:rsidRPr="00FF6471" w:rsidRDefault="008275AF" w:rsidP="000F1DF9">
      <w:pPr>
        <w:spacing w:after="0" w:line="240" w:lineRule="auto"/>
        <w:rPr>
          <w:rFonts w:cs="Times New Roman"/>
          <w:szCs w:val="24"/>
        </w:rPr>
      </w:pPr>
    </w:p>
    <w:p w:rsidR="008275AF" w:rsidRPr="00FF6471" w:rsidRDefault="008275AF" w:rsidP="000F1DF9">
      <w:pPr>
        <w:spacing w:after="0" w:line="240" w:lineRule="auto"/>
        <w:rPr>
          <w:rFonts w:cs="Times New Roman"/>
          <w:szCs w:val="24"/>
        </w:rPr>
      </w:pPr>
    </w:p>
    <w:p w:rsidR="008275AF" w:rsidRPr="00FF6471" w:rsidRDefault="008275A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FD465DCF58D4C6B9FDE1D559E6D4E6B"/>
        </w:placeholder>
      </w:sdtPr>
      <w:sdtContent>
        <w:p w:rsidR="008275AF" w:rsidRDefault="008275A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A605D93FBE74507893E98BFB5135C71"/>
        </w:placeholder>
      </w:sdtPr>
      <w:sdtContent>
        <w:p w:rsidR="008275AF" w:rsidRDefault="008275AF" w:rsidP="006B2372">
          <w:pPr>
            <w:pStyle w:val="NormalWeb"/>
            <w:spacing w:before="0" w:beforeAutospacing="0" w:after="0" w:afterAutospacing="0"/>
            <w:jc w:val="both"/>
            <w:divId w:val="1584490503"/>
            <w:rPr>
              <w:rFonts w:eastAsia="Times New Roman" w:cstheme="minorBidi"/>
              <w:bCs/>
              <w:szCs w:val="22"/>
            </w:rPr>
          </w:pPr>
        </w:p>
        <w:p w:rsidR="008275AF" w:rsidRDefault="008275AF" w:rsidP="006B2372">
          <w:pPr>
            <w:pStyle w:val="NormalWeb"/>
            <w:spacing w:before="0" w:beforeAutospacing="0" w:after="0" w:afterAutospacing="0"/>
            <w:jc w:val="both"/>
            <w:divId w:val="1584490503"/>
          </w:pPr>
          <w:r w:rsidRPr="006B2372">
            <w:t>The Skills Development Fund is a grant program administered by the Texas Workforce Commission (TWC). It funds job training programs performed by public community or technical colleges to fill specific workforce training needs. Programs are initiated through application to TWC by a company or consortium in partnership with the Texas A&amp;M Engineering Extension Service or a public community or technical college.</w:t>
          </w:r>
        </w:p>
        <w:p w:rsidR="008275AF" w:rsidRPr="006B2372" w:rsidRDefault="008275AF" w:rsidP="006B2372">
          <w:pPr>
            <w:pStyle w:val="NormalWeb"/>
            <w:spacing w:before="0" w:beforeAutospacing="0" w:after="0" w:afterAutospacing="0"/>
            <w:jc w:val="both"/>
            <w:divId w:val="1584490503"/>
          </w:pPr>
        </w:p>
        <w:p w:rsidR="008275AF" w:rsidRDefault="008275AF" w:rsidP="006B2372">
          <w:pPr>
            <w:pStyle w:val="NormalWeb"/>
            <w:spacing w:before="0" w:beforeAutospacing="0" w:after="0" w:afterAutospacing="0"/>
            <w:jc w:val="both"/>
            <w:divId w:val="1584490503"/>
          </w:pPr>
          <w:r w:rsidRPr="006B2372">
            <w:t>Under current law, Skills Development Fund recipients are required to conduct a biennial program review and issue a report to TWC on their use of grant funds received. The report requires recipient entities to detail the effectiveness of "the program in improving the wages of participants" and "identify strategies…to more effectively impact economic development." Reporting entities results are utilized by TWC in formulation of its statutorily required report to the governor and legislature.</w:t>
          </w:r>
        </w:p>
        <w:p w:rsidR="008275AF" w:rsidRPr="006B2372" w:rsidRDefault="008275AF" w:rsidP="006B2372">
          <w:pPr>
            <w:pStyle w:val="NormalWeb"/>
            <w:spacing w:before="0" w:beforeAutospacing="0" w:after="0" w:afterAutospacing="0"/>
            <w:jc w:val="both"/>
            <w:divId w:val="1584490503"/>
          </w:pPr>
        </w:p>
        <w:p w:rsidR="008275AF" w:rsidRPr="006B2372" w:rsidRDefault="008275AF" w:rsidP="006B2372">
          <w:pPr>
            <w:pStyle w:val="NormalWeb"/>
            <w:spacing w:before="0" w:beforeAutospacing="0" w:after="0" w:afterAutospacing="0"/>
            <w:jc w:val="both"/>
            <w:divId w:val="1584490503"/>
          </w:pPr>
          <w:r w:rsidRPr="006B2372">
            <w:t>Despite a statutory requirement that all receiving entities furnish such a report, some have failed to do so. To better ensure compliance with the reporting requirement, S.B. 634 requires that an entity not in compliance return unexpended grant funds and renders it ineligible for subsequent funding until the required report is furnished.</w:t>
          </w:r>
        </w:p>
        <w:p w:rsidR="008275AF" w:rsidRPr="00D70925" w:rsidRDefault="008275AF" w:rsidP="006B2372">
          <w:pPr>
            <w:spacing w:after="0" w:line="240" w:lineRule="auto"/>
            <w:jc w:val="both"/>
            <w:rPr>
              <w:rFonts w:eastAsia="Times New Roman" w:cs="Times New Roman"/>
              <w:bCs/>
              <w:szCs w:val="24"/>
            </w:rPr>
          </w:pPr>
        </w:p>
      </w:sdtContent>
    </w:sdt>
    <w:p w:rsidR="008275AF" w:rsidRDefault="008275A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634 </w:t>
      </w:r>
      <w:bookmarkStart w:id="1" w:name="AmendsCurrentLaw"/>
      <w:bookmarkEnd w:id="1"/>
      <w:r>
        <w:rPr>
          <w:rFonts w:cs="Times New Roman"/>
          <w:szCs w:val="24"/>
        </w:rPr>
        <w:t>amends current law relating to reporting requirements for certain skills development fund workforce training program providers.</w:t>
      </w:r>
    </w:p>
    <w:p w:rsidR="008275AF" w:rsidRPr="00A275A4" w:rsidRDefault="008275AF" w:rsidP="000F1DF9">
      <w:pPr>
        <w:spacing w:after="0" w:line="240" w:lineRule="auto"/>
        <w:jc w:val="both"/>
        <w:rPr>
          <w:rFonts w:eastAsia="Times New Roman" w:cs="Times New Roman"/>
          <w:szCs w:val="24"/>
        </w:rPr>
      </w:pPr>
    </w:p>
    <w:p w:rsidR="008275AF" w:rsidRPr="005C2A78" w:rsidRDefault="008275A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414D9CB64B64579991B5E590F959BBC"/>
          </w:placeholder>
        </w:sdtPr>
        <w:sdtContent>
          <w:r>
            <w:rPr>
              <w:rFonts w:eastAsia="Times New Roman" w:cs="Times New Roman"/>
              <w:b/>
              <w:szCs w:val="24"/>
              <w:u w:val="single"/>
            </w:rPr>
            <w:t>RULEMAKING AUTHORITY</w:t>
          </w:r>
        </w:sdtContent>
      </w:sdt>
    </w:p>
    <w:p w:rsidR="008275AF" w:rsidRPr="006529C4" w:rsidRDefault="008275AF" w:rsidP="00774EC7">
      <w:pPr>
        <w:spacing w:after="0" w:line="240" w:lineRule="auto"/>
        <w:jc w:val="both"/>
        <w:rPr>
          <w:rFonts w:cs="Times New Roman"/>
          <w:szCs w:val="24"/>
        </w:rPr>
      </w:pPr>
    </w:p>
    <w:p w:rsidR="008275AF" w:rsidRPr="006529C4" w:rsidRDefault="008275A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275AF" w:rsidRPr="006529C4" w:rsidRDefault="008275AF" w:rsidP="00774EC7">
      <w:pPr>
        <w:spacing w:after="0" w:line="240" w:lineRule="auto"/>
        <w:jc w:val="both"/>
        <w:rPr>
          <w:rFonts w:cs="Times New Roman"/>
          <w:szCs w:val="24"/>
        </w:rPr>
      </w:pPr>
    </w:p>
    <w:p w:rsidR="008275AF" w:rsidRPr="005C2A78" w:rsidRDefault="008275A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85192A8715E4BFB8AB6583A97DE2750"/>
          </w:placeholder>
        </w:sdtPr>
        <w:sdtContent>
          <w:r>
            <w:rPr>
              <w:rFonts w:eastAsia="Times New Roman" w:cs="Times New Roman"/>
              <w:b/>
              <w:szCs w:val="24"/>
              <w:u w:val="single"/>
            </w:rPr>
            <w:t>SECTION BY SECTION ANALYSIS</w:t>
          </w:r>
        </w:sdtContent>
      </w:sdt>
    </w:p>
    <w:p w:rsidR="008275AF" w:rsidRPr="005C2A78" w:rsidRDefault="008275AF" w:rsidP="000F1DF9">
      <w:pPr>
        <w:spacing w:after="0" w:line="240" w:lineRule="auto"/>
        <w:jc w:val="both"/>
        <w:rPr>
          <w:rFonts w:eastAsia="Times New Roman" w:cs="Times New Roman"/>
          <w:szCs w:val="24"/>
        </w:rPr>
      </w:pPr>
    </w:p>
    <w:p w:rsidR="008275AF" w:rsidRDefault="008275AF"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Section 303.004, Labor Code, to read as follows: </w:t>
      </w:r>
    </w:p>
    <w:p w:rsidR="008275AF" w:rsidRDefault="008275AF" w:rsidP="000F1DF9">
      <w:pPr>
        <w:spacing w:after="0" w:line="240" w:lineRule="auto"/>
        <w:jc w:val="both"/>
        <w:rPr>
          <w:rFonts w:eastAsia="Times New Roman" w:cs="Times New Roman"/>
          <w:szCs w:val="24"/>
        </w:rPr>
      </w:pPr>
    </w:p>
    <w:p w:rsidR="008275AF" w:rsidRPr="005C2A78" w:rsidRDefault="008275AF" w:rsidP="00A275A4">
      <w:pPr>
        <w:spacing w:after="0" w:line="240" w:lineRule="auto"/>
        <w:ind w:left="720"/>
        <w:jc w:val="both"/>
        <w:rPr>
          <w:rFonts w:eastAsia="Times New Roman" w:cs="Times New Roman"/>
          <w:szCs w:val="24"/>
        </w:rPr>
      </w:pPr>
      <w:r>
        <w:rPr>
          <w:rFonts w:eastAsia="Times New Roman" w:cs="Times New Roman"/>
          <w:szCs w:val="24"/>
        </w:rPr>
        <w:t xml:space="preserve">Sec. 303.004. FUND REVIEW; REPORT BY CERTAIN WORKFORCE TRAINING PROVIDERS REQUIRED. </w:t>
      </w:r>
    </w:p>
    <w:p w:rsidR="008275AF" w:rsidRPr="005C2A78" w:rsidRDefault="008275AF" w:rsidP="000F1DF9">
      <w:pPr>
        <w:spacing w:after="0" w:line="240" w:lineRule="auto"/>
        <w:jc w:val="both"/>
        <w:rPr>
          <w:rFonts w:eastAsia="Times New Roman" w:cs="Times New Roman"/>
          <w:szCs w:val="24"/>
        </w:rPr>
      </w:pPr>
    </w:p>
    <w:p w:rsidR="008275AF" w:rsidRDefault="008275AF"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303.004, Labor Code, by adding Subsection (c), as follows: </w:t>
      </w:r>
    </w:p>
    <w:p w:rsidR="008275AF" w:rsidRDefault="008275AF" w:rsidP="000F1DF9">
      <w:pPr>
        <w:spacing w:after="0" w:line="240" w:lineRule="auto"/>
        <w:jc w:val="both"/>
        <w:rPr>
          <w:rFonts w:eastAsia="Times New Roman" w:cs="Times New Roman"/>
          <w:szCs w:val="24"/>
        </w:rPr>
      </w:pPr>
    </w:p>
    <w:p w:rsidR="008275AF" w:rsidRDefault="008275AF" w:rsidP="00A275A4">
      <w:pPr>
        <w:spacing w:after="0" w:line="240" w:lineRule="auto"/>
        <w:ind w:left="720"/>
        <w:jc w:val="both"/>
        <w:rPr>
          <w:rFonts w:eastAsia="Times New Roman" w:cs="Times New Roman"/>
          <w:szCs w:val="24"/>
        </w:rPr>
      </w:pPr>
      <w:r>
        <w:rPr>
          <w:rFonts w:eastAsia="Times New Roman" w:cs="Times New Roman"/>
          <w:szCs w:val="24"/>
        </w:rPr>
        <w:t xml:space="preserve">(c) Provides that, if the Texas A&amp;M Engineering Extension Service (service) or a public community or technical college (college) fails to submit a report required by Subsection (b)(2) (relating to requiring the service or a college to submit a detailed written report summarizing the results of the review for inclusion by the executive director of the Texas Workforce Commission (TWC) to certain persons not later than a certain date): </w:t>
      </w:r>
    </w:p>
    <w:p w:rsidR="008275AF" w:rsidRDefault="008275AF" w:rsidP="00A275A4">
      <w:pPr>
        <w:spacing w:after="0" w:line="240" w:lineRule="auto"/>
        <w:ind w:left="720"/>
        <w:jc w:val="both"/>
        <w:rPr>
          <w:rFonts w:eastAsia="Times New Roman" w:cs="Times New Roman"/>
          <w:szCs w:val="24"/>
        </w:rPr>
      </w:pPr>
    </w:p>
    <w:p w:rsidR="008275AF" w:rsidRDefault="008275AF" w:rsidP="006B2372">
      <w:pPr>
        <w:spacing w:after="0" w:line="240" w:lineRule="auto"/>
        <w:ind w:left="1440"/>
        <w:jc w:val="both"/>
        <w:rPr>
          <w:rFonts w:eastAsia="Times New Roman" w:cs="Times New Roman"/>
          <w:szCs w:val="24"/>
        </w:rPr>
      </w:pPr>
      <w:r>
        <w:rPr>
          <w:rFonts w:eastAsia="Times New Roman" w:cs="Times New Roman"/>
          <w:szCs w:val="24"/>
        </w:rPr>
        <w:t xml:space="preserve">(1) the service or college is required to refund to the Texas comptroller of public accounts any unexpended state funds received by the service or college under this chapter (Skills Development Fund) for the state fiscal biennium in which the report was due; and </w:t>
      </w:r>
    </w:p>
    <w:p w:rsidR="008275AF" w:rsidRDefault="008275AF" w:rsidP="006B2372">
      <w:pPr>
        <w:spacing w:after="0" w:line="240" w:lineRule="auto"/>
        <w:ind w:left="1440"/>
        <w:jc w:val="both"/>
        <w:rPr>
          <w:rFonts w:eastAsia="Times New Roman" w:cs="Times New Roman"/>
          <w:szCs w:val="24"/>
        </w:rPr>
      </w:pPr>
    </w:p>
    <w:p w:rsidR="008275AF" w:rsidRPr="005C2A78" w:rsidRDefault="008275AF" w:rsidP="006B2372">
      <w:pPr>
        <w:spacing w:after="0" w:line="240" w:lineRule="auto"/>
        <w:ind w:left="1440"/>
        <w:jc w:val="both"/>
        <w:rPr>
          <w:rFonts w:eastAsia="Times New Roman" w:cs="Times New Roman"/>
          <w:szCs w:val="24"/>
        </w:rPr>
      </w:pPr>
      <w:r>
        <w:rPr>
          <w:rFonts w:eastAsia="Times New Roman" w:cs="Times New Roman"/>
          <w:szCs w:val="24"/>
        </w:rPr>
        <w:t xml:space="preserve">(2) TWC is prohibited from awarding any additional grant to the service or college under this chapter until the service or college has complied with that reporting requirement.    </w:t>
      </w:r>
    </w:p>
    <w:p w:rsidR="008275AF" w:rsidRPr="005C2A78" w:rsidRDefault="008275AF" w:rsidP="000F1DF9">
      <w:pPr>
        <w:spacing w:after="0" w:line="240" w:lineRule="auto"/>
        <w:jc w:val="both"/>
        <w:rPr>
          <w:rFonts w:eastAsia="Times New Roman" w:cs="Times New Roman"/>
          <w:szCs w:val="24"/>
        </w:rPr>
      </w:pPr>
    </w:p>
    <w:p w:rsidR="008275AF" w:rsidRDefault="008275AF"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Provides that Section 303.004(c), Labor Code, as added by this Act, applies beginning with reports due under Section 303.004(b)(2), Labor Code, not later than October 1, 2018. </w:t>
      </w:r>
    </w:p>
    <w:p w:rsidR="008275AF" w:rsidRDefault="008275AF" w:rsidP="000F1DF9">
      <w:pPr>
        <w:spacing w:after="0" w:line="240" w:lineRule="auto"/>
        <w:jc w:val="both"/>
        <w:rPr>
          <w:rFonts w:eastAsia="Times New Roman" w:cs="Times New Roman"/>
          <w:szCs w:val="24"/>
        </w:rPr>
      </w:pPr>
    </w:p>
    <w:p w:rsidR="008275AF" w:rsidRPr="005C2A78" w:rsidRDefault="008275AF" w:rsidP="000F1DF9">
      <w:pPr>
        <w:spacing w:after="0" w:line="240" w:lineRule="auto"/>
        <w:jc w:val="both"/>
        <w:rPr>
          <w:rFonts w:eastAsia="Times New Roman" w:cs="Times New Roman"/>
          <w:szCs w:val="24"/>
        </w:rPr>
      </w:pPr>
      <w:r>
        <w:rPr>
          <w:rFonts w:eastAsia="Times New Roman" w:cs="Times New Roman"/>
          <w:szCs w:val="24"/>
        </w:rPr>
        <w:t xml:space="preserve">SECTION 4. Effective date: September 1, 2017. </w:t>
      </w:r>
    </w:p>
    <w:p w:rsidR="008275AF" w:rsidRPr="006529C4" w:rsidRDefault="008275AF" w:rsidP="00774EC7">
      <w:pPr>
        <w:spacing w:after="0" w:line="240" w:lineRule="auto"/>
        <w:jc w:val="both"/>
        <w:rPr>
          <w:rFonts w:cs="Times New Roman"/>
          <w:szCs w:val="24"/>
        </w:rPr>
      </w:pPr>
    </w:p>
    <w:p w:rsidR="008275AF" w:rsidRPr="006529C4" w:rsidRDefault="008275AF" w:rsidP="00774EC7">
      <w:pPr>
        <w:spacing w:after="0" w:line="240" w:lineRule="auto"/>
        <w:jc w:val="both"/>
      </w:pPr>
    </w:p>
    <w:p w:rsidR="008275AF" w:rsidRPr="00A8625C" w:rsidRDefault="008275AF" w:rsidP="00A8625C"/>
    <w:p w:rsidR="008275AF" w:rsidRPr="00840F63" w:rsidRDefault="008275AF" w:rsidP="00840F63"/>
    <w:p w:rsidR="008275AF" w:rsidRPr="00F525D9" w:rsidRDefault="008275AF" w:rsidP="00F525D9"/>
    <w:p w:rsidR="008275AF" w:rsidRPr="002D0B96" w:rsidRDefault="008275AF" w:rsidP="002D0B96"/>
    <w:sectPr w:rsidR="008275AF" w:rsidRPr="002D0B96"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C07" w:rsidRDefault="00256C07" w:rsidP="000F1DF9">
      <w:pPr>
        <w:spacing w:after="0" w:line="240" w:lineRule="auto"/>
      </w:pPr>
      <w:r>
        <w:separator/>
      </w:r>
    </w:p>
  </w:endnote>
  <w:endnote w:type="continuationSeparator" w:id="0">
    <w:p w:rsidR="00256C07" w:rsidRDefault="00256C0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56C0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275AF">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8275AF">
                <w:rPr>
                  <w:sz w:val="20"/>
                  <w:szCs w:val="20"/>
                </w:rPr>
                <w:t>S.B. 634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8275A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56C0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8275A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8275AF">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C07" w:rsidRDefault="00256C07" w:rsidP="000F1DF9">
      <w:pPr>
        <w:spacing w:after="0" w:line="240" w:lineRule="auto"/>
      </w:pPr>
      <w:r>
        <w:separator/>
      </w:r>
    </w:p>
  </w:footnote>
  <w:footnote w:type="continuationSeparator" w:id="0">
    <w:p w:rsidR="00256C07" w:rsidRDefault="00256C0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6C07"/>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275AF"/>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275A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275A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49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E237F" w:rsidP="00EE237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953587698E747048EB5A2A45EBA7DC7"/>
        <w:category>
          <w:name w:val="General"/>
          <w:gallery w:val="placeholder"/>
        </w:category>
        <w:types>
          <w:type w:val="bbPlcHdr"/>
        </w:types>
        <w:behaviors>
          <w:behavior w:val="content"/>
        </w:behaviors>
        <w:guid w:val="{3BA70994-5CBF-4C65-A002-050F4A9162ED}"/>
      </w:docPartPr>
      <w:docPartBody>
        <w:p w:rsidR="00000000" w:rsidRDefault="00156CEC"/>
      </w:docPartBody>
    </w:docPart>
    <w:docPart>
      <w:docPartPr>
        <w:name w:val="1BC567F4F7FF4F719947738A5D4940BA"/>
        <w:category>
          <w:name w:val="General"/>
          <w:gallery w:val="placeholder"/>
        </w:category>
        <w:types>
          <w:type w:val="bbPlcHdr"/>
        </w:types>
        <w:behaviors>
          <w:behavior w:val="content"/>
        </w:behaviors>
        <w:guid w:val="{35535E5C-30E9-4477-A7F3-F2FC731E9716}"/>
      </w:docPartPr>
      <w:docPartBody>
        <w:p w:rsidR="00000000" w:rsidRDefault="00156CEC"/>
      </w:docPartBody>
    </w:docPart>
    <w:docPart>
      <w:docPartPr>
        <w:name w:val="258794A3153C4931AEBCAFA13551F727"/>
        <w:category>
          <w:name w:val="General"/>
          <w:gallery w:val="placeholder"/>
        </w:category>
        <w:types>
          <w:type w:val="bbPlcHdr"/>
        </w:types>
        <w:behaviors>
          <w:behavior w:val="content"/>
        </w:behaviors>
        <w:guid w:val="{3549DDD8-4CF3-41A1-9AED-00C4840701E8}"/>
      </w:docPartPr>
      <w:docPartBody>
        <w:p w:rsidR="00000000" w:rsidRDefault="00156CEC"/>
      </w:docPartBody>
    </w:docPart>
    <w:docPart>
      <w:docPartPr>
        <w:name w:val="BF120AA574624E8E93E356D790C851E5"/>
        <w:category>
          <w:name w:val="General"/>
          <w:gallery w:val="placeholder"/>
        </w:category>
        <w:types>
          <w:type w:val="bbPlcHdr"/>
        </w:types>
        <w:behaviors>
          <w:behavior w:val="content"/>
        </w:behaviors>
        <w:guid w:val="{05D91D68-B55E-4779-8DAF-01C381600878}"/>
      </w:docPartPr>
      <w:docPartBody>
        <w:p w:rsidR="00000000" w:rsidRDefault="00156CEC"/>
      </w:docPartBody>
    </w:docPart>
    <w:docPart>
      <w:docPartPr>
        <w:name w:val="C1EBF14169FF4263A645303A721D2BF9"/>
        <w:category>
          <w:name w:val="General"/>
          <w:gallery w:val="placeholder"/>
        </w:category>
        <w:types>
          <w:type w:val="bbPlcHdr"/>
        </w:types>
        <w:behaviors>
          <w:behavior w:val="content"/>
        </w:behaviors>
        <w:guid w:val="{0E78CCC0-2A01-48D9-A416-48A250311B41}"/>
      </w:docPartPr>
      <w:docPartBody>
        <w:p w:rsidR="00000000" w:rsidRDefault="00156CEC"/>
      </w:docPartBody>
    </w:docPart>
    <w:docPart>
      <w:docPartPr>
        <w:name w:val="E16CD660E94A48D5A758A9BC34DEC5BA"/>
        <w:category>
          <w:name w:val="General"/>
          <w:gallery w:val="placeholder"/>
        </w:category>
        <w:types>
          <w:type w:val="bbPlcHdr"/>
        </w:types>
        <w:behaviors>
          <w:behavior w:val="content"/>
        </w:behaviors>
        <w:guid w:val="{0A1D5A85-32F3-43D4-AB5E-7C5F0387FA0D}"/>
      </w:docPartPr>
      <w:docPartBody>
        <w:p w:rsidR="00000000" w:rsidRDefault="00156CEC"/>
      </w:docPartBody>
    </w:docPart>
    <w:docPart>
      <w:docPartPr>
        <w:name w:val="1F4C174AB2DF4A9FBB806FDCF756769D"/>
        <w:category>
          <w:name w:val="General"/>
          <w:gallery w:val="placeholder"/>
        </w:category>
        <w:types>
          <w:type w:val="bbPlcHdr"/>
        </w:types>
        <w:behaviors>
          <w:behavior w:val="content"/>
        </w:behaviors>
        <w:guid w:val="{C4DB850C-A5B3-4668-A149-703B655F9958}"/>
      </w:docPartPr>
      <w:docPartBody>
        <w:p w:rsidR="00000000" w:rsidRDefault="00156CEC"/>
      </w:docPartBody>
    </w:docPart>
    <w:docPart>
      <w:docPartPr>
        <w:name w:val="AC7DE7A97A58468E813F4B06C9CDAC6E"/>
        <w:category>
          <w:name w:val="General"/>
          <w:gallery w:val="placeholder"/>
        </w:category>
        <w:types>
          <w:type w:val="bbPlcHdr"/>
        </w:types>
        <w:behaviors>
          <w:behavior w:val="content"/>
        </w:behaviors>
        <w:guid w:val="{4B269F91-2E08-48E5-8B77-18D49F1476A0}"/>
      </w:docPartPr>
      <w:docPartBody>
        <w:p w:rsidR="00000000" w:rsidRDefault="00156CEC"/>
      </w:docPartBody>
    </w:docPart>
    <w:docPart>
      <w:docPartPr>
        <w:name w:val="70586273EA074AD09443B3EF993D9FF2"/>
        <w:category>
          <w:name w:val="General"/>
          <w:gallery w:val="placeholder"/>
        </w:category>
        <w:types>
          <w:type w:val="bbPlcHdr"/>
        </w:types>
        <w:behaviors>
          <w:behavior w:val="content"/>
        </w:behaviors>
        <w:guid w:val="{EC8160DB-222B-4809-A544-C475B48074A5}"/>
      </w:docPartPr>
      <w:docPartBody>
        <w:p w:rsidR="00000000" w:rsidRDefault="00EE237F" w:rsidP="00EE237F">
          <w:pPr>
            <w:pStyle w:val="70586273EA074AD09443B3EF993D9FF2"/>
          </w:pPr>
          <w:r w:rsidRPr="00A30DD1">
            <w:rPr>
              <w:rStyle w:val="PlaceholderText"/>
            </w:rPr>
            <w:t>Click here to enter a date.</w:t>
          </w:r>
        </w:p>
      </w:docPartBody>
    </w:docPart>
    <w:docPart>
      <w:docPartPr>
        <w:name w:val="F0DB2F585C9F4BE4867A17A79E5A99C5"/>
        <w:category>
          <w:name w:val="General"/>
          <w:gallery w:val="placeholder"/>
        </w:category>
        <w:types>
          <w:type w:val="bbPlcHdr"/>
        </w:types>
        <w:behaviors>
          <w:behavior w:val="content"/>
        </w:behaviors>
        <w:guid w:val="{C33378CD-49DD-4F42-BA07-6B1B6F9A1689}"/>
      </w:docPartPr>
      <w:docPartBody>
        <w:p w:rsidR="00000000" w:rsidRDefault="00156CEC"/>
      </w:docPartBody>
    </w:docPart>
    <w:docPart>
      <w:docPartPr>
        <w:name w:val="0FD465DCF58D4C6B9FDE1D559E6D4E6B"/>
        <w:category>
          <w:name w:val="General"/>
          <w:gallery w:val="placeholder"/>
        </w:category>
        <w:types>
          <w:type w:val="bbPlcHdr"/>
        </w:types>
        <w:behaviors>
          <w:behavior w:val="content"/>
        </w:behaviors>
        <w:guid w:val="{2B49C644-2805-4D5C-B3CE-AB0445125847}"/>
      </w:docPartPr>
      <w:docPartBody>
        <w:p w:rsidR="00000000" w:rsidRDefault="00156CEC"/>
      </w:docPartBody>
    </w:docPart>
    <w:docPart>
      <w:docPartPr>
        <w:name w:val="AA605D93FBE74507893E98BFB5135C71"/>
        <w:category>
          <w:name w:val="General"/>
          <w:gallery w:val="placeholder"/>
        </w:category>
        <w:types>
          <w:type w:val="bbPlcHdr"/>
        </w:types>
        <w:behaviors>
          <w:behavior w:val="content"/>
        </w:behaviors>
        <w:guid w:val="{DBBAD991-7E04-4F7F-9234-8108C1821FAA}"/>
      </w:docPartPr>
      <w:docPartBody>
        <w:p w:rsidR="00000000" w:rsidRDefault="00EE237F" w:rsidP="00EE237F">
          <w:pPr>
            <w:pStyle w:val="AA605D93FBE74507893E98BFB5135C71"/>
          </w:pPr>
          <w:r>
            <w:rPr>
              <w:rFonts w:eastAsia="Times New Roman" w:cs="Times New Roman"/>
              <w:bCs/>
              <w:szCs w:val="24"/>
            </w:rPr>
            <w:t xml:space="preserve"> </w:t>
          </w:r>
        </w:p>
      </w:docPartBody>
    </w:docPart>
    <w:docPart>
      <w:docPartPr>
        <w:name w:val="C414D9CB64B64579991B5E590F959BBC"/>
        <w:category>
          <w:name w:val="General"/>
          <w:gallery w:val="placeholder"/>
        </w:category>
        <w:types>
          <w:type w:val="bbPlcHdr"/>
        </w:types>
        <w:behaviors>
          <w:behavior w:val="content"/>
        </w:behaviors>
        <w:guid w:val="{C1B3C5DF-A8C4-4ED9-AE8A-0171A0AA25B6}"/>
      </w:docPartPr>
      <w:docPartBody>
        <w:p w:rsidR="00000000" w:rsidRDefault="00156CEC"/>
      </w:docPartBody>
    </w:docPart>
    <w:docPart>
      <w:docPartPr>
        <w:name w:val="285192A8715E4BFB8AB6583A97DE2750"/>
        <w:category>
          <w:name w:val="General"/>
          <w:gallery w:val="placeholder"/>
        </w:category>
        <w:types>
          <w:type w:val="bbPlcHdr"/>
        </w:types>
        <w:behaviors>
          <w:behavior w:val="content"/>
        </w:behaviors>
        <w:guid w:val="{EF9ED273-6521-41CA-A878-D031D3E71A41}"/>
      </w:docPartPr>
      <w:docPartBody>
        <w:p w:rsidR="00000000" w:rsidRDefault="00156C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56CEC"/>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E237F"/>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37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E237F"/>
    <w:rPr>
      <w:rFonts w:ascii="Times New Roman" w:hAnsi="Times New Roman"/>
      <w:sz w:val="24"/>
    </w:rPr>
  </w:style>
  <w:style w:type="paragraph" w:customStyle="1" w:styleId="487D89B4F8B34DB4967D41FE18F7F88D7">
    <w:name w:val="487D89B4F8B34DB4967D41FE18F7F88D7"/>
    <w:rsid w:val="00EE237F"/>
    <w:rPr>
      <w:rFonts w:ascii="Times New Roman" w:hAnsi="Times New Roman"/>
      <w:sz w:val="24"/>
    </w:rPr>
  </w:style>
  <w:style w:type="paragraph" w:customStyle="1" w:styleId="AE2570ED5D764CD7AF9686706F550F4620">
    <w:name w:val="AE2570ED5D764CD7AF9686706F550F4620"/>
    <w:rsid w:val="00EE237F"/>
    <w:pPr>
      <w:tabs>
        <w:tab w:val="center" w:pos="4680"/>
        <w:tab w:val="right" w:pos="9360"/>
      </w:tabs>
      <w:spacing w:after="0" w:line="240" w:lineRule="auto"/>
    </w:pPr>
    <w:rPr>
      <w:rFonts w:ascii="Times New Roman" w:hAnsi="Times New Roman"/>
      <w:sz w:val="24"/>
    </w:rPr>
  </w:style>
  <w:style w:type="paragraph" w:customStyle="1" w:styleId="70586273EA074AD09443B3EF993D9FF2">
    <w:name w:val="70586273EA074AD09443B3EF993D9FF2"/>
    <w:rsid w:val="00EE237F"/>
  </w:style>
  <w:style w:type="paragraph" w:customStyle="1" w:styleId="AA605D93FBE74507893E98BFB5135C71">
    <w:name w:val="AA605D93FBE74507893E98BFB5135C71"/>
    <w:rsid w:val="00EE237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37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E237F"/>
    <w:rPr>
      <w:rFonts w:ascii="Times New Roman" w:hAnsi="Times New Roman"/>
      <w:sz w:val="24"/>
    </w:rPr>
  </w:style>
  <w:style w:type="paragraph" w:customStyle="1" w:styleId="487D89B4F8B34DB4967D41FE18F7F88D7">
    <w:name w:val="487D89B4F8B34DB4967D41FE18F7F88D7"/>
    <w:rsid w:val="00EE237F"/>
    <w:rPr>
      <w:rFonts w:ascii="Times New Roman" w:hAnsi="Times New Roman"/>
      <w:sz w:val="24"/>
    </w:rPr>
  </w:style>
  <w:style w:type="paragraph" w:customStyle="1" w:styleId="AE2570ED5D764CD7AF9686706F550F4620">
    <w:name w:val="AE2570ED5D764CD7AF9686706F550F4620"/>
    <w:rsid w:val="00EE237F"/>
    <w:pPr>
      <w:tabs>
        <w:tab w:val="center" w:pos="4680"/>
        <w:tab w:val="right" w:pos="9360"/>
      </w:tabs>
      <w:spacing w:after="0" w:line="240" w:lineRule="auto"/>
    </w:pPr>
    <w:rPr>
      <w:rFonts w:ascii="Times New Roman" w:hAnsi="Times New Roman"/>
      <w:sz w:val="24"/>
    </w:rPr>
  </w:style>
  <w:style w:type="paragraph" w:customStyle="1" w:styleId="70586273EA074AD09443B3EF993D9FF2">
    <w:name w:val="70586273EA074AD09443B3EF993D9FF2"/>
    <w:rsid w:val="00EE237F"/>
  </w:style>
  <w:style w:type="paragraph" w:customStyle="1" w:styleId="AA605D93FBE74507893E98BFB5135C71">
    <w:name w:val="AA605D93FBE74507893E98BFB5135C71"/>
    <w:rsid w:val="00EE2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169D5DA-8DA1-41D2-B6D9-1CD93CE6E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468</Words>
  <Characters>2672</Characters>
  <Application>Microsoft Office Word</Application>
  <DocSecurity>0</DocSecurity>
  <Lines>22</Lines>
  <Paragraphs>6</Paragraphs>
  <ScaleCrop>false</ScaleCrop>
  <Company>Texas Legislative Council</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2017-06-06T13:11:00Z</cp:lastPrinted>
  <dcterms:created xsi:type="dcterms:W3CDTF">2015-05-29T14:24:00Z</dcterms:created>
  <dcterms:modified xsi:type="dcterms:W3CDTF">2017-06-06T13:11:00Z</dcterms:modified>
</cp:coreProperties>
</file>

<file path=docProps/custom.xml><?xml version="1.0" encoding="utf-8"?>
<op:Properties xmlns:vt="http://schemas.openxmlformats.org/officeDocument/2006/docPropsVTypes" xmlns:op="http://schemas.openxmlformats.org/officeDocument/2006/custom-properties"/>
</file>