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1729DB" w:rsidTr="008347B1">
        <w:tc>
          <w:tcPr>
            <w:tcW w:w="9576" w:type="dxa"/>
            <w:noWrap/>
          </w:tcPr>
          <w:p w:rsidR="008423E4" w:rsidRPr="006E2A6F" w:rsidRDefault="00BA6BAD" w:rsidP="008347B1">
            <w:pPr>
              <w:pStyle w:val="Heading1"/>
            </w:pPr>
            <w:bookmarkStart w:id="0" w:name="_GoBack"/>
            <w:bookmarkEnd w:id="0"/>
            <w:r w:rsidRPr="006E2A6F">
              <w:t>BILL ANALYSIS</w:t>
            </w:r>
          </w:p>
        </w:tc>
      </w:tr>
    </w:tbl>
    <w:p w:rsidR="008423E4" w:rsidRPr="006E2A6F" w:rsidRDefault="00BA6BAD" w:rsidP="008423E4">
      <w:pPr>
        <w:jc w:val="center"/>
      </w:pPr>
    </w:p>
    <w:p w:rsidR="008423E4" w:rsidRPr="006E2A6F" w:rsidRDefault="00BA6BAD" w:rsidP="008423E4"/>
    <w:p w:rsidR="008423E4" w:rsidRPr="006E2A6F" w:rsidRDefault="00BA6BAD" w:rsidP="008423E4">
      <w:pPr>
        <w:tabs>
          <w:tab w:val="right" w:pos="9360"/>
        </w:tabs>
      </w:pPr>
    </w:p>
    <w:tbl>
      <w:tblPr>
        <w:tblW w:w="0" w:type="auto"/>
        <w:tblLayout w:type="fixed"/>
        <w:tblLook w:val="01E0" w:firstRow="1" w:lastRow="1" w:firstColumn="1" w:lastColumn="1" w:noHBand="0" w:noVBand="0"/>
      </w:tblPr>
      <w:tblGrid>
        <w:gridCol w:w="9576"/>
      </w:tblGrid>
      <w:tr w:rsidR="001729DB" w:rsidTr="008347B1">
        <w:tc>
          <w:tcPr>
            <w:tcW w:w="9576" w:type="dxa"/>
          </w:tcPr>
          <w:p w:rsidR="008423E4" w:rsidRPr="006E2A6F" w:rsidRDefault="00BA6BAD" w:rsidP="008347B1">
            <w:pPr>
              <w:jc w:val="right"/>
            </w:pPr>
            <w:r>
              <w:t>C.S.S.B. 42</w:t>
            </w:r>
          </w:p>
        </w:tc>
      </w:tr>
      <w:tr w:rsidR="001729DB" w:rsidTr="008347B1">
        <w:tc>
          <w:tcPr>
            <w:tcW w:w="9576" w:type="dxa"/>
          </w:tcPr>
          <w:p w:rsidR="008423E4" w:rsidRPr="006E2A6F" w:rsidRDefault="00BA6BAD" w:rsidP="00686F85">
            <w:pPr>
              <w:jc w:val="right"/>
            </w:pPr>
            <w:r w:rsidRPr="006E2A6F">
              <w:t xml:space="preserve">By: </w:t>
            </w:r>
            <w:r>
              <w:t>Zaffirini</w:t>
            </w:r>
          </w:p>
        </w:tc>
      </w:tr>
      <w:tr w:rsidR="001729DB" w:rsidTr="008347B1">
        <w:tc>
          <w:tcPr>
            <w:tcW w:w="9576" w:type="dxa"/>
          </w:tcPr>
          <w:p w:rsidR="008423E4" w:rsidRPr="006E2A6F" w:rsidRDefault="00BA6BAD" w:rsidP="008347B1">
            <w:pPr>
              <w:jc w:val="right"/>
            </w:pPr>
            <w:r>
              <w:t>Judiciary &amp; Civil Jurisprudence</w:t>
            </w:r>
          </w:p>
        </w:tc>
      </w:tr>
      <w:tr w:rsidR="001729DB" w:rsidTr="008347B1">
        <w:tc>
          <w:tcPr>
            <w:tcW w:w="9576" w:type="dxa"/>
          </w:tcPr>
          <w:p w:rsidR="008423E4" w:rsidRPr="006E2A6F" w:rsidRDefault="00BA6BAD" w:rsidP="008347B1">
            <w:pPr>
              <w:jc w:val="right"/>
            </w:pPr>
            <w:r>
              <w:t>Committee Report (Substituted)</w:t>
            </w:r>
          </w:p>
        </w:tc>
      </w:tr>
    </w:tbl>
    <w:p w:rsidR="008423E4" w:rsidRPr="006E2A6F" w:rsidRDefault="00BA6BAD" w:rsidP="008423E4">
      <w:pPr>
        <w:tabs>
          <w:tab w:val="right" w:pos="9360"/>
        </w:tabs>
      </w:pPr>
    </w:p>
    <w:p w:rsidR="008423E4" w:rsidRPr="006E2A6F" w:rsidRDefault="00BA6BAD" w:rsidP="008423E4"/>
    <w:p w:rsidR="008423E4" w:rsidRPr="006E2A6F" w:rsidRDefault="00BA6BAD" w:rsidP="008423E4"/>
    <w:tbl>
      <w:tblPr>
        <w:tblW w:w="0" w:type="auto"/>
        <w:tblCellMar>
          <w:left w:w="115" w:type="dxa"/>
          <w:right w:w="115" w:type="dxa"/>
        </w:tblCellMar>
        <w:tblLook w:val="01E0" w:firstRow="1" w:lastRow="1" w:firstColumn="1" w:lastColumn="1" w:noHBand="0" w:noVBand="0"/>
      </w:tblPr>
      <w:tblGrid>
        <w:gridCol w:w="9590"/>
      </w:tblGrid>
      <w:tr w:rsidR="001729DB" w:rsidTr="00686F85">
        <w:tc>
          <w:tcPr>
            <w:tcW w:w="9582" w:type="dxa"/>
          </w:tcPr>
          <w:p w:rsidR="008423E4" w:rsidRPr="006E2A6F" w:rsidRDefault="00BA6BAD" w:rsidP="00A17347">
            <w:pPr>
              <w:rPr>
                <w:b/>
              </w:rPr>
            </w:pPr>
            <w:r w:rsidRPr="006E2A6F">
              <w:rPr>
                <w:b/>
                <w:u w:val="single"/>
              </w:rPr>
              <w:t>BACKGROUND AND PURPOSE</w:t>
            </w:r>
            <w:r w:rsidRPr="006E2A6F">
              <w:rPr>
                <w:b/>
              </w:rPr>
              <w:t xml:space="preserve"> </w:t>
            </w:r>
          </w:p>
          <w:p w:rsidR="008423E4" w:rsidRPr="006E2A6F" w:rsidRDefault="00BA6BAD" w:rsidP="00A17347"/>
          <w:p w:rsidR="008423E4" w:rsidRPr="006E2A6F" w:rsidRDefault="00BA6BAD" w:rsidP="00A17347">
            <w:pPr>
              <w:pStyle w:val="Header"/>
              <w:jc w:val="both"/>
            </w:pPr>
            <w:r>
              <w:t xml:space="preserve">Interested parties are concerned </w:t>
            </w:r>
            <w:r>
              <w:t>about recent findings regarding deficiencies in</w:t>
            </w:r>
            <w:r>
              <w:t xml:space="preserve"> the state's court security policies and </w:t>
            </w:r>
            <w:r>
              <w:t xml:space="preserve">the </w:t>
            </w:r>
            <w:r>
              <w:t xml:space="preserve">security </w:t>
            </w:r>
            <w:r>
              <w:t>of judicial officers</w:t>
            </w:r>
            <w:r>
              <w:t>.</w:t>
            </w:r>
            <w:r>
              <w:t xml:space="preserve"> </w:t>
            </w:r>
            <w:r>
              <w:t>C.S.S.</w:t>
            </w:r>
            <w:r>
              <w:t xml:space="preserve">B. </w:t>
            </w:r>
            <w:r>
              <w:t>42</w:t>
            </w:r>
            <w:r>
              <w:t xml:space="preserve"> seeks to remedy th</w:t>
            </w:r>
            <w:r>
              <w:t>ese</w:t>
            </w:r>
            <w:r>
              <w:t xml:space="preserve"> deficienc</w:t>
            </w:r>
            <w:r>
              <w:t>ies</w:t>
            </w:r>
            <w:r>
              <w:t xml:space="preserve"> </w:t>
            </w:r>
            <w:r>
              <w:t>through a variety of means, including</w:t>
            </w:r>
            <w:r>
              <w:t xml:space="preserve"> </w:t>
            </w:r>
            <w:r>
              <w:t xml:space="preserve">establishing local court security committees, requiring </w:t>
            </w:r>
            <w:r>
              <w:t>specialized</w:t>
            </w:r>
            <w:r>
              <w:t xml:space="preserve"> training </w:t>
            </w:r>
            <w:r>
              <w:t xml:space="preserve">for </w:t>
            </w:r>
            <w:r>
              <w:t xml:space="preserve">court </w:t>
            </w:r>
            <w:r>
              <w:t>security</w:t>
            </w:r>
            <w:r>
              <w:t xml:space="preserve"> officers</w:t>
            </w:r>
            <w:r>
              <w:t xml:space="preserve">, and facilitating </w:t>
            </w:r>
            <w:r>
              <w:t xml:space="preserve">the </w:t>
            </w:r>
            <w:r>
              <w:t xml:space="preserve">removal of </w:t>
            </w:r>
            <w:r>
              <w:t xml:space="preserve">the </w:t>
            </w:r>
            <w:r>
              <w:t xml:space="preserve">personal information </w:t>
            </w:r>
            <w:r>
              <w:t xml:space="preserve">of judicial officials </w:t>
            </w:r>
            <w:r>
              <w:t xml:space="preserve">from </w:t>
            </w:r>
            <w:r>
              <w:t xml:space="preserve">certain </w:t>
            </w:r>
            <w:r>
              <w:t>public documents.</w:t>
            </w:r>
          </w:p>
          <w:p w:rsidR="008423E4" w:rsidRPr="006E2A6F" w:rsidRDefault="00BA6BAD" w:rsidP="00A17347">
            <w:pPr>
              <w:rPr>
                <w:b/>
              </w:rPr>
            </w:pPr>
          </w:p>
        </w:tc>
      </w:tr>
      <w:tr w:rsidR="001729DB" w:rsidTr="00686F85">
        <w:tc>
          <w:tcPr>
            <w:tcW w:w="9582" w:type="dxa"/>
          </w:tcPr>
          <w:p w:rsidR="0017725B" w:rsidRPr="006E2A6F" w:rsidRDefault="00BA6BAD" w:rsidP="00A17347">
            <w:pPr>
              <w:rPr>
                <w:b/>
                <w:u w:val="single"/>
              </w:rPr>
            </w:pPr>
            <w:r w:rsidRPr="006E2A6F">
              <w:rPr>
                <w:b/>
                <w:u w:val="single"/>
              </w:rPr>
              <w:t>CRIMINAL JUSTICE IMPACT</w:t>
            </w:r>
          </w:p>
          <w:p w:rsidR="0017725B" w:rsidRPr="006E2A6F" w:rsidRDefault="00BA6BAD" w:rsidP="00A17347">
            <w:pPr>
              <w:rPr>
                <w:b/>
                <w:u w:val="single"/>
              </w:rPr>
            </w:pPr>
          </w:p>
          <w:p w:rsidR="00DB748F" w:rsidRPr="006E2A6F" w:rsidRDefault="00BA6BAD" w:rsidP="00A17347">
            <w:pPr>
              <w:jc w:val="both"/>
            </w:pPr>
            <w:r w:rsidRPr="006E2A6F">
              <w:t>It is the committee's opinion that this bill does not expressly create a criminal offense, increase the puni</w:t>
            </w:r>
            <w:r w:rsidRPr="006E2A6F">
              <w:t>shment for an existing criminal offense or category of offenses, or change the eligibility of a person for community supervision, parole, or mandatory supervision.</w:t>
            </w:r>
          </w:p>
          <w:p w:rsidR="0017725B" w:rsidRPr="006E2A6F" w:rsidRDefault="00BA6BAD" w:rsidP="00A17347">
            <w:pPr>
              <w:rPr>
                <w:b/>
                <w:u w:val="single"/>
              </w:rPr>
            </w:pPr>
          </w:p>
        </w:tc>
      </w:tr>
      <w:tr w:rsidR="001729DB" w:rsidTr="00686F85">
        <w:tc>
          <w:tcPr>
            <w:tcW w:w="9582" w:type="dxa"/>
          </w:tcPr>
          <w:p w:rsidR="008423E4" w:rsidRPr="006E2A6F" w:rsidRDefault="00BA6BAD" w:rsidP="00A17347">
            <w:pPr>
              <w:rPr>
                <w:b/>
              </w:rPr>
            </w:pPr>
            <w:r w:rsidRPr="006E2A6F">
              <w:rPr>
                <w:b/>
                <w:u w:val="single"/>
              </w:rPr>
              <w:t>RULEMAKING AUTHORITY</w:t>
            </w:r>
            <w:r w:rsidRPr="006E2A6F">
              <w:rPr>
                <w:b/>
              </w:rPr>
              <w:t xml:space="preserve"> </w:t>
            </w:r>
          </w:p>
          <w:p w:rsidR="008423E4" w:rsidRPr="006E2A6F" w:rsidRDefault="00BA6BAD" w:rsidP="00A17347"/>
          <w:p w:rsidR="00DB748F" w:rsidRPr="006E2A6F" w:rsidRDefault="00BA6BAD" w:rsidP="00A17347">
            <w:pPr>
              <w:pStyle w:val="Header"/>
              <w:tabs>
                <w:tab w:val="clear" w:pos="4320"/>
                <w:tab w:val="clear" w:pos="8640"/>
              </w:tabs>
              <w:jc w:val="both"/>
            </w:pPr>
            <w:r w:rsidRPr="006E2A6F">
              <w:t xml:space="preserve">It is the committee's opinion that this bill does not expressly </w:t>
            </w:r>
            <w:r w:rsidRPr="006E2A6F">
              <w:t>grant any additional rulemaking authority to a state officer, department, agency, or institution.</w:t>
            </w:r>
          </w:p>
          <w:p w:rsidR="008423E4" w:rsidRPr="006E2A6F" w:rsidRDefault="00BA6BAD" w:rsidP="00A17347">
            <w:pPr>
              <w:rPr>
                <w:b/>
              </w:rPr>
            </w:pPr>
          </w:p>
        </w:tc>
      </w:tr>
      <w:tr w:rsidR="001729DB" w:rsidTr="00686F85">
        <w:tc>
          <w:tcPr>
            <w:tcW w:w="9582" w:type="dxa"/>
          </w:tcPr>
          <w:p w:rsidR="008423E4" w:rsidRPr="006E2A6F" w:rsidRDefault="00BA6BAD" w:rsidP="00A17347">
            <w:pPr>
              <w:rPr>
                <w:b/>
              </w:rPr>
            </w:pPr>
            <w:r w:rsidRPr="006E2A6F">
              <w:rPr>
                <w:b/>
                <w:u w:val="single"/>
              </w:rPr>
              <w:t>ANALYSIS</w:t>
            </w:r>
            <w:r w:rsidRPr="006E2A6F">
              <w:rPr>
                <w:b/>
              </w:rPr>
              <w:t xml:space="preserve"> </w:t>
            </w:r>
          </w:p>
          <w:p w:rsidR="008423E4" w:rsidRPr="006E2A6F" w:rsidRDefault="00BA6BAD" w:rsidP="00A17347"/>
          <w:p w:rsidR="003133F3" w:rsidRDefault="00BA6BAD" w:rsidP="00A17347">
            <w:pPr>
              <w:pStyle w:val="Header"/>
              <w:jc w:val="both"/>
            </w:pPr>
            <w:r>
              <w:t>C.S.S.</w:t>
            </w:r>
            <w:r w:rsidRPr="006E2A6F">
              <w:t xml:space="preserve">B. </w:t>
            </w:r>
            <w:r>
              <w:t>42</w:t>
            </w:r>
            <w:r w:rsidRPr="006E2A6F">
              <w:t xml:space="preserve"> amends the Government Code to require the presiding or municipal judge</w:t>
            </w:r>
            <w:r w:rsidRPr="006E2A6F">
              <w:t xml:space="preserve"> of a municipality</w:t>
            </w:r>
            <w:r w:rsidRPr="006E2A6F">
              <w:t xml:space="preserve">, as applicable, to establish a court security committee composed of the presiding or municipal judge, or the judge's designee, </w:t>
            </w:r>
            <w:r w:rsidRPr="006E2A6F">
              <w:t xml:space="preserve">who serves as the presiding officer of the committee; </w:t>
            </w:r>
            <w:r w:rsidRPr="006E2A6F">
              <w:t>a representative of the law enforcement agency or other entity that provid</w:t>
            </w:r>
            <w:r w:rsidRPr="006E2A6F">
              <w:t>es the primary security for the court</w:t>
            </w:r>
            <w:r w:rsidRPr="006E2A6F">
              <w:t>;</w:t>
            </w:r>
            <w:r w:rsidRPr="006E2A6F">
              <w:t xml:space="preserve"> a representative of the municipality</w:t>
            </w:r>
            <w:r w:rsidRPr="006E2A6F">
              <w:t>;</w:t>
            </w:r>
            <w:r w:rsidRPr="006E2A6F">
              <w:t xml:space="preserve"> and any other person the committee determines necessary to assist the committee. The bill requires the committee to establish the policies and procedures necessary to provide adeq</w:t>
            </w:r>
            <w:r w:rsidRPr="006E2A6F">
              <w:t>uate security to the municipal courts served by the presiding or municipal judge, as applicable</w:t>
            </w:r>
            <w:r>
              <w:t xml:space="preserve">. The bill authorizes a </w:t>
            </w:r>
            <w:r w:rsidRPr="003133F3">
              <w:t xml:space="preserve">committee </w:t>
            </w:r>
            <w:r>
              <w:t>to</w:t>
            </w:r>
            <w:r w:rsidRPr="003133F3">
              <w:t xml:space="preserve"> recommend to the </w:t>
            </w:r>
            <w:r>
              <w:t xml:space="preserve">governing body of a </w:t>
            </w:r>
            <w:r w:rsidRPr="003133F3">
              <w:t>municipality the uses of resources and expenditures of money for courthouse security bu</w:t>
            </w:r>
            <w:r w:rsidRPr="003133F3">
              <w:t xml:space="preserve">t </w:t>
            </w:r>
            <w:r>
              <w:t>prohibits a committee</w:t>
            </w:r>
            <w:r>
              <w:t xml:space="preserve"> from</w:t>
            </w:r>
            <w:r w:rsidRPr="003133F3">
              <w:t xml:space="preserve"> direct</w:t>
            </w:r>
            <w:r>
              <w:t>ing</w:t>
            </w:r>
            <w:r w:rsidRPr="003133F3">
              <w:t xml:space="preserve"> the assignment of those resources or the expenditure of those funds.</w:t>
            </w:r>
          </w:p>
          <w:p w:rsidR="003133F3" w:rsidRDefault="00BA6BAD" w:rsidP="00A17347">
            <w:pPr>
              <w:pStyle w:val="Header"/>
              <w:jc w:val="both"/>
            </w:pPr>
          </w:p>
          <w:p w:rsidR="003133F3" w:rsidRDefault="00BA6BAD" w:rsidP="00A17347">
            <w:pPr>
              <w:pStyle w:val="Header"/>
              <w:jc w:val="both"/>
            </w:pPr>
            <w:r>
              <w:t xml:space="preserve">C.S.S.B. </w:t>
            </w:r>
            <w:r>
              <w:t>42</w:t>
            </w:r>
            <w:r>
              <w:t xml:space="preserve"> requires the clerk of a district court, county court, statutory county court, statutory probate court, or justice court to collect</w:t>
            </w:r>
            <w:r>
              <w:t>,</w:t>
            </w:r>
            <w:r>
              <w:t xml:space="preserve"> </w:t>
            </w:r>
            <w:r>
              <w:t xml:space="preserve">in </w:t>
            </w:r>
            <w:r>
              <w:t xml:space="preserve">addition to other fees authorized or required by law, </w:t>
            </w:r>
            <w:r>
              <w:t>a $5 fee on the filing of any civil action or proceeding requiring a filing fee, including an appeal, and on the filing of any counterclaim, cross-action, intervention, interpleader, or third party acti</w:t>
            </w:r>
            <w:r>
              <w:t xml:space="preserve">on requiring a filing fee to be used as provided under provisions relating to the use of </w:t>
            </w:r>
            <w:r>
              <w:t xml:space="preserve">the </w:t>
            </w:r>
            <w:r>
              <w:t xml:space="preserve">judicial and court personnel training fund. The bill authorizes a court to waive payment of </w:t>
            </w:r>
            <w:r>
              <w:t>the</w:t>
            </w:r>
            <w:r>
              <w:t xml:space="preserve"> fee for an individual the court determines is indigent. </w:t>
            </w:r>
            <w:r>
              <w:t>The bill re</w:t>
            </w:r>
            <w:r>
              <w:t xml:space="preserve">quires </w:t>
            </w:r>
            <w:r>
              <w:t>the</w:t>
            </w:r>
            <w:r>
              <w:t xml:space="preserve"> fee to</w:t>
            </w:r>
            <w:r>
              <w:t xml:space="preserve"> be collected in the same manner as other fees, fines, or costs in the case</w:t>
            </w:r>
            <w:r>
              <w:t xml:space="preserve"> and</w:t>
            </w:r>
            <w:r>
              <w:t xml:space="preserve"> requires t</w:t>
            </w:r>
            <w:r>
              <w:t>he clerk</w:t>
            </w:r>
            <w:r>
              <w:t>s</w:t>
            </w:r>
            <w:r>
              <w:t xml:space="preserve"> of </w:t>
            </w:r>
            <w:r>
              <w:t>such courts</w:t>
            </w:r>
            <w:r>
              <w:t xml:space="preserve"> </w:t>
            </w:r>
            <w:r>
              <w:t>to</w:t>
            </w:r>
            <w:r>
              <w:t xml:space="preserve"> deposit </w:t>
            </w:r>
            <w:r>
              <w:t>collected</w:t>
            </w:r>
            <w:r>
              <w:t xml:space="preserve"> court costs and fees in the appropriate local treasury and remit the court costs and fees to the comptr</w:t>
            </w:r>
            <w:r>
              <w:t xml:space="preserve">oller </w:t>
            </w:r>
            <w:r>
              <w:t xml:space="preserve">of public accounts </w:t>
            </w:r>
            <w:r>
              <w:t xml:space="preserve">in the manner provided under </w:t>
            </w:r>
            <w:r>
              <w:t xml:space="preserve">provisions </w:t>
            </w:r>
            <w:r>
              <w:t>governing</w:t>
            </w:r>
            <w:r>
              <w:t xml:space="preserve"> the </w:t>
            </w:r>
            <w:r w:rsidRPr="00396F66">
              <w:t>reporting, collection, and remittance of criminal and civil fees payable to the comptroller</w:t>
            </w:r>
            <w:r>
              <w:t xml:space="preserve">. </w:t>
            </w:r>
            <w:r>
              <w:t xml:space="preserve">The </w:t>
            </w:r>
            <w:r>
              <w:t xml:space="preserve">bill requires the </w:t>
            </w:r>
            <w:r>
              <w:t xml:space="preserve">comptroller </w:t>
            </w:r>
            <w:r>
              <w:t>to</w:t>
            </w:r>
            <w:r>
              <w:t xml:space="preserve"> deposit the </w:t>
            </w:r>
            <w:r>
              <w:t xml:space="preserve">received </w:t>
            </w:r>
            <w:r>
              <w:t xml:space="preserve">fees to the credit of the </w:t>
            </w:r>
            <w:r>
              <w:lastRenderedPageBreak/>
              <w:t>judicial and court personnel training fund</w:t>
            </w:r>
            <w:r>
              <w:t xml:space="preserve"> and</w:t>
            </w:r>
            <w:r>
              <w:t xml:space="preserve"> authorizes t</w:t>
            </w:r>
            <w:r>
              <w:t xml:space="preserve">he comptroller </w:t>
            </w:r>
            <w:r>
              <w:t>to</w:t>
            </w:r>
            <w:r>
              <w:t xml:space="preserve"> audit the records of a county related to </w:t>
            </w:r>
            <w:r>
              <w:t xml:space="preserve">such </w:t>
            </w:r>
            <w:r>
              <w:t xml:space="preserve">collected </w:t>
            </w:r>
            <w:r>
              <w:t xml:space="preserve">costs and </w:t>
            </w:r>
            <w:r>
              <w:t>fees</w:t>
            </w:r>
            <w:r>
              <w:t>.</w:t>
            </w:r>
            <w:r>
              <w:t xml:space="preserve"> The bill subjects m</w:t>
            </w:r>
            <w:r>
              <w:t xml:space="preserve">oney spent from </w:t>
            </w:r>
            <w:r>
              <w:t xml:space="preserve">such </w:t>
            </w:r>
            <w:r>
              <w:t xml:space="preserve">collected </w:t>
            </w:r>
            <w:r>
              <w:t>costs and fees to audit by the state auditor.</w:t>
            </w:r>
          </w:p>
          <w:p w:rsidR="00153DAE" w:rsidRDefault="00BA6BAD" w:rsidP="00A17347">
            <w:pPr>
              <w:pStyle w:val="Header"/>
              <w:jc w:val="both"/>
            </w:pPr>
          </w:p>
          <w:p w:rsidR="00153DAE" w:rsidRDefault="00BA6BAD" w:rsidP="00A17347">
            <w:pPr>
              <w:pStyle w:val="Header"/>
              <w:jc w:val="both"/>
            </w:pPr>
            <w:r>
              <w:t xml:space="preserve">C.S.S.B. </w:t>
            </w:r>
            <w:r>
              <w:t>4</w:t>
            </w:r>
            <w:r>
              <w:t>2</w:t>
            </w:r>
            <w:r>
              <w:t xml:space="preserve"> requires t</w:t>
            </w:r>
            <w:r w:rsidRPr="00153DAE">
              <w:t xml:space="preserve">he court of criminal appeals </w:t>
            </w:r>
            <w:r>
              <w:t>to</w:t>
            </w:r>
            <w:r w:rsidRPr="00153DAE">
              <w:t xml:space="preserve"> grant legal funds to statewide professional associations and other entities that provide training to individuals responsible for providing court security.</w:t>
            </w:r>
            <w:r>
              <w:t xml:space="preserve"> The bill</w:t>
            </w:r>
            <w:r>
              <w:t xml:space="preserve"> includes </w:t>
            </w:r>
            <w:r w:rsidRPr="00153DAE">
              <w:t xml:space="preserve">court security training programs for </w:t>
            </w:r>
            <w:r>
              <w:t>su</w:t>
            </w:r>
            <w:r>
              <w:t xml:space="preserve">ch </w:t>
            </w:r>
            <w:r w:rsidRPr="00153DAE">
              <w:t>individuals</w:t>
            </w:r>
            <w:r>
              <w:t xml:space="preserve"> </w:t>
            </w:r>
            <w:r>
              <w:t>among</w:t>
            </w:r>
            <w:r>
              <w:t xml:space="preserve"> those programs for which the legislature is required to </w:t>
            </w:r>
            <w:r>
              <w:t xml:space="preserve">appropriate </w:t>
            </w:r>
            <w:r w:rsidRPr="00153DAE">
              <w:t>funds from the judicial and court personnel training fund to the court of criminal appeals to provide</w:t>
            </w:r>
            <w:r>
              <w:t>.</w:t>
            </w:r>
          </w:p>
          <w:p w:rsidR="003133F3" w:rsidRPr="006E2A6F" w:rsidRDefault="00BA6BAD" w:rsidP="00A17347">
            <w:pPr>
              <w:pStyle w:val="Header"/>
              <w:jc w:val="both"/>
            </w:pPr>
          </w:p>
          <w:p w:rsidR="00CB3D8E" w:rsidRPr="006E2A6F" w:rsidRDefault="00BA6BAD" w:rsidP="00A17347">
            <w:pPr>
              <w:pStyle w:val="Header"/>
              <w:jc w:val="both"/>
            </w:pPr>
            <w:r>
              <w:t>C.S.S.B.</w:t>
            </w:r>
            <w:r w:rsidRPr="006E2A6F">
              <w:t xml:space="preserve"> </w:t>
            </w:r>
            <w:r>
              <w:t>42</w:t>
            </w:r>
            <w:r w:rsidRPr="006E2A6F">
              <w:t xml:space="preserve"> requires the </w:t>
            </w:r>
            <w:r w:rsidRPr="006E2A6F">
              <w:t xml:space="preserve">Office of Court Administration of the </w:t>
            </w:r>
            <w:r w:rsidRPr="006E2A6F">
              <w:t xml:space="preserve">Texas Judicial System </w:t>
            </w:r>
            <w:r w:rsidRPr="006E2A6F">
              <w:t xml:space="preserve">(OCA) </w:t>
            </w:r>
            <w:r w:rsidRPr="006E2A6F">
              <w:t>to establish a judicial security division to provide guidance to state court personnel on improving security for each court</w:t>
            </w:r>
            <w:r w:rsidRPr="006E2A6F">
              <w:t xml:space="preserve"> and</w:t>
            </w:r>
            <w:r w:rsidRPr="006E2A6F">
              <w:t xml:space="preserve"> to appoint a director of security and emergency preparedness to oversee the judicial security divisi</w:t>
            </w:r>
            <w:r w:rsidRPr="006E2A6F">
              <w:t xml:space="preserve">on. The bill requires the judicial </w:t>
            </w:r>
            <w:r w:rsidRPr="006E2A6F">
              <w:t>security division</w:t>
            </w:r>
            <w:r w:rsidRPr="006E2A6F">
              <w:t xml:space="preserve"> to serve as a central resource for information on local and national best practices for court security and the safety of court personnel, </w:t>
            </w:r>
            <w:r w:rsidRPr="006E2A6F">
              <w:t xml:space="preserve">to </w:t>
            </w:r>
            <w:r w:rsidRPr="006E2A6F">
              <w:t>provide an expert opinion on the technical aspects of court se</w:t>
            </w:r>
            <w:r w:rsidRPr="006E2A6F">
              <w:t xml:space="preserve">curity, and </w:t>
            </w:r>
            <w:r w:rsidRPr="006E2A6F">
              <w:t xml:space="preserve">to </w:t>
            </w:r>
            <w:r w:rsidRPr="006E2A6F">
              <w:t>keep abreast of and provide training on recent court security improvements.</w:t>
            </w:r>
            <w:r>
              <w:t xml:space="preserve"> The bill requires t</w:t>
            </w:r>
            <w:r w:rsidRPr="00153DAE">
              <w:t xml:space="preserve">he director </w:t>
            </w:r>
            <w:r>
              <w:t>to</w:t>
            </w:r>
            <w:r w:rsidRPr="00153DAE">
              <w:t xml:space="preserve"> develop a procedure to regularly notify county registrars, the Department of Public Safety</w:t>
            </w:r>
            <w:r>
              <w:t xml:space="preserve"> (DPS)</w:t>
            </w:r>
            <w:r w:rsidRPr="00153DAE">
              <w:t xml:space="preserve">, the Texas Ethics Commission, and </w:t>
            </w:r>
            <w:r w:rsidRPr="00153DAE">
              <w:t xml:space="preserve">any other state agency the office determines should be notified of the judges, judges' spouses, and related family members whose personal information must be kept from public records, as provided under </w:t>
            </w:r>
            <w:r>
              <w:t xml:space="preserve">applicable </w:t>
            </w:r>
            <w:r>
              <w:t>provisions of the Government Code, Election</w:t>
            </w:r>
            <w:r>
              <w:t xml:space="preserve"> Code, and Transportation Code</w:t>
            </w:r>
            <w:r>
              <w:t xml:space="preserve">. </w:t>
            </w:r>
          </w:p>
          <w:p w:rsidR="00B63A43" w:rsidRPr="006E2A6F" w:rsidRDefault="00BA6BAD" w:rsidP="00A17347">
            <w:pPr>
              <w:pStyle w:val="Header"/>
              <w:jc w:val="both"/>
            </w:pPr>
          </w:p>
          <w:p w:rsidR="003D3F77" w:rsidRDefault="00BA6BAD" w:rsidP="00A17347">
            <w:pPr>
              <w:pStyle w:val="Header"/>
              <w:jc w:val="both"/>
            </w:pPr>
            <w:r>
              <w:t>C.S.S.B.</w:t>
            </w:r>
            <w:r w:rsidRPr="006E2A6F">
              <w:t xml:space="preserve"> </w:t>
            </w:r>
            <w:r>
              <w:t>42</w:t>
            </w:r>
            <w:r w:rsidRPr="006E2A6F">
              <w:t xml:space="preserve"> </w:t>
            </w:r>
            <w:r w:rsidRPr="006E2A6F">
              <w:t>requires</w:t>
            </w:r>
            <w:r w:rsidRPr="006E2A6F">
              <w:t xml:space="preserve"> a local administrative judge</w:t>
            </w:r>
            <w:r w:rsidRPr="006E2A6F">
              <w:t xml:space="preserve"> to</w:t>
            </w:r>
            <w:r w:rsidRPr="006E2A6F">
              <w:t xml:space="preserve"> establish a court security committee to adopt security policies and procedures for the courts served by the local administrative</w:t>
            </w:r>
            <w:r>
              <w:t xml:space="preserve"> district</w:t>
            </w:r>
            <w:r w:rsidRPr="006E2A6F">
              <w:t xml:space="preserve"> judge that is composed of the local administrative </w:t>
            </w:r>
            <w:r>
              <w:t xml:space="preserve">district </w:t>
            </w:r>
            <w:r w:rsidRPr="006E2A6F">
              <w:t xml:space="preserve">judge, or the judge's designee, who serves as </w:t>
            </w:r>
            <w:r w:rsidRPr="006E2A6F">
              <w:t xml:space="preserve">the </w:t>
            </w:r>
            <w:r w:rsidRPr="006E2A6F">
              <w:t>presiding officer of the committee</w:t>
            </w:r>
            <w:r w:rsidRPr="006E2A6F">
              <w:t>;</w:t>
            </w:r>
            <w:r w:rsidRPr="006E2A6F">
              <w:t xml:space="preserve"> a representative of the sheriff's office</w:t>
            </w:r>
            <w:r w:rsidRPr="006E2A6F">
              <w:t>;</w:t>
            </w:r>
            <w:r w:rsidRPr="006E2A6F">
              <w:t xml:space="preserve"> a representative of the county</w:t>
            </w:r>
            <w:r>
              <w:t xml:space="preserve"> commissioners court</w:t>
            </w:r>
            <w:r w:rsidRPr="006E2A6F">
              <w:t>;</w:t>
            </w:r>
            <w:r w:rsidRPr="006E2A6F">
              <w:t xml:space="preserve"> one judge of ea</w:t>
            </w:r>
            <w:r w:rsidRPr="006E2A6F">
              <w:t xml:space="preserve">ch type of court </w:t>
            </w:r>
            <w:r>
              <w:t>in</w:t>
            </w:r>
            <w:r w:rsidRPr="006E2A6F">
              <w:t xml:space="preserve"> the </w:t>
            </w:r>
            <w:r w:rsidRPr="00AB77BA">
              <w:t>county other than a municipal court or a municipal court of record</w:t>
            </w:r>
            <w:r w:rsidRPr="006E2A6F">
              <w:t>;</w:t>
            </w:r>
            <w:r>
              <w:t xml:space="preserve"> </w:t>
            </w:r>
            <w:r w:rsidRPr="00AB77BA">
              <w:t>a representative of any county attorney's office, district attorney's office, or criminal district attorney's office that serves in the applicable courts</w:t>
            </w:r>
            <w:r>
              <w:t>;</w:t>
            </w:r>
            <w:r w:rsidRPr="006E2A6F">
              <w:t xml:space="preserve"> and any o</w:t>
            </w:r>
            <w:r w:rsidRPr="006E2A6F">
              <w:t>ther person the committee determines necessary to assist the committee.</w:t>
            </w:r>
            <w:r>
              <w:t xml:space="preserve"> The bill authorizes a </w:t>
            </w:r>
            <w:r w:rsidRPr="00AB77BA">
              <w:t xml:space="preserve">court security committee </w:t>
            </w:r>
            <w:r>
              <w:t>to</w:t>
            </w:r>
            <w:r w:rsidRPr="00AB77BA">
              <w:t xml:space="preserve"> recommend to the county commissioners court the uses of resources and expenditures of money for courthouse security but </w:t>
            </w:r>
            <w:r>
              <w:t>prohibits</w:t>
            </w:r>
            <w:r w:rsidRPr="00AB77BA">
              <w:t xml:space="preserve"> </w:t>
            </w:r>
            <w:r>
              <w:t xml:space="preserve">the </w:t>
            </w:r>
            <w:r>
              <w:t xml:space="preserve">committee from </w:t>
            </w:r>
            <w:r w:rsidRPr="00AB77BA">
              <w:t>direct</w:t>
            </w:r>
            <w:r>
              <w:t>ing</w:t>
            </w:r>
            <w:r w:rsidRPr="00AB77BA">
              <w:t xml:space="preserve"> the assignment of those resources or the expenditure of those funds.</w:t>
            </w:r>
          </w:p>
          <w:p w:rsidR="00B63A43" w:rsidRPr="006E2A6F" w:rsidRDefault="00BA6BAD" w:rsidP="00A17347">
            <w:pPr>
              <w:pStyle w:val="Header"/>
              <w:jc w:val="both"/>
            </w:pPr>
          </w:p>
          <w:p w:rsidR="00D4391D" w:rsidRDefault="00BA6BAD" w:rsidP="00A17347">
            <w:pPr>
              <w:pStyle w:val="Header"/>
              <w:jc w:val="both"/>
            </w:pPr>
            <w:r>
              <w:t>C.S.S.B.</w:t>
            </w:r>
            <w:r w:rsidRPr="006E2A6F">
              <w:t xml:space="preserve"> </w:t>
            </w:r>
            <w:r>
              <w:t>42</w:t>
            </w:r>
            <w:r w:rsidRPr="006E2A6F">
              <w:t xml:space="preserve"> </w:t>
            </w:r>
            <w:r w:rsidRPr="006E2A6F">
              <w:t xml:space="preserve">prohibits a person from serving as a court security officer for an appellate, district, statutory county, county, municipal, or justice court in </w:t>
            </w:r>
            <w:r w:rsidRPr="006E2A6F">
              <w:t>Texa</w:t>
            </w:r>
            <w:r w:rsidRPr="006E2A6F">
              <w:t>s</w:t>
            </w:r>
            <w:r w:rsidRPr="006E2A6F">
              <w:t xml:space="preserve"> unless the person holds a court security certification issued by a training program approved by the Texas Commission on Law Enforcement</w:t>
            </w:r>
            <w:r w:rsidRPr="006E2A6F">
              <w:t xml:space="preserve"> (TCOLE)</w:t>
            </w:r>
            <w:r w:rsidRPr="006E2A6F">
              <w:t xml:space="preserve"> </w:t>
            </w:r>
            <w:r w:rsidRPr="006E2A6F">
              <w:t>but establishes that a court security officer is not required to hold such a certification to provide security</w:t>
            </w:r>
            <w:r w:rsidRPr="006E2A6F">
              <w:t xml:space="preserve"> to such a court</w:t>
            </w:r>
            <w:r w:rsidRPr="006E2A6F">
              <w:t xml:space="preserve"> </w:t>
            </w:r>
            <w:r w:rsidRPr="006E2A6F">
              <w:t xml:space="preserve">before the first anniversary of the date the officer begins providing security for the court. The bill requires the sheriff, </w:t>
            </w:r>
            <w:r>
              <w:t xml:space="preserve">constable, </w:t>
            </w:r>
            <w:r w:rsidRPr="006E2A6F">
              <w:t>law enforcement agency, or other entity that provides security for a court to verify that each court se</w:t>
            </w:r>
            <w:r w:rsidRPr="006E2A6F">
              <w:t xml:space="preserve">curity officer holds </w:t>
            </w:r>
            <w:r w:rsidRPr="006E2A6F">
              <w:t>such a</w:t>
            </w:r>
            <w:r w:rsidRPr="006E2A6F">
              <w:t xml:space="preserve"> certification.</w:t>
            </w:r>
            <w:r w:rsidRPr="006E2A6F">
              <w:t xml:space="preserve"> The bill</w:t>
            </w:r>
            <w:r w:rsidRPr="006E2A6F">
              <w:t xml:space="preserve"> authorizes </w:t>
            </w:r>
            <w:r>
              <w:t>any</w:t>
            </w:r>
            <w:r>
              <w:t xml:space="preserve"> commissioned </w:t>
            </w:r>
            <w:r>
              <w:t>peace</w:t>
            </w:r>
            <w:r>
              <w:t xml:space="preserve"> officer in Texas, including a commissioned </w:t>
            </w:r>
            <w:r>
              <w:t xml:space="preserve">DPS </w:t>
            </w:r>
            <w:r>
              <w:t>officer</w:t>
            </w:r>
            <w:r>
              <w:t>,</w:t>
            </w:r>
            <w:r w:rsidRPr="006E2A6F">
              <w:t xml:space="preserve"> to provide personal security to a state judge </w:t>
            </w:r>
            <w:r w:rsidRPr="00A11815">
              <w:t xml:space="preserve">at any location in </w:t>
            </w:r>
            <w:r>
              <w:t>Texas</w:t>
            </w:r>
            <w:r w:rsidRPr="00A11815">
              <w:t>, regardless of the location of the law enfo</w:t>
            </w:r>
            <w:r w:rsidRPr="00A11815">
              <w:t xml:space="preserve">rcement agency or department that employs or commissions the peace officer. </w:t>
            </w:r>
          </w:p>
          <w:p w:rsidR="00680E63" w:rsidRPr="006E2A6F" w:rsidRDefault="00BA6BAD" w:rsidP="00A17347">
            <w:pPr>
              <w:pStyle w:val="Header"/>
              <w:jc w:val="both"/>
            </w:pPr>
          </w:p>
          <w:p w:rsidR="003C1E97" w:rsidRDefault="00BA6BAD" w:rsidP="00A17347">
            <w:pPr>
              <w:pStyle w:val="Header"/>
              <w:jc w:val="both"/>
            </w:pPr>
            <w:r>
              <w:t>C.S.S.B.</w:t>
            </w:r>
            <w:r w:rsidRPr="006E2A6F">
              <w:t xml:space="preserve"> </w:t>
            </w:r>
            <w:r>
              <w:t>42</w:t>
            </w:r>
            <w:r w:rsidRPr="006E2A6F">
              <w:t xml:space="preserve"> except</w:t>
            </w:r>
            <w:r w:rsidRPr="006E2A6F">
              <w:t xml:space="preserve">s </w:t>
            </w:r>
            <w:r w:rsidRPr="006E2A6F">
              <w:t xml:space="preserve">from the </w:t>
            </w:r>
            <w:r w:rsidRPr="006E2A6F">
              <w:t xml:space="preserve">public-availability </w:t>
            </w:r>
            <w:r w:rsidRPr="006E2A6F">
              <w:t xml:space="preserve">requirement of </w:t>
            </w:r>
            <w:r w:rsidRPr="006E2A6F">
              <w:t>state</w:t>
            </w:r>
            <w:r w:rsidRPr="006E2A6F">
              <w:t xml:space="preserve"> public information </w:t>
            </w:r>
            <w:r w:rsidRPr="006E2A6F">
              <w:t>law information that relates to the home address</w:t>
            </w:r>
            <w:r w:rsidRPr="006E2A6F">
              <w:t xml:space="preserve">, home telephone number, emergency contact information, or social security number of </w:t>
            </w:r>
            <w:r>
              <w:t>the following persons, or information that reveals whether the person has family members</w:t>
            </w:r>
            <w:r>
              <w:t>, with certain exceptions</w:t>
            </w:r>
            <w:r>
              <w:t xml:space="preserve">: </w:t>
            </w:r>
            <w:r w:rsidRPr="006E2A6F">
              <w:t>a current</w:t>
            </w:r>
            <w:r>
              <w:t>,</w:t>
            </w:r>
            <w:r w:rsidRPr="006E2A6F">
              <w:t xml:space="preserve"> former</w:t>
            </w:r>
            <w:r>
              <w:t>,</w:t>
            </w:r>
            <w:r w:rsidRPr="006E2A6F">
              <w:t xml:space="preserve"> </w:t>
            </w:r>
            <w:r>
              <w:t>or retired judge of a Un</w:t>
            </w:r>
            <w:r>
              <w:t>ited States c</w:t>
            </w:r>
            <w:r>
              <w:t xml:space="preserve">ourt of appeals, </w:t>
            </w:r>
            <w:r>
              <w:t xml:space="preserve">United States district court, </w:t>
            </w:r>
            <w:r>
              <w:t>or United States bankruptcy court;</w:t>
            </w:r>
            <w:r>
              <w:t xml:space="preserve"> </w:t>
            </w:r>
            <w:r>
              <w:t xml:space="preserve">a current, former, or retired magistrate judge of a United States district court; a current, former, or retired judge of a state appellate court, district court, </w:t>
            </w:r>
            <w:r>
              <w:t>constitution</w:t>
            </w:r>
            <w:r>
              <w:t>al county court,</w:t>
            </w:r>
            <w:r>
              <w:t xml:space="preserve"> county court at law</w:t>
            </w:r>
            <w:r>
              <w:t>, or statutory probate court</w:t>
            </w:r>
            <w:r>
              <w:t xml:space="preserve">; a current, former, or retired associate judge </w:t>
            </w:r>
            <w:r>
              <w:t>appointed under applicable</w:t>
            </w:r>
            <w:r>
              <w:t xml:space="preserve"> Family Code</w:t>
            </w:r>
            <w:r>
              <w:t xml:space="preserve"> provisions</w:t>
            </w:r>
            <w:r>
              <w:t xml:space="preserve">; </w:t>
            </w:r>
            <w:r>
              <w:t xml:space="preserve">a magistrate or associate judge appointed </w:t>
            </w:r>
            <w:r>
              <w:lastRenderedPageBreak/>
              <w:t xml:space="preserve">under applicable Government Code provisions; </w:t>
            </w:r>
            <w:r>
              <w:t>a just</w:t>
            </w:r>
            <w:r>
              <w:t xml:space="preserve">ice of the peace; </w:t>
            </w:r>
            <w:r>
              <w:t xml:space="preserve">a municipal court judge; </w:t>
            </w:r>
            <w:r w:rsidRPr="006E2A6F">
              <w:t xml:space="preserve">a spouse of </w:t>
            </w:r>
            <w:r w:rsidRPr="006E2A6F">
              <w:t xml:space="preserve">such </w:t>
            </w:r>
            <w:r w:rsidRPr="006E2A6F">
              <w:t>a</w:t>
            </w:r>
            <w:r>
              <w:t>n</w:t>
            </w:r>
            <w:r w:rsidRPr="006E2A6F">
              <w:t xml:space="preserve"> </w:t>
            </w:r>
            <w:r>
              <w:t>individual;</w:t>
            </w:r>
            <w:r>
              <w:t xml:space="preserve"> </w:t>
            </w:r>
            <w:r>
              <w:t>and</w:t>
            </w:r>
            <w:r>
              <w:t xml:space="preserve"> </w:t>
            </w:r>
            <w:r w:rsidRPr="00A11815">
              <w:t>a current or former district attorney, criminal district attorney, or county attorney whose jurisdiction includes any criminal law or child protective services matter</w:t>
            </w:r>
            <w:r>
              <w:t>.</w:t>
            </w:r>
          </w:p>
          <w:p w:rsidR="003C1E97" w:rsidRDefault="00BA6BAD" w:rsidP="00A17347">
            <w:pPr>
              <w:pStyle w:val="Header"/>
              <w:jc w:val="both"/>
            </w:pPr>
          </w:p>
          <w:p w:rsidR="00680E63" w:rsidRPr="006E2A6F" w:rsidRDefault="00BA6BAD" w:rsidP="00A17347">
            <w:pPr>
              <w:pStyle w:val="Header"/>
              <w:jc w:val="both"/>
            </w:pPr>
            <w:r>
              <w:t xml:space="preserve">C.S.S.B. </w:t>
            </w:r>
            <w:r>
              <w:t>42</w:t>
            </w:r>
            <w:r>
              <w:t xml:space="preserve"> requires</w:t>
            </w:r>
            <w:r>
              <w:t xml:space="preserve"> the Texas Ethics Commission</w:t>
            </w:r>
            <w:r>
              <w:t>, o</w:t>
            </w:r>
            <w:r w:rsidRPr="003C1E97">
              <w:t xml:space="preserve">n receiving notice from </w:t>
            </w:r>
            <w:r>
              <w:t>OCA</w:t>
            </w:r>
            <w:r w:rsidRPr="003C1E97">
              <w:t xml:space="preserve"> of </w:t>
            </w:r>
            <w:r>
              <w:t>a</w:t>
            </w:r>
            <w:r w:rsidRPr="003C1E97">
              <w:t xml:space="preserve"> judge's qualification for the judge's office, </w:t>
            </w:r>
            <w:r>
              <w:t>to</w:t>
            </w:r>
            <w:r w:rsidRPr="003C1E97">
              <w:t xml:space="preserve"> remove or redact from any financial statement, or information derived from a financial statement, that is available to the </w:t>
            </w:r>
            <w:r w:rsidRPr="003C1E97">
              <w:t>public the residence address of a federal judge, a state judge, or the spouse of a federal or state judge.</w:t>
            </w:r>
            <w:r>
              <w:t xml:space="preserve"> The bill defines "state judge" for purposes of provisions governing such financial disclosure statements, standards of conduct, and conflicts of inte</w:t>
            </w:r>
            <w:r>
              <w:t xml:space="preserve">rest as a </w:t>
            </w:r>
            <w:r>
              <w:t>current,</w:t>
            </w:r>
            <w:r>
              <w:t xml:space="preserve"> former, or retired judge of a </w:t>
            </w:r>
            <w:r>
              <w:t xml:space="preserve">state appellate court, district court, constitutional county court, </w:t>
            </w:r>
            <w:r>
              <w:t xml:space="preserve">county court at law, or a statutory probate court; a </w:t>
            </w:r>
            <w:r>
              <w:t xml:space="preserve">current, former, or retired </w:t>
            </w:r>
            <w:r>
              <w:t>associate judge appointed under applicable Family Code pro</w:t>
            </w:r>
            <w:r>
              <w:t>visions; a magistrate or associate judge appointed under applicable Government Code provisions; a justice of the peace; or a municipal court judge.</w:t>
            </w:r>
          </w:p>
          <w:p w:rsidR="00604D69" w:rsidRPr="006E2A6F" w:rsidRDefault="00BA6BAD" w:rsidP="00A17347">
            <w:pPr>
              <w:pStyle w:val="Header"/>
              <w:jc w:val="both"/>
            </w:pPr>
          </w:p>
          <w:p w:rsidR="007A691D" w:rsidRDefault="00BA6BAD" w:rsidP="00A17347">
            <w:pPr>
              <w:pStyle w:val="Header"/>
              <w:jc w:val="both"/>
            </w:pPr>
            <w:r>
              <w:t>C.S.S.B.</w:t>
            </w:r>
            <w:r w:rsidRPr="006E2A6F">
              <w:t xml:space="preserve"> </w:t>
            </w:r>
            <w:r>
              <w:t>42</w:t>
            </w:r>
            <w:r w:rsidRPr="006E2A6F">
              <w:t xml:space="preserve"> amends the Election Code to </w:t>
            </w:r>
            <w:r w:rsidRPr="006E2A6F">
              <w:t>replace a</w:t>
            </w:r>
            <w:r w:rsidRPr="006E2A6F">
              <w:t xml:space="preserve"> </w:t>
            </w:r>
            <w:r w:rsidRPr="006E2A6F">
              <w:t>requirement</w:t>
            </w:r>
            <w:r w:rsidRPr="006E2A6F">
              <w:t xml:space="preserve"> </w:t>
            </w:r>
            <w:r w:rsidRPr="006E2A6F">
              <w:t>that certain</w:t>
            </w:r>
            <w:r w:rsidRPr="006E2A6F">
              <w:t xml:space="preserve"> </w:t>
            </w:r>
            <w:r w:rsidRPr="006E2A6F">
              <w:t xml:space="preserve">federal or state </w:t>
            </w:r>
            <w:r w:rsidRPr="006E2A6F">
              <w:t>judge</w:t>
            </w:r>
            <w:r w:rsidRPr="002A37AE">
              <w:t>s</w:t>
            </w:r>
            <w:r w:rsidRPr="00615BB6">
              <w:t xml:space="preserve">, </w:t>
            </w:r>
            <w:r w:rsidRPr="00615BB6">
              <w:t xml:space="preserve">former judges, retired judges, </w:t>
            </w:r>
            <w:r w:rsidRPr="00615BB6">
              <w:t xml:space="preserve">or </w:t>
            </w:r>
            <w:r w:rsidRPr="006E2A6F">
              <w:t>a</w:t>
            </w:r>
            <w:r w:rsidRPr="006E2A6F">
              <w:t xml:space="preserve"> spouse of such a </w:t>
            </w:r>
            <w:r w:rsidRPr="006E2A6F">
              <w:t>person</w:t>
            </w:r>
            <w:r w:rsidRPr="006E2A6F">
              <w:t xml:space="preserve"> who is a voter registration applicant</w:t>
            </w:r>
            <w:r w:rsidRPr="006E2A6F">
              <w:t xml:space="preserve"> </w:t>
            </w:r>
            <w:r w:rsidRPr="006E2A6F">
              <w:t>and who seeks to have the applicant's residen</w:t>
            </w:r>
            <w:r w:rsidRPr="006E2A6F">
              <w:t>ce</w:t>
            </w:r>
            <w:r w:rsidRPr="006E2A6F">
              <w:t xml:space="preserve"> address omitted from the voter registration list include a specified affidavit with the application</w:t>
            </w:r>
            <w:r w:rsidRPr="006E2A6F">
              <w:t xml:space="preserve"> </w:t>
            </w:r>
            <w:r w:rsidRPr="006E2A6F">
              <w:t>with a</w:t>
            </w:r>
            <w:r w:rsidRPr="006E2A6F">
              <w:t xml:space="preserve"> </w:t>
            </w:r>
            <w:r w:rsidRPr="006E2A6F">
              <w:t>req</w:t>
            </w:r>
            <w:r w:rsidRPr="006E2A6F">
              <w:t>uirement that the voter registrar of the county omit such an applicant's residence address from the voter registration list.</w:t>
            </w:r>
            <w:r w:rsidRPr="006E2A6F">
              <w:t xml:space="preserve"> The bill replaces an authorization for certain federal or state judges, or the spouse of such a judge</w:t>
            </w:r>
            <w:r w:rsidRPr="002A37AE">
              <w:t>,</w:t>
            </w:r>
            <w:r w:rsidRPr="00615BB6">
              <w:t xml:space="preserve"> who is registered to vote </w:t>
            </w:r>
            <w:r w:rsidRPr="006E2A6F">
              <w:t>to</w:t>
            </w:r>
            <w:r w:rsidRPr="006E2A6F">
              <w:t xml:space="preserve"> at any time submit a specified affidavit </w:t>
            </w:r>
            <w:r>
              <w:t xml:space="preserve">regarding the status of such a person as such a judge or spouse of such a judge </w:t>
            </w:r>
            <w:r w:rsidRPr="006E2A6F">
              <w:t xml:space="preserve">to the registrar of the county in which the judge resides with a requirement that such registrar </w:t>
            </w:r>
            <w:r w:rsidRPr="006E2A6F">
              <w:t>omit from the registration list the r</w:t>
            </w:r>
            <w:r w:rsidRPr="006E2A6F">
              <w:t xml:space="preserve">esidence address of the judge and the spouse of the judge on </w:t>
            </w:r>
            <w:r>
              <w:t xml:space="preserve">receiving notice from OCA of </w:t>
            </w:r>
            <w:r w:rsidRPr="006E2A6F">
              <w:t>the judge's qualification for office</w:t>
            </w:r>
            <w:r>
              <w:t xml:space="preserve"> and of the name of the judge's spouse, if applicable</w:t>
            </w:r>
            <w:r w:rsidRPr="006E2A6F">
              <w:t>.</w:t>
            </w:r>
            <w:r>
              <w:t xml:space="preserve"> The bill authorizes a registered district voter who wishe</w:t>
            </w:r>
            <w:r w:rsidRPr="003E1843">
              <w:t>s to verify that a</w:t>
            </w:r>
            <w:r w:rsidRPr="003E1843">
              <w:t xml:space="preserve">n elected judge whose personal identifying information is confidential under </w:t>
            </w:r>
            <w:r>
              <w:t>state public information law</w:t>
            </w:r>
            <w:r w:rsidRPr="003E1843">
              <w:t xml:space="preserve"> resides in the district </w:t>
            </w:r>
            <w:r>
              <w:t>to</w:t>
            </w:r>
            <w:r w:rsidRPr="003E1843">
              <w:t xml:space="preserve"> request in writing that the registrar certify th</w:t>
            </w:r>
            <w:r>
              <w:t xml:space="preserve">e judge lives in the district. </w:t>
            </w:r>
            <w:r w:rsidRPr="003E1843">
              <w:t xml:space="preserve">The </w:t>
            </w:r>
            <w:r>
              <w:t xml:space="preserve">bill requires the </w:t>
            </w:r>
            <w:r w:rsidRPr="003E1843">
              <w:t xml:space="preserve">registrar </w:t>
            </w:r>
            <w:r>
              <w:t>to</w:t>
            </w:r>
            <w:r w:rsidRPr="003E1843">
              <w:t xml:space="preserve"> exercise due diligence in determining the residence of the judge and respond to the voter in writing not later than the 10th business day after the date the request is received on whether the judge resides in the district. The </w:t>
            </w:r>
            <w:r>
              <w:t xml:space="preserve">bill prohibits the </w:t>
            </w:r>
            <w:r w:rsidRPr="003E1843">
              <w:t>registrar</w:t>
            </w:r>
            <w:r w:rsidRPr="003E1843">
              <w:t xml:space="preserve"> </w:t>
            </w:r>
            <w:r>
              <w:t>from</w:t>
            </w:r>
            <w:r w:rsidRPr="003E1843">
              <w:t xml:space="preserve"> releas</w:t>
            </w:r>
            <w:r>
              <w:t>ing</w:t>
            </w:r>
            <w:r w:rsidRPr="003E1843">
              <w:t xml:space="preserve"> the address of the judge</w:t>
            </w:r>
            <w:r>
              <w:t>, establishes that</w:t>
            </w:r>
            <w:r>
              <w:t xml:space="preserve"> the </w:t>
            </w:r>
            <w:r w:rsidRPr="003E1843">
              <w:t xml:space="preserve">registrar </w:t>
            </w:r>
            <w:r>
              <w:t xml:space="preserve">is not required </w:t>
            </w:r>
            <w:r w:rsidRPr="003E1843">
              <w:t xml:space="preserve">to certify the residence of the same judge more than once in a calendar year, </w:t>
            </w:r>
            <w:r>
              <w:t xml:space="preserve">and </w:t>
            </w:r>
            <w:r>
              <w:t xml:space="preserve">requires </w:t>
            </w:r>
            <w:r>
              <w:t>the registrar to</w:t>
            </w:r>
            <w:r w:rsidRPr="003E1843">
              <w:t xml:space="preserve"> provide copies of the certification to subsequent requestor</w:t>
            </w:r>
            <w:r w:rsidRPr="003E1843">
              <w:t>s.</w:t>
            </w:r>
          </w:p>
          <w:p w:rsidR="00BB4066" w:rsidRDefault="00BA6BAD" w:rsidP="00A17347">
            <w:pPr>
              <w:pStyle w:val="Header"/>
              <w:jc w:val="both"/>
            </w:pPr>
          </w:p>
          <w:p w:rsidR="00BB4066" w:rsidRPr="006E2A6F" w:rsidRDefault="00BA6BAD" w:rsidP="00A17347">
            <w:pPr>
              <w:pStyle w:val="Header"/>
              <w:jc w:val="both"/>
            </w:pPr>
            <w:r>
              <w:t xml:space="preserve">C.S.S.B. </w:t>
            </w:r>
            <w:r>
              <w:t>42</w:t>
            </w:r>
            <w:r>
              <w:t xml:space="preserve"> amends the Local Government Code to </w:t>
            </w:r>
            <w:r>
              <w:t xml:space="preserve">prohibit </w:t>
            </w:r>
            <w:r>
              <w:t>a county from retaining a ser</w:t>
            </w:r>
            <w:r>
              <w:t>vice fee on the collection of a fee</w:t>
            </w:r>
            <w:r>
              <w:t xml:space="preserve"> under the bill to be used for purposes of the judicial and court personnel training fund</w:t>
            </w:r>
            <w:r>
              <w:t xml:space="preserve">. </w:t>
            </w:r>
          </w:p>
          <w:p w:rsidR="00D56C8D" w:rsidRPr="006E2A6F" w:rsidRDefault="00BA6BAD" w:rsidP="00A17347">
            <w:pPr>
              <w:pStyle w:val="Header"/>
              <w:jc w:val="both"/>
            </w:pPr>
          </w:p>
          <w:p w:rsidR="00D56C8D" w:rsidRPr="006E2A6F" w:rsidRDefault="00BA6BAD" w:rsidP="00A17347">
            <w:pPr>
              <w:pStyle w:val="Header"/>
              <w:jc w:val="both"/>
            </w:pPr>
            <w:r>
              <w:t>C.S.S.B.</w:t>
            </w:r>
            <w:r w:rsidRPr="006E2A6F">
              <w:t xml:space="preserve"> </w:t>
            </w:r>
            <w:r>
              <w:t>42</w:t>
            </w:r>
            <w:r w:rsidRPr="006E2A6F">
              <w:t xml:space="preserve"> amends the Property Code t</w:t>
            </w:r>
            <w:r w:rsidRPr="006E2A6F">
              <w:t xml:space="preserve">o require </w:t>
            </w:r>
            <w:r w:rsidRPr="006E2A6F">
              <w:t>a</w:t>
            </w:r>
            <w:r w:rsidRPr="006E2A6F">
              <w:t xml:space="preserve"> county clerk</w:t>
            </w:r>
            <w:r>
              <w:t>, o</w:t>
            </w:r>
            <w:r w:rsidRPr="004A28BB">
              <w:t xml:space="preserve">n receipt of a written request from </w:t>
            </w:r>
            <w:r>
              <w:t xml:space="preserve">a </w:t>
            </w:r>
            <w:r w:rsidRPr="004A28BB">
              <w:t xml:space="preserve">federal judge, </w:t>
            </w:r>
            <w:r>
              <w:t xml:space="preserve">a </w:t>
            </w:r>
            <w:r w:rsidRPr="004A28BB">
              <w:t>state judge</w:t>
            </w:r>
            <w:r>
              <w:t xml:space="preserve"> as defined by the bill</w:t>
            </w:r>
            <w:r>
              <w:t>'s Government Code provisions</w:t>
            </w:r>
            <w:r>
              <w:t>,</w:t>
            </w:r>
            <w:r w:rsidRPr="004A28BB">
              <w:t xml:space="preserve"> or </w:t>
            </w:r>
            <w:r>
              <w:t xml:space="preserve">a </w:t>
            </w:r>
            <w:r w:rsidRPr="004A28BB">
              <w:t xml:space="preserve">spouse of </w:t>
            </w:r>
            <w:r>
              <w:t>such a</w:t>
            </w:r>
            <w:r w:rsidRPr="004A28BB">
              <w:t xml:space="preserve"> </w:t>
            </w:r>
            <w:r>
              <w:t xml:space="preserve">federal or state </w:t>
            </w:r>
            <w:r w:rsidRPr="004A28BB">
              <w:t>judge,</w:t>
            </w:r>
            <w:r w:rsidRPr="006E2A6F">
              <w:t xml:space="preserve"> to omit or redact from </w:t>
            </w:r>
            <w:r>
              <w:t>a deed or deed of trust</w:t>
            </w:r>
            <w:r w:rsidRPr="004A28BB">
              <w:t xml:space="preserve"> that is availabl</w:t>
            </w:r>
            <w:r w:rsidRPr="004A28BB">
              <w:t xml:space="preserve">e in an online database made </w:t>
            </w:r>
            <w:r w:rsidRPr="006E2A6F">
              <w:t xml:space="preserve">public </w:t>
            </w:r>
            <w:r>
              <w:t xml:space="preserve">by </w:t>
            </w:r>
            <w:r w:rsidRPr="004A28BB">
              <w:t>the county clerk, or by a provider with which the county commissioners court contracts to provide the online database</w:t>
            </w:r>
            <w:r>
              <w:t>,</w:t>
            </w:r>
            <w:r w:rsidRPr="006E2A6F">
              <w:t xml:space="preserve"> </w:t>
            </w:r>
            <w:r>
              <w:t xml:space="preserve">the </w:t>
            </w:r>
            <w:r w:rsidRPr="006E2A6F">
              <w:t xml:space="preserve">social security number, driver's license number, and residence address of </w:t>
            </w:r>
            <w:r>
              <w:t>such an individual</w:t>
            </w:r>
            <w:r>
              <w:t>.</w:t>
            </w:r>
          </w:p>
          <w:p w:rsidR="00D56C8D" w:rsidRPr="006E2A6F" w:rsidRDefault="00BA6BAD" w:rsidP="00A17347">
            <w:pPr>
              <w:pStyle w:val="Header"/>
              <w:jc w:val="both"/>
            </w:pPr>
          </w:p>
          <w:p w:rsidR="00D56C8D" w:rsidRPr="006E2A6F" w:rsidRDefault="00BA6BAD" w:rsidP="00A17347">
            <w:pPr>
              <w:pStyle w:val="Header"/>
              <w:jc w:val="both"/>
            </w:pPr>
            <w:r>
              <w:t>C.S.S.B.</w:t>
            </w:r>
            <w:r>
              <w:t xml:space="preserve"> </w:t>
            </w:r>
            <w:r>
              <w:t>42</w:t>
            </w:r>
            <w:r w:rsidRPr="006E2A6F">
              <w:t xml:space="preserve"> amends the Tax Code to </w:t>
            </w:r>
            <w:r w:rsidRPr="006E2A6F">
              <w:t xml:space="preserve">specify that </w:t>
            </w:r>
            <w:r w:rsidRPr="006E2A6F">
              <w:t xml:space="preserve">provisions relating to </w:t>
            </w:r>
            <w:r w:rsidRPr="006E2A6F">
              <w:t xml:space="preserve">the </w:t>
            </w:r>
            <w:r w:rsidRPr="006E2A6F">
              <w:t xml:space="preserve">confidentiality of certain home address information </w:t>
            </w:r>
            <w:r w:rsidRPr="006E2A6F">
              <w:t xml:space="preserve">in local </w:t>
            </w:r>
            <w:r w:rsidRPr="006E2A6F">
              <w:t xml:space="preserve">property </w:t>
            </w:r>
            <w:r w:rsidRPr="006E2A6F">
              <w:t xml:space="preserve">appraisal records </w:t>
            </w:r>
            <w:r w:rsidRPr="006E2A6F">
              <w:t xml:space="preserve">of </w:t>
            </w:r>
            <w:r>
              <w:t>a</w:t>
            </w:r>
            <w:r w:rsidRPr="006E2A6F">
              <w:t xml:space="preserve"> </w:t>
            </w:r>
            <w:r w:rsidRPr="006E2A6F">
              <w:t>federal</w:t>
            </w:r>
            <w:r>
              <w:t xml:space="preserve"> judge</w:t>
            </w:r>
            <w:r>
              <w:t>, a</w:t>
            </w:r>
            <w:r w:rsidRPr="006E2A6F">
              <w:t xml:space="preserve"> state judge</w:t>
            </w:r>
            <w:r>
              <w:t xml:space="preserve"> as defined by the </w:t>
            </w:r>
            <w:r>
              <w:t>bill's Government Code provisions</w:t>
            </w:r>
            <w:r w:rsidRPr="006E2A6F">
              <w:t>,</w:t>
            </w:r>
            <w:r w:rsidRPr="006E2A6F">
              <w:t xml:space="preserve"> or </w:t>
            </w:r>
            <w:r w:rsidRPr="006E2A6F">
              <w:t>a</w:t>
            </w:r>
            <w:r w:rsidRPr="006E2A6F">
              <w:t xml:space="preserve"> spouse of </w:t>
            </w:r>
            <w:r w:rsidRPr="006E2A6F">
              <w:t xml:space="preserve">such </w:t>
            </w:r>
            <w:r w:rsidRPr="006E2A6F">
              <w:t>a</w:t>
            </w:r>
            <w:r>
              <w:t xml:space="preserve"> federal or state judge</w:t>
            </w:r>
            <w:r w:rsidRPr="006E2A6F">
              <w:t xml:space="preserve"> </w:t>
            </w:r>
            <w:r w:rsidRPr="006E2A6F">
              <w:t xml:space="preserve">apply </w:t>
            </w:r>
            <w:r w:rsidRPr="006E2A6F">
              <w:t xml:space="preserve">beginning on the date </w:t>
            </w:r>
            <w:r>
              <w:t>OCA</w:t>
            </w:r>
            <w:r w:rsidRPr="00D47F61">
              <w:t xml:space="preserve"> notifies the appraisal district of the judge's qual</w:t>
            </w:r>
            <w:r>
              <w:t>ification for the judge's office</w:t>
            </w:r>
            <w:r w:rsidRPr="00D47F61">
              <w:t>.</w:t>
            </w:r>
          </w:p>
          <w:p w:rsidR="00604D69" w:rsidRPr="006E2A6F" w:rsidRDefault="00BA6BAD" w:rsidP="00A17347">
            <w:pPr>
              <w:pStyle w:val="Header"/>
              <w:jc w:val="both"/>
            </w:pPr>
          </w:p>
          <w:p w:rsidR="00750DB3" w:rsidRPr="006E2A6F" w:rsidRDefault="00BA6BAD" w:rsidP="00A17347">
            <w:pPr>
              <w:pStyle w:val="Header"/>
              <w:jc w:val="both"/>
            </w:pPr>
            <w:r>
              <w:t>C.S.S.B.</w:t>
            </w:r>
            <w:r w:rsidRPr="006E2A6F">
              <w:t xml:space="preserve"> </w:t>
            </w:r>
            <w:r>
              <w:t>42</w:t>
            </w:r>
            <w:r w:rsidRPr="006E2A6F">
              <w:t xml:space="preserve"> amends the Transportation Code to remove a requirement that DPS require certain docum</w:t>
            </w:r>
            <w:r w:rsidRPr="006E2A6F">
              <w:t xml:space="preserve">entary evidence from </w:t>
            </w:r>
            <w:r>
              <w:t xml:space="preserve">a </w:t>
            </w:r>
            <w:r w:rsidRPr="006E2A6F">
              <w:t xml:space="preserve">federal </w:t>
            </w:r>
            <w:r>
              <w:t xml:space="preserve">judge, </w:t>
            </w:r>
            <w:r w:rsidRPr="006E2A6F">
              <w:t>state judge, or a</w:t>
            </w:r>
            <w:r w:rsidRPr="006E2A6F">
              <w:t xml:space="preserve"> spouse of such a judge</w:t>
            </w:r>
            <w:r>
              <w:t xml:space="preserve"> </w:t>
            </w:r>
            <w:r w:rsidRPr="006E2A6F">
              <w:t>in esta</w:t>
            </w:r>
            <w:r w:rsidRPr="006E2A6F">
              <w:t>blishing a procedure for such a</w:t>
            </w:r>
            <w:r w:rsidRPr="006E2A6F">
              <w:t xml:space="preserve"> </w:t>
            </w:r>
            <w:r w:rsidRPr="006E2A6F">
              <w:t>person</w:t>
            </w:r>
            <w:r w:rsidRPr="006E2A6F">
              <w:t xml:space="preserve"> t</w:t>
            </w:r>
            <w:r w:rsidRPr="006E2A6F">
              <w:t xml:space="preserve">o omit the </w:t>
            </w:r>
            <w:r w:rsidRPr="006E2A6F">
              <w:t>person</w:t>
            </w:r>
            <w:r w:rsidRPr="006E2A6F">
              <w:t>'s residence</w:t>
            </w:r>
            <w:r w:rsidRPr="006E2A6F">
              <w:t xml:space="preserve"> address on the </w:t>
            </w:r>
            <w:r w:rsidRPr="006E2A6F">
              <w:t>person</w:t>
            </w:r>
            <w:r w:rsidRPr="006E2A6F">
              <w:t>'s driver's license</w:t>
            </w:r>
            <w:r w:rsidRPr="006E2A6F">
              <w:t xml:space="preserve"> and to specify that DPS is required to establish </w:t>
            </w:r>
            <w:r w:rsidRPr="006E2A6F">
              <w:t xml:space="preserve">a </w:t>
            </w:r>
            <w:r w:rsidRPr="006E2A6F">
              <w:t xml:space="preserve">procedure </w:t>
            </w:r>
            <w:r>
              <w:t xml:space="preserve">to so omit </w:t>
            </w:r>
            <w:r w:rsidRPr="006E2A6F">
              <w:t>on a license holder's qualification for office as a federal</w:t>
            </w:r>
            <w:r>
              <w:t xml:space="preserve"> judge</w:t>
            </w:r>
            <w:r w:rsidRPr="006E2A6F">
              <w:t xml:space="preserve"> or </w:t>
            </w:r>
            <w:r>
              <w:t xml:space="preserve">a </w:t>
            </w:r>
            <w:r w:rsidRPr="006E2A6F">
              <w:t>state judge</w:t>
            </w:r>
            <w:r>
              <w:t xml:space="preserve"> as defined by the </w:t>
            </w:r>
            <w:r>
              <w:t>bill's Government Code provisions</w:t>
            </w:r>
            <w:r w:rsidRPr="006E2A6F">
              <w:t>.</w:t>
            </w:r>
          </w:p>
          <w:p w:rsidR="00C31704" w:rsidRPr="006E2A6F" w:rsidRDefault="00BA6BAD" w:rsidP="00A17347">
            <w:pPr>
              <w:pStyle w:val="Header"/>
              <w:jc w:val="both"/>
            </w:pPr>
          </w:p>
          <w:p w:rsidR="00604D69" w:rsidRPr="006E2A6F" w:rsidRDefault="00BA6BAD" w:rsidP="00A17347">
            <w:pPr>
              <w:pStyle w:val="Header"/>
              <w:jc w:val="both"/>
            </w:pPr>
            <w:r>
              <w:t>C.S.S.B.</w:t>
            </w:r>
            <w:r w:rsidRPr="006E2A6F">
              <w:t xml:space="preserve"> </w:t>
            </w:r>
            <w:r>
              <w:t>42</w:t>
            </w:r>
            <w:r w:rsidRPr="006E2A6F">
              <w:t xml:space="preserve"> amends the Code of Criminal Procedure to </w:t>
            </w:r>
            <w:r w:rsidRPr="006E2A6F">
              <w:t>replace a requirement that</w:t>
            </w:r>
            <w:r w:rsidRPr="006E2A6F">
              <w:t xml:space="preserve"> a local administra</w:t>
            </w:r>
            <w:r w:rsidRPr="006E2A6F">
              <w:t>tive judge</w:t>
            </w:r>
            <w:r w:rsidRPr="006E2A6F">
              <w:t xml:space="preserve"> </w:t>
            </w:r>
            <w:r w:rsidRPr="006E2A6F">
              <w:t xml:space="preserve">provide to OCA a written report regarding certain security incidents involving court security </w:t>
            </w:r>
            <w:r w:rsidRPr="006E2A6F">
              <w:t>with</w:t>
            </w:r>
            <w:r w:rsidRPr="006E2A6F">
              <w:t xml:space="preserve"> </w:t>
            </w:r>
            <w:r w:rsidRPr="006E2A6F">
              <w:t>a requirement</w:t>
            </w:r>
            <w:r w:rsidRPr="006E2A6F">
              <w:t xml:space="preserve"> </w:t>
            </w:r>
            <w:r w:rsidRPr="006E2A6F">
              <w:t xml:space="preserve">that </w:t>
            </w:r>
            <w:r w:rsidRPr="006E2A6F">
              <w:t>the sheriff</w:t>
            </w:r>
            <w:r>
              <w:t>, constable,</w:t>
            </w:r>
            <w:r w:rsidRPr="006E2A6F">
              <w:t xml:space="preserve"> or other law enforcement agency or entity that provides security for a court provide such a report.</w:t>
            </w:r>
            <w:r>
              <w:t xml:space="preserve"> The</w:t>
            </w:r>
            <w:r>
              <w:t xml:space="preserve"> bill requires a</w:t>
            </w:r>
            <w:r w:rsidRPr="00AB12B2">
              <w:t xml:space="preserve"> copy of the report </w:t>
            </w:r>
            <w:r>
              <w:t>to</w:t>
            </w:r>
            <w:r w:rsidRPr="00AB12B2">
              <w:t xml:space="preserve"> be provided to the presiding judge of the court in which the incident occurred</w:t>
            </w:r>
            <w:r>
              <w:t>,</w:t>
            </w:r>
            <w:r w:rsidRPr="00AB12B2">
              <w:t xml:space="preserve"> </w:t>
            </w:r>
            <w:r>
              <w:t xml:space="preserve">makes the </w:t>
            </w:r>
            <w:r w:rsidRPr="00AB12B2">
              <w:t>report confidential</w:t>
            </w:r>
            <w:r>
              <w:t>,</w:t>
            </w:r>
            <w:r w:rsidRPr="00AB12B2">
              <w:t xml:space="preserve"> and exempt</w:t>
            </w:r>
            <w:r>
              <w:t xml:space="preserve">s </w:t>
            </w:r>
            <w:r>
              <w:t>the report</w:t>
            </w:r>
            <w:r w:rsidRPr="00AB12B2">
              <w:t xml:space="preserve"> from disclosure under </w:t>
            </w:r>
            <w:r>
              <w:t xml:space="preserve">state </w:t>
            </w:r>
            <w:r>
              <w:t xml:space="preserve">public information law. </w:t>
            </w:r>
          </w:p>
          <w:p w:rsidR="00604D69" w:rsidRPr="006E2A6F" w:rsidRDefault="00BA6BAD" w:rsidP="00A17347">
            <w:pPr>
              <w:pStyle w:val="Header"/>
              <w:jc w:val="both"/>
            </w:pPr>
          </w:p>
          <w:p w:rsidR="00D56C8D" w:rsidRPr="006E2A6F" w:rsidRDefault="00BA6BAD" w:rsidP="00A17347">
            <w:pPr>
              <w:pStyle w:val="Header"/>
              <w:jc w:val="both"/>
            </w:pPr>
            <w:r>
              <w:t>C.S.S.B.</w:t>
            </w:r>
            <w:r w:rsidRPr="006E2A6F">
              <w:t xml:space="preserve"> </w:t>
            </w:r>
            <w:r>
              <w:t>42</w:t>
            </w:r>
            <w:r w:rsidRPr="006E2A6F">
              <w:t xml:space="preserve"> amends the Occupa</w:t>
            </w:r>
            <w:r w:rsidRPr="006E2A6F">
              <w:t>tion</w:t>
            </w:r>
            <w:r w:rsidRPr="006E2A6F">
              <w:t>s</w:t>
            </w:r>
            <w:r w:rsidRPr="006E2A6F">
              <w:t xml:space="preserve"> Code to require </w:t>
            </w:r>
            <w:r w:rsidRPr="006E2A6F">
              <w:t>TCOLE</w:t>
            </w:r>
            <w:r w:rsidRPr="006E2A6F">
              <w:t xml:space="preserve">, in consultation with </w:t>
            </w:r>
            <w:r w:rsidRPr="006E2A6F">
              <w:t>OCA</w:t>
            </w:r>
            <w:r w:rsidRPr="006E2A6F">
              <w:t>, to develop a model court security curriculu</w:t>
            </w:r>
            <w:r w:rsidRPr="006E2A6F">
              <w:t>m for court security officers</w:t>
            </w:r>
            <w:r w:rsidRPr="006E2A6F">
              <w:t xml:space="preserve"> as required by the bill and </w:t>
            </w:r>
            <w:r w:rsidRPr="006E2A6F">
              <w:t xml:space="preserve">to </w:t>
            </w:r>
            <w:r w:rsidRPr="006E2A6F">
              <w:t xml:space="preserve">provide the curriculum to any training program </w:t>
            </w:r>
            <w:r w:rsidRPr="006E2A6F">
              <w:t>TCOLE</w:t>
            </w:r>
            <w:r w:rsidRPr="006E2A6F">
              <w:t xml:space="preserve"> approves to provide training to court security officers. The bill requires </w:t>
            </w:r>
            <w:r w:rsidRPr="006E2A6F">
              <w:t>TCOLE</w:t>
            </w:r>
            <w:r w:rsidRPr="006E2A6F">
              <w:t xml:space="preserve"> to issue a certificate to each court security officer who completes such a training program.</w:t>
            </w:r>
          </w:p>
          <w:p w:rsidR="00604D69" w:rsidRPr="006E2A6F" w:rsidRDefault="00BA6BAD" w:rsidP="00A17347">
            <w:pPr>
              <w:pStyle w:val="Header"/>
              <w:jc w:val="both"/>
            </w:pPr>
          </w:p>
          <w:p w:rsidR="00D56C8D" w:rsidRDefault="00BA6BAD" w:rsidP="00A17347">
            <w:pPr>
              <w:pStyle w:val="Header"/>
              <w:jc w:val="both"/>
            </w:pPr>
            <w:r>
              <w:t>C.S.S.B.</w:t>
            </w:r>
            <w:r w:rsidRPr="006E2A6F">
              <w:t xml:space="preserve"> </w:t>
            </w:r>
            <w:r>
              <w:t>42</w:t>
            </w:r>
            <w:r w:rsidRPr="006E2A6F">
              <w:t xml:space="preserve"> requires</w:t>
            </w:r>
            <w:r w:rsidRPr="006E2A6F">
              <w:t xml:space="preserve"> </w:t>
            </w:r>
            <w:r>
              <w:t>OCA</w:t>
            </w:r>
            <w:r>
              <w:t>,</w:t>
            </w:r>
            <w:r>
              <w:t xml:space="preserve"> </w:t>
            </w:r>
            <w:r w:rsidRPr="006E2A6F">
              <w:t>DPS,</w:t>
            </w:r>
            <w:r w:rsidRPr="006E2A6F">
              <w:t xml:space="preserve"> the Texas Ethics Commission, each county clerk, e</w:t>
            </w:r>
            <w:r w:rsidRPr="006E2A6F">
              <w:t xml:space="preserve">ach registrar, and any other county official responsible for county records </w:t>
            </w:r>
            <w:r w:rsidRPr="006E2A6F">
              <w:t>to</w:t>
            </w:r>
            <w:r w:rsidRPr="006E2A6F">
              <w:t xml:space="preserve"> establish the policies and procedures necessary to comply with the </w:t>
            </w:r>
            <w:r w:rsidRPr="006E2A6F">
              <w:t>bill</w:t>
            </w:r>
            <w:r w:rsidRPr="006E2A6F">
              <w:t>'s provisions</w:t>
            </w:r>
            <w:r w:rsidRPr="006E2A6F">
              <w:t xml:space="preserve"> not later than January 1, 2018</w:t>
            </w:r>
            <w:r w:rsidRPr="006E2A6F">
              <w:t>.</w:t>
            </w:r>
            <w:r w:rsidRPr="006E2A6F">
              <w:t xml:space="preserve"> The bill requires </w:t>
            </w:r>
            <w:r w:rsidRPr="006E2A6F">
              <w:t>OCA</w:t>
            </w:r>
            <w:r w:rsidRPr="006E2A6F">
              <w:t xml:space="preserve"> </w:t>
            </w:r>
            <w:r w:rsidRPr="006E2A6F">
              <w:t>to</w:t>
            </w:r>
            <w:r w:rsidRPr="006E2A6F">
              <w:t xml:space="preserve"> establish the judicial security div</w:t>
            </w:r>
            <w:r w:rsidRPr="006E2A6F">
              <w:t>ision</w:t>
            </w:r>
            <w:r w:rsidRPr="006E2A6F">
              <w:t xml:space="preserve"> as soon as practicable after the bill's effective date</w:t>
            </w:r>
            <w:r w:rsidRPr="006E2A6F">
              <w:t xml:space="preserve"> and</w:t>
            </w:r>
            <w:r w:rsidRPr="006E2A6F">
              <w:t xml:space="preserve"> </w:t>
            </w:r>
            <w:r w:rsidRPr="006E2A6F">
              <w:t xml:space="preserve">requires </w:t>
            </w:r>
            <w:r w:rsidRPr="006E2A6F">
              <w:t xml:space="preserve">each judge required to establish a court security committee under </w:t>
            </w:r>
            <w:r w:rsidRPr="006E2A6F">
              <w:t>the bill's provisions</w:t>
            </w:r>
            <w:r w:rsidRPr="006E2A6F">
              <w:t xml:space="preserve"> </w:t>
            </w:r>
            <w:r w:rsidRPr="006E2A6F">
              <w:t>to</w:t>
            </w:r>
            <w:r w:rsidRPr="006E2A6F">
              <w:t xml:space="preserve"> establish the committee</w:t>
            </w:r>
            <w:r w:rsidRPr="006E2A6F">
              <w:t xml:space="preserve"> as soon as practicable after the bill's effective date</w:t>
            </w:r>
            <w:r w:rsidRPr="006E2A6F">
              <w:t>.</w:t>
            </w:r>
          </w:p>
          <w:p w:rsidR="00215E4F" w:rsidRDefault="00BA6BAD" w:rsidP="00A17347">
            <w:pPr>
              <w:pStyle w:val="Header"/>
              <w:jc w:val="both"/>
            </w:pPr>
          </w:p>
          <w:p w:rsidR="00215E4F" w:rsidRDefault="00BA6BAD" w:rsidP="00A17347">
            <w:pPr>
              <w:pStyle w:val="Header"/>
              <w:jc w:val="both"/>
            </w:pPr>
            <w:r>
              <w:t xml:space="preserve">C.S.S.B. </w:t>
            </w:r>
            <w:r>
              <w:t>4</w:t>
            </w:r>
            <w:r>
              <w:t>2</w:t>
            </w:r>
            <w:r>
              <w:t xml:space="preserve"> </w:t>
            </w:r>
            <w:r>
              <w:t xml:space="preserve">establishes that </w:t>
            </w:r>
            <w:r>
              <w:t xml:space="preserve">Government Code provisions relating to the </w:t>
            </w:r>
            <w:r w:rsidRPr="00215E4F">
              <w:t>implementation of new or amended court costs and fees</w:t>
            </w:r>
            <w:r>
              <w:t xml:space="preserve"> </w:t>
            </w:r>
            <w:r>
              <w:t xml:space="preserve">do not apply </w:t>
            </w:r>
            <w:r>
              <w:t xml:space="preserve">to the </w:t>
            </w:r>
            <w:r w:rsidRPr="00E6454F">
              <w:t>imposition of a fee assessed under</w:t>
            </w:r>
            <w:r>
              <w:t xml:space="preserve"> the bill's provisions</w:t>
            </w:r>
            <w:r>
              <w:t xml:space="preserve"> for purposes of the judicial and court personnel training fund</w:t>
            </w:r>
            <w:r>
              <w:t>.</w:t>
            </w:r>
          </w:p>
          <w:p w:rsidR="00E6454F" w:rsidRDefault="00BA6BAD" w:rsidP="00A17347">
            <w:pPr>
              <w:pStyle w:val="Header"/>
              <w:jc w:val="both"/>
            </w:pPr>
          </w:p>
          <w:p w:rsidR="00E6454F" w:rsidRDefault="00BA6BAD" w:rsidP="00A17347">
            <w:pPr>
              <w:pStyle w:val="Header"/>
              <w:jc w:val="both"/>
            </w:pPr>
            <w:r>
              <w:t xml:space="preserve">C.S.S.B. </w:t>
            </w:r>
            <w:r>
              <w:t>42</w:t>
            </w:r>
            <w:r>
              <w:t xml:space="preserve"> </w:t>
            </w:r>
            <w:r>
              <w:t xml:space="preserve">establishes that </w:t>
            </w:r>
            <w:r>
              <w:t xml:space="preserve">a </w:t>
            </w:r>
            <w:r w:rsidRPr="00E6454F">
              <w:t>person serving as a court security officer</w:t>
            </w:r>
            <w:r>
              <w:t xml:space="preserve"> on the bill's effective date </w:t>
            </w:r>
            <w:r>
              <w:t xml:space="preserve">is not required </w:t>
            </w:r>
            <w:r>
              <w:t xml:space="preserve">to </w:t>
            </w:r>
            <w:r w:rsidRPr="00E6454F">
              <w:t>receive the certification required</w:t>
            </w:r>
            <w:r>
              <w:t xml:space="preserve"> under the bill's provisions</w:t>
            </w:r>
            <w:r>
              <w:t xml:space="preserve"> before September 1, 2019</w:t>
            </w:r>
            <w:r>
              <w:t xml:space="preserve">. </w:t>
            </w:r>
          </w:p>
          <w:p w:rsidR="008423E4" w:rsidRPr="006E2A6F" w:rsidRDefault="00BA6BAD" w:rsidP="00A17347">
            <w:pPr>
              <w:pStyle w:val="Header"/>
              <w:jc w:val="both"/>
              <w:rPr>
                <w:b/>
              </w:rPr>
            </w:pPr>
          </w:p>
        </w:tc>
      </w:tr>
      <w:tr w:rsidR="001729DB" w:rsidTr="00686F85">
        <w:tc>
          <w:tcPr>
            <w:tcW w:w="9582" w:type="dxa"/>
          </w:tcPr>
          <w:p w:rsidR="008423E4" w:rsidRPr="006E2A6F" w:rsidRDefault="00BA6BAD" w:rsidP="00A17347">
            <w:pPr>
              <w:rPr>
                <w:b/>
              </w:rPr>
            </w:pPr>
            <w:r w:rsidRPr="006E2A6F">
              <w:rPr>
                <w:b/>
                <w:u w:val="single"/>
              </w:rPr>
              <w:lastRenderedPageBreak/>
              <w:t>EFFECTIVE DATE</w:t>
            </w:r>
            <w:r w:rsidRPr="006E2A6F">
              <w:rPr>
                <w:b/>
              </w:rPr>
              <w:t xml:space="preserve"> </w:t>
            </w:r>
          </w:p>
          <w:p w:rsidR="008423E4" w:rsidRPr="006E2A6F" w:rsidRDefault="00BA6BAD" w:rsidP="00A17347"/>
          <w:p w:rsidR="008423E4" w:rsidRDefault="00BA6BAD" w:rsidP="00A17347">
            <w:pPr>
              <w:pStyle w:val="Header"/>
              <w:tabs>
                <w:tab w:val="clear" w:pos="4320"/>
                <w:tab w:val="clear" w:pos="8640"/>
              </w:tabs>
              <w:jc w:val="both"/>
            </w:pPr>
            <w:r w:rsidRPr="006E2A6F">
              <w:t>September 1, 2017.</w:t>
            </w:r>
          </w:p>
          <w:p w:rsidR="008423E4" w:rsidRPr="00233FDB" w:rsidRDefault="00BA6BAD" w:rsidP="00A17347">
            <w:pPr>
              <w:rPr>
                <w:b/>
              </w:rPr>
            </w:pPr>
          </w:p>
        </w:tc>
      </w:tr>
      <w:tr w:rsidR="001729DB" w:rsidTr="00686F85">
        <w:tc>
          <w:tcPr>
            <w:tcW w:w="9582" w:type="dxa"/>
          </w:tcPr>
          <w:p w:rsidR="00686F85" w:rsidRDefault="00BA6BAD" w:rsidP="00A17347">
            <w:pPr>
              <w:jc w:val="both"/>
              <w:rPr>
                <w:b/>
                <w:u w:val="single"/>
              </w:rPr>
            </w:pPr>
            <w:r>
              <w:rPr>
                <w:b/>
                <w:u w:val="single"/>
              </w:rPr>
              <w:t>COMPARISON OF SENATE ENGROSSED AND SUBSTITUTE</w:t>
            </w:r>
          </w:p>
          <w:p w:rsidR="00416EFC" w:rsidRDefault="00BA6BAD" w:rsidP="00A17347">
            <w:pPr>
              <w:jc w:val="both"/>
            </w:pPr>
          </w:p>
          <w:p w:rsidR="00416EFC" w:rsidRDefault="00BA6BAD" w:rsidP="00A17347">
            <w:pPr>
              <w:jc w:val="both"/>
            </w:pPr>
            <w:r>
              <w:t>While C.S.S.B. 42 may differ from the engrossed in minor or nonsubstantive ways, the following comparison is organized and formatted in a manner that indicates the substantial differences between the engrossed</w:t>
            </w:r>
            <w:r>
              <w:t xml:space="preserve"> and committee substitute versions of the bill.</w:t>
            </w:r>
          </w:p>
          <w:p w:rsidR="00416EFC" w:rsidRPr="00416EFC" w:rsidRDefault="00BA6BAD" w:rsidP="00A17347">
            <w:pPr>
              <w:jc w:val="both"/>
            </w:pPr>
          </w:p>
        </w:tc>
      </w:tr>
      <w:tr w:rsidR="001729DB" w:rsidTr="00686F85">
        <w:tc>
          <w:tcPr>
            <w:tcW w:w="9582" w:type="dxa"/>
          </w:tcPr>
          <w:tbl>
            <w:tblPr>
              <w:tblW w:w="9360" w:type="dxa"/>
              <w:tblInd w:w="6" w:type="dxa"/>
              <w:tblCellMar>
                <w:left w:w="10" w:type="dxa"/>
                <w:bottom w:w="288" w:type="dxa"/>
                <w:right w:w="10" w:type="dxa"/>
              </w:tblCellMar>
              <w:tblLook w:val="01E0" w:firstRow="1" w:lastRow="1" w:firstColumn="1" w:lastColumn="1" w:noHBand="0" w:noVBand="0"/>
            </w:tblPr>
            <w:tblGrid>
              <w:gridCol w:w="4680"/>
              <w:gridCol w:w="4680"/>
            </w:tblGrid>
            <w:tr w:rsidR="001729DB" w:rsidTr="00ED0FA1">
              <w:trPr>
                <w:cantSplit/>
                <w:tblHeader/>
              </w:trPr>
              <w:tc>
                <w:tcPr>
                  <w:tcW w:w="4680" w:type="dxa"/>
                  <w:tcMar>
                    <w:bottom w:w="188" w:type="dxa"/>
                  </w:tcMar>
                </w:tcPr>
                <w:p w:rsidR="00686F85" w:rsidRDefault="00BA6BAD" w:rsidP="00A17347">
                  <w:pPr>
                    <w:jc w:val="center"/>
                  </w:pPr>
                  <w:r>
                    <w:t>SENATE ENGROSSED</w:t>
                  </w:r>
                </w:p>
              </w:tc>
              <w:tc>
                <w:tcPr>
                  <w:tcW w:w="4680" w:type="dxa"/>
                  <w:tcMar>
                    <w:bottom w:w="188" w:type="dxa"/>
                  </w:tcMar>
                </w:tcPr>
                <w:p w:rsidR="00686F85" w:rsidRDefault="00BA6BAD" w:rsidP="00A17347">
                  <w:pPr>
                    <w:jc w:val="center"/>
                  </w:pPr>
                  <w:r>
                    <w:t>HOUSE COMMITTEE SUBSTITUTE</w:t>
                  </w:r>
                </w:p>
              </w:tc>
            </w:tr>
            <w:tr w:rsidR="001729DB" w:rsidTr="00ED0FA1">
              <w:tc>
                <w:tcPr>
                  <w:tcW w:w="4680" w:type="dxa"/>
                  <w:tcMar>
                    <w:right w:w="360" w:type="dxa"/>
                  </w:tcMar>
                </w:tcPr>
                <w:p w:rsidR="00686F85" w:rsidRDefault="00BA6BAD" w:rsidP="00A17347">
                  <w:pPr>
                    <w:jc w:val="both"/>
                  </w:pPr>
                  <w:r>
                    <w:t>SECTION 1.  This Act may be cited as the Judge Julie Kocurek Judicial and Courthouse Security Act of 2017.</w:t>
                  </w:r>
                </w:p>
              </w:tc>
              <w:tc>
                <w:tcPr>
                  <w:tcW w:w="4680" w:type="dxa"/>
                  <w:tcMar>
                    <w:left w:w="360" w:type="dxa"/>
                  </w:tcMar>
                </w:tcPr>
                <w:p w:rsidR="00686F85" w:rsidRDefault="00BA6BAD" w:rsidP="00A17347">
                  <w:pPr>
                    <w:jc w:val="both"/>
                  </w:pPr>
                  <w:r>
                    <w:t>SECTION 1. Same as engrossed version.</w:t>
                  </w:r>
                </w:p>
                <w:p w:rsidR="00686F85" w:rsidRDefault="00BA6BAD" w:rsidP="00A17347">
                  <w:pPr>
                    <w:jc w:val="both"/>
                  </w:pPr>
                </w:p>
                <w:p w:rsidR="00686F85" w:rsidRDefault="00BA6BAD" w:rsidP="00A17347">
                  <w:pPr>
                    <w:jc w:val="both"/>
                  </w:pPr>
                </w:p>
              </w:tc>
            </w:tr>
            <w:tr w:rsidR="001729DB" w:rsidTr="00ED0FA1">
              <w:tc>
                <w:tcPr>
                  <w:tcW w:w="4680" w:type="dxa"/>
                  <w:tcMar>
                    <w:right w:w="360" w:type="dxa"/>
                  </w:tcMar>
                </w:tcPr>
                <w:p w:rsidR="00686F85" w:rsidRDefault="00BA6BAD" w:rsidP="00A17347">
                  <w:pPr>
                    <w:jc w:val="both"/>
                  </w:pPr>
                  <w:r>
                    <w:t xml:space="preserve">SECTION 2.  </w:t>
                  </w:r>
                  <w:r>
                    <w:t>Article 102.017(f), Code of</w:t>
                  </w:r>
                  <w:r>
                    <w:t xml:space="preserve"> Criminal Procedure, is amended.</w:t>
                  </w:r>
                </w:p>
              </w:tc>
              <w:tc>
                <w:tcPr>
                  <w:tcW w:w="4680" w:type="dxa"/>
                  <w:tcMar>
                    <w:left w:w="360" w:type="dxa"/>
                  </w:tcMar>
                </w:tcPr>
                <w:p w:rsidR="00686F85" w:rsidRDefault="00BA6BAD" w:rsidP="00A17347">
                  <w:pPr>
                    <w:jc w:val="both"/>
                  </w:pPr>
                  <w:r>
                    <w:t>SECTION 2. Same as engrossed version.</w:t>
                  </w:r>
                </w:p>
                <w:p w:rsidR="00686F85" w:rsidRDefault="00BA6BAD" w:rsidP="00A17347">
                  <w:pPr>
                    <w:jc w:val="both"/>
                  </w:pPr>
                </w:p>
              </w:tc>
            </w:tr>
            <w:tr w:rsidR="001729DB" w:rsidTr="00ED0FA1">
              <w:tc>
                <w:tcPr>
                  <w:tcW w:w="4680" w:type="dxa"/>
                  <w:tcMar>
                    <w:right w:w="360" w:type="dxa"/>
                  </w:tcMar>
                </w:tcPr>
                <w:p w:rsidR="00686F85" w:rsidRDefault="00BA6BAD" w:rsidP="00A17347">
                  <w:pPr>
                    <w:jc w:val="both"/>
                  </w:pPr>
                  <w:r>
                    <w:t>SECTION 3.  Subchapter A, Chapter 29, Government Code, is amended</w:t>
                  </w:r>
                  <w:r>
                    <w:t>.</w:t>
                  </w:r>
                </w:p>
              </w:tc>
              <w:tc>
                <w:tcPr>
                  <w:tcW w:w="4680" w:type="dxa"/>
                  <w:tcMar>
                    <w:left w:w="360" w:type="dxa"/>
                  </w:tcMar>
                </w:tcPr>
                <w:p w:rsidR="00686F85" w:rsidRDefault="00BA6BAD" w:rsidP="00A17347">
                  <w:pPr>
                    <w:jc w:val="both"/>
                  </w:pPr>
                  <w:r>
                    <w:t>SECTION 3. Same as engrossed version.</w:t>
                  </w:r>
                </w:p>
                <w:p w:rsidR="00686F85" w:rsidRDefault="00BA6BAD" w:rsidP="00A17347">
                  <w:pPr>
                    <w:jc w:val="both"/>
                  </w:pPr>
                </w:p>
              </w:tc>
            </w:tr>
            <w:tr w:rsidR="001729DB" w:rsidTr="00ED0FA1">
              <w:tc>
                <w:tcPr>
                  <w:tcW w:w="4680" w:type="dxa"/>
                  <w:tcMar>
                    <w:right w:w="360" w:type="dxa"/>
                  </w:tcMar>
                </w:tcPr>
                <w:p w:rsidR="00686F85" w:rsidRDefault="00BA6BAD" w:rsidP="00A17347">
                  <w:pPr>
                    <w:jc w:val="both"/>
                  </w:pPr>
                  <w:r>
                    <w:t>SECTION 4.  Section 30.00007, Government Code, is</w:t>
                  </w:r>
                  <w:r>
                    <w:t xml:space="preserve"> amended</w:t>
                  </w:r>
                  <w:r>
                    <w:t>.</w:t>
                  </w:r>
                </w:p>
              </w:tc>
              <w:tc>
                <w:tcPr>
                  <w:tcW w:w="4680" w:type="dxa"/>
                  <w:tcMar>
                    <w:left w:w="360" w:type="dxa"/>
                  </w:tcMar>
                </w:tcPr>
                <w:p w:rsidR="00686F85" w:rsidRDefault="00BA6BAD" w:rsidP="00A17347">
                  <w:pPr>
                    <w:jc w:val="both"/>
                  </w:pPr>
                  <w:r>
                    <w:t>SECTION 4. Same as engrossed version.</w:t>
                  </w:r>
                </w:p>
                <w:p w:rsidR="00686F85" w:rsidRDefault="00BA6BAD" w:rsidP="00A17347">
                  <w:pPr>
                    <w:jc w:val="both"/>
                  </w:pPr>
                </w:p>
              </w:tc>
            </w:tr>
            <w:tr w:rsidR="001729DB" w:rsidTr="00ED0FA1">
              <w:tc>
                <w:tcPr>
                  <w:tcW w:w="4680" w:type="dxa"/>
                  <w:tcMar>
                    <w:right w:w="360" w:type="dxa"/>
                  </w:tcMar>
                </w:tcPr>
                <w:p w:rsidR="00686F85" w:rsidRDefault="00BA6BAD" w:rsidP="00A17347">
                  <w:pPr>
                    <w:jc w:val="both"/>
                  </w:pPr>
                  <w:r>
                    <w:t xml:space="preserve">SECTION 5.  Chapter 51, Government Code, is </w:t>
                  </w:r>
                  <w:r>
                    <w:t xml:space="preserve">amended. </w:t>
                  </w:r>
                </w:p>
              </w:tc>
              <w:tc>
                <w:tcPr>
                  <w:tcW w:w="4680" w:type="dxa"/>
                  <w:tcMar>
                    <w:left w:w="360" w:type="dxa"/>
                  </w:tcMar>
                </w:tcPr>
                <w:p w:rsidR="00686F85" w:rsidRDefault="00BA6BAD" w:rsidP="00A17347">
                  <w:pPr>
                    <w:jc w:val="both"/>
                  </w:pPr>
                  <w:r>
                    <w:t>SECTION 5. Same as engrossed version.</w:t>
                  </w:r>
                </w:p>
                <w:p w:rsidR="00686F85" w:rsidRDefault="00BA6BAD" w:rsidP="00A17347">
                  <w:pPr>
                    <w:jc w:val="both"/>
                  </w:pPr>
                </w:p>
              </w:tc>
            </w:tr>
            <w:tr w:rsidR="001729DB" w:rsidTr="00ED0FA1">
              <w:tc>
                <w:tcPr>
                  <w:tcW w:w="4680" w:type="dxa"/>
                  <w:tcMar>
                    <w:right w:w="360" w:type="dxa"/>
                  </w:tcMar>
                </w:tcPr>
                <w:p w:rsidR="00686F85" w:rsidRDefault="00BA6BAD" w:rsidP="00A17347">
                  <w:pPr>
                    <w:jc w:val="both"/>
                  </w:pPr>
                  <w:r>
                    <w:t>SECTION 6.  Section 56.003, Government Code, is amended</w:t>
                  </w:r>
                  <w:r>
                    <w:t>.</w:t>
                  </w:r>
                </w:p>
              </w:tc>
              <w:tc>
                <w:tcPr>
                  <w:tcW w:w="4680" w:type="dxa"/>
                  <w:tcMar>
                    <w:left w:w="360" w:type="dxa"/>
                  </w:tcMar>
                </w:tcPr>
                <w:p w:rsidR="00686F85" w:rsidRDefault="00BA6BAD" w:rsidP="00A17347">
                  <w:pPr>
                    <w:jc w:val="both"/>
                  </w:pPr>
                  <w:r>
                    <w:t>SECTION 6. Same as engrossed version.</w:t>
                  </w:r>
                </w:p>
                <w:p w:rsidR="00686F85" w:rsidRDefault="00BA6BAD" w:rsidP="00A17347">
                  <w:pPr>
                    <w:jc w:val="both"/>
                  </w:pPr>
                </w:p>
              </w:tc>
            </w:tr>
            <w:tr w:rsidR="001729DB" w:rsidTr="00ED0FA1">
              <w:tc>
                <w:tcPr>
                  <w:tcW w:w="4680" w:type="dxa"/>
                  <w:tcMar>
                    <w:right w:w="360" w:type="dxa"/>
                  </w:tcMar>
                </w:tcPr>
                <w:p w:rsidR="00686F85" w:rsidRDefault="00BA6BAD" w:rsidP="00A17347">
                  <w:pPr>
                    <w:jc w:val="both"/>
                  </w:pPr>
                  <w:r>
                    <w:t xml:space="preserve">SECTION 7.  </w:t>
                  </w:r>
                  <w:r>
                    <w:t>Section 56.004(b), Government Code, is amended</w:t>
                  </w:r>
                  <w:r>
                    <w:t>.</w:t>
                  </w:r>
                </w:p>
              </w:tc>
              <w:tc>
                <w:tcPr>
                  <w:tcW w:w="4680" w:type="dxa"/>
                  <w:tcMar>
                    <w:left w:w="360" w:type="dxa"/>
                  </w:tcMar>
                </w:tcPr>
                <w:p w:rsidR="00686F85" w:rsidRDefault="00BA6BAD" w:rsidP="00A17347">
                  <w:pPr>
                    <w:jc w:val="both"/>
                  </w:pPr>
                  <w:r>
                    <w:t>SECTION 7. Same as engrossed version.</w:t>
                  </w:r>
                </w:p>
                <w:p w:rsidR="00686F85" w:rsidRDefault="00BA6BAD" w:rsidP="00A17347">
                  <w:pPr>
                    <w:jc w:val="both"/>
                  </w:pPr>
                </w:p>
              </w:tc>
            </w:tr>
            <w:tr w:rsidR="001729DB" w:rsidTr="00ED0FA1">
              <w:tc>
                <w:tcPr>
                  <w:tcW w:w="4680" w:type="dxa"/>
                  <w:tcMar>
                    <w:right w:w="360" w:type="dxa"/>
                  </w:tcMar>
                </w:tcPr>
                <w:p w:rsidR="00686F85" w:rsidRDefault="00BA6BAD" w:rsidP="00A17347">
                  <w:pPr>
                    <w:jc w:val="both"/>
                  </w:pPr>
                  <w:r>
                    <w:t xml:space="preserve">SECTION 8.  Subchapter B, Chapter </w:t>
                  </w:r>
                  <w:r>
                    <w:t xml:space="preserve">72, Government Code, is amended. </w:t>
                  </w:r>
                </w:p>
              </w:tc>
              <w:tc>
                <w:tcPr>
                  <w:tcW w:w="4680" w:type="dxa"/>
                  <w:tcMar>
                    <w:left w:w="360" w:type="dxa"/>
                  </w:tcMar>
                </w:tcPr>
                <w:p w:rsidR="00686F85" w:rsidRDefault="00BA6BAD" w:rsidP="00A17347">
                  <w:pPr>
                    <w:jc w:val="both"/>
                  </w:pPr>
                  <w:r>
                    <w:t>SECTION 8. Same as engrossed version.</w:t>
                  </w:r>
                </w:p>
                <w:p w:rsidR="00686F85" w:rsidRDefault="00BA6BAD" w:rsidP="00A17347">
                  <w:pPr>
                    <w:jc w:val="both"/>
                  </w:pPr>
                </w:p>
              </w:tc>
            </w:tr>
            <w:tr w:rsidR="001729DB" w:rsidTr="00ED0FA1">
              <w:tc>
                <w:tcPr>
                  <w:tcW w:w="4680" w:type="dxa"/>
                  <w:tcMar>
                    <w:right w:w="360" w:type="dxa"/>
                  </w:tcMar>
                </w:tcPr>
                <w:p w:rsidR="00686F85" w:rsidRDefault="00BA6BAD" w:rsidP="00A17347">
                  <w:pPr>
                    <w:jc w:val="both"/>
                  </w:pPr>
                  <w:r>
                    <w:t>SECTION 9.  Section 74.092, Government Code, is amended</w:t>
                  </w:r>
                  <w:r>
                    <w:t>.</w:t>
                  </w:r>
                  <w:r>
                    <w:t xml:space="preserve"> </w:t>
                  </w:r>
                </w:p>
              </w:tc>
              <w:tc>
                <w:tcPr>
                  <w:tcW w:w="4680" w:type="dxa"/>
                  <w:tcMar>
                    <w:left w:w="360" w:type="dxa"/>
                  </w:tcMar>
                </w:tcPr>
                <w:p w:rsidR="00686F85" w:rsidRDefault="00BA6BAD" w:rsidP="00A17347">
                  <w:pPr>
                    <w:jc w:val="both"/>
                  </w:pPr>
                  <w:r>
                    <w:t>SECTION 9. Same as engrossed version.</w:t>
                  </w:r>
                </w:p>
                <w:p w:rsidR="00686F85" w:rsidRDefault="00BA6BAD" w:rsidP="00A17347">
                  <w:pPr>
                    <w:jc w:val="both"/>
                  </w:pPr>
                </w:p>
              </w:tc>
            </w:tr>
            <w:tr w:rsidR="001729DB" w:rsidTr="00ED0FA1">
              <w:tc>
                <w:tcPr>
                  <w:tcW w:w="4680" w:type="dxa"/>
                  <w:tcMar>
                    <w:right w:w="360" w:type="dxa"/>
                  </w:tcMar>
                </w:tcPr>
                <w:p w:rsidR="00686F85" w:rsidRDefault="00BA6BAD" w:rsidP="00A17347">
                  <w:pPr>
                    <w:jc w:val="both"/>
                  </w:pPr>
                  <w:r>
                    <w:t>SECTION 10.  Subchapter D, Chapter 1</w:t>
                  </w:r>
                  <w:r>
                    <w:t>01, Government Code, is amended.</w:t>
                  </w:r>
                </w:p>
              </w:tc>
              <w:tc>
                <w:tcPr>
                  <w:tcW w:w="4680" w:type="dxa"/>
                  <w:tcMar>
                    <w:left w:w="360" w:type="dxa"/>
                  </w:tcMar>
                </w:tcPr>
                <w:p w:rsidR="00686F85" w:rsidRDefault="00BA6BAD" w:rsidP="00A17347">
                  <w:pPr>
                    <w:jc w:val="both"/>
                  </w:pPr>
                  <w:r>
                    <w:t>SECTION 10. Same as engrossed version.</w:t>
                  </w:r>
                </w:p>
                <w:p w:rsidR="00686F85" w:rsidRDefault="00BA6BAD" w:rsidP="00A17347">
                  <w:pPr>
                    <w:jc w:val="both"/>
                  </w:pPr>
                </w:p>
              </w:tc>
            </w:tr>
            <w:tr w:rsidR="001729DB" w:rsidTr="00ED0FA1">
              <w:tc>
                <w:tcPr>
                  <w:tcW w:w="4680" w:type="dxa"/>
                  <w:tcMar>
                    <w:right w:w="360" w:type="dxa"/>
                  </w:tcMar>
                </w:tcPr>
                <w:p w:rsidR="00686F85" w:rsidRDefault="00BA6BAD" w:rsidP="00A17347">
                  <w:pPr>
                    <w:jc w:val="both"/>
                  </w:pPr>
                  <w:r>
                    <w:t>SECTION 11.  Subchapter E, Chapter 101, Government Code, is amended</w:t>
                  </w:r>
                  <w:r>
                    <w:t>.</w:t>
                  </w:r>
                </w:p>
              </w:tc>
              <w:tc>
                <w:tcPr>
                  <w:tcW w:w="4680" w:type="dxa"/>
                  <w:tcMar>
                    <w:left w:w="360" w:type="dxa"/>
                  </w:tcMar>
                </w:tcPr>
                <w:p w:rsidR="00686F85" w:rsidRDefault="00BA6BAD" w:rsidP="00A17347">
                  <w:pPr>
                    <w:jc w:val="both"/>
                  </w:pPr>
                  <w:r>
                    <w:t xml:space="preserve">SECTION 11. Same as engrossed </w:t>
                  </w:r>
                  <w:r>
                    <w:t>version.</w:t>
                  </w:r>
                </w:p>
                <w:p w:rsidR="00686F85" w:rsidRDefault="00BA6BAD" w:rsidP="00A17347">
                  <w:pPr>
                    <w:jc w:val="both"/>
                  </w:pPr>
                </w:p>
              </w:tc>
            </w:tr>
            <w:tr w:rsidR="001729DB" w:rsidTr="00ED0FA1">
              <w:tc>
                <w:tcPr>
                  <w:tcW w:w="4680" w:type="dxa"/>
                  <w:tcMar>
                    <w:right w:w="360" w:type="dxa"/>
                  </w:tcMar>
                </w:tcPr>
                <w:p w:rsidR="00686F85" w:rsidRDefault="00BA6BAD" w:rsidP="00A17347">
                  <w:pPr>
                    <w:jc w:val="both"/>
                  </w:pPr>
                  <w:r>
                    <w:t>SECTION 12.  Subchapter F, Chapter 101, Government Code, is amended</w:t>
                  </w:r>
                  <w:r>
                    <w:t>.</w:t>
                  </w:r>
                </w:p>
              </w:tc>
              <w:tc>
                <w:tcPr>
                  <w:tcW w:w="4680" w:type="dxa"/>
                  <w:tcMar>
                    <w:left w:w="360" w:type="dxa"/>
                  </w:tcMar>
                </w:tcPr>
                <w:p w:rsidR="00686F85" w:rsidRDefault="00BA6BAD" w:rsidP="00A17347">
                  <w:pPr>
                    <w:jc w:val="both"/>
                  </w:pPr>
                  <w:r>
                    <w:t>SECTION 12. Same as engrossed version.</w:t>
                  </w:r>
                </w:p>
                <w:p w:rsidR="00686F85" w:rsidRDefault="00BA6BAD" w:rsidP="00A17347">
                  <w:pPr>
                    <w:jc w:val="both"/>
                  </w:pPr>
                </w:p>
              </w:tc>
            </w:tr>
            <w:tr w:rsidR="001729DB" w:rsidTr="00ED0FA1">
              <w:tc>
                <w:tcPr>
                  <w:tcW w:w="4680" w:type="dxa"/>
                  <w:tcMar>
                    <w:right w:w="360" w:type="dxa"/>
                  </w:tcMar>
                </w:tcPr>
                <w:p w:rsidR="00686F85" w:rsidRDefault="00BA6BAD" w:rsidP="00A17347">
                  <w:pPr>
                    <w:jc w:val="both"/>
                  </w:pPr>
                  <w:r>
                    <w:t>SECTION 13.  Subchapter G, Chapter 101, Government Code, is amended</w:t>
                  </w:r>
                  <w:r>
                    <w:t>.</w:t>
                  </w:r>
                </w:p>
              </w:tc>
              <w:tc>
                <w:tcPr>
                  <w:tcW w:w="4680" w:type="dxa"/>
                  <w:tcMar>
                    <w:left w:w="360" w:type="dxa"/>
                  </w:tcMar>
                </w:tcPr>
                <w:p w:rsidR="00686F85" w:rsidRDefault="00BA6BAD" w:rsidP="00A17347">
                  <w:pPr>
                    <w:jc w:val="both"/>
                  </w:pPr>
                  <w:r>
                    <w:t>SECTION 13. Same as engrossed version.</w:t>
                  </w:r>
                </w:p>
                <w:p w:rsidR="00686F85" w:rsidRDefault="00BA6BAD" w:rsidP="00A17347">
                  <w:pPr>
                    <w:jc w:val="both"/>
                  </w:pPr>
                </w:p>
              </w:tc>
            </w:tr>
            <w:tr w:rsidR="001729DB" w:rsidTr="00ED0FA1">
              <w:tc>
                <w:tcPr>
                  <w:tcW w:w="4680" w:type="dxa"/>
                  <w:tcMar>
                    <w:right w:w="360" w:type="dxa"/>
                  </w:tcMar>
                </w:tcPr>
                <w:p w:rsidR="00686F85" w:rsidRDefault="00BA6BAD" w:rsidP="00A17347">
                  <w:pPr>
                    <w:jc w:val="both"/>
                  </w:pPr>
                  <w:r>
                    <w:t>SECTION 14.  Subchapter H</w:t>
                  </w:r>
                  <w:r>
                    <w:t>, Chapter 101, Government Code, is amended</w:t>
                  </w:r>
                  <w:r>
                    <w:t>.</w:t>
                  </w:r>
                </w:p>
              </w:tc>
              <w:tc>
                <w:tcPr>
                  <w:tcW w:w="4680" w:type="dxa"/>
                  <w:tcMar>
                    <w:left w:w="360" w:type="dxa"/>
                  </w:tcMar>
                </w:tcPr>
                <w:p w:rsidR="00686F85" w:rsidRDefault="00BA6BAD" w:rsidP="00A17347">
                  <w:pPr>
                    <w:jc w:val="both"/>
                  </w:pPr>
                  <w:r>
                    <w:t>SECTION 14. Same as engrossed version.</w:t>
                  </w:r>
                </w:p>
                <w:p w:rsidR="00686F85" w:rsidRDefault="00BA6BAD" w:rsidP="00A17347">
                  <w:pPr>
                    <w:jc w:val="both"/>
                  </w:pPr>
                </w:p>
              </w:tc>
            </w:tr>
            <w:tr w:rsidR="001729DB" w:rsidTr="00ED0FA1">
              <w:tc>
                <w:tcPr>
                  <w:tcW w:w="4680" w:type="dxa"/>
                  <w:tcMar>
                    <w:right w:w="360" w:type="dxa"/>
                  </w:tcMar>
                </w:tcPr>
                <w:p w:rsidR="00686F85" w:rsidRDefault="00BA6BAD" w:rsidP="00A17347">
                  <w:pPr>
                    <w:jc w:val="both"/>
                  </w:pPr>
                  <w:r>
                    <w:t>SECTION 15.  Subtitle L, Title 2, Government Code, is amended</w:t>
                  </w:r>
                  <w:r>
                    <w:t>.</w:t>
                  </w:r>
                </w:p>
              </w:tc>
              <w:tc>
                <w:tcPr>
                  <w:tcW w:w="4680" w:type="dxa"/>
                  <w:tcMar>
                    <w:left w:w="360" w:type="dxa"/>
                  </w:tcMar>
                </w:tcPr>
                <w:p w:rsidR="00686F85" w:rsidRDefault="00BA6BAD" w:rsidP="00A17347">
                  <w:pPr>
                    <w:jc w:val="both"/>
                  </w:pPr>
                  <w:r>
                    <w:t>SECTION 15. Same as engrossed version.</w:t>
                  </w:r>
                </w:p>
                <w:p w:rsidR="00686F85" w:rsidRDefault="00BA6BAD" w:rsidP="00A17347">
                  <w:pPr>
                    <w:jc w:val="both"/>
                  </w:pPr>
                </w:p>
              </w:tc>
            </w:tr>
            <w:tr w:rsidR="001729DB" w:rsidTr="00ED0FA1">
              <w:tc>
                <w:tcPr>
                  <w:tcW w:w="4680" w:type="dxa"/>
                  <w:tcMar>
                    <w:right w:w="360" w:type="dxa"/>
                  </w:tcMar>
                </w:tcPr>
                <w:p w:rsidR="00686F85" w:rsidRDefault="00BA6BAD" w:rsidP="00A17347">
                  <w:pPr>
                    <w:jc w:val="both"/>
                  </w:pPr>
                  <w:r>
                    <w:t>SECTION 16.  Subchapter D, Chapter 411, Government Code, is amended</w:t>
                  </w:r>
                  <w:r>
                    <w:t>.</w:t>
                  </w:r>
                </w:p>
              </w:tc>
              <w:tc>
                <w:tcPr>
                  <w:tcW w:w="4680" w:type="dxa"/>
                  <w:tcMar>
                    <w:left w:w="360" w:type="dxa"/>
                  </w:tcMar>
                </w:tcPr>
                <w:p w:rsidR="00686F85" w:rsidRDefault="00BA6BAD" w:rsidP="00A17347">
                  <w:pPr>
                    <w:jc w:val="both"/>
                  </w:pPr>
                  <w:r>
                    <w:t>SECTION 16. Same as engrossed version.</w:t>
                  </w:r>
                </w:p>
                <w:p w:rsidR="00686F85" w:rsidRDefault="00BA6BAD" w:rsidP="00A17347">
                  <w:pPr>
                    <w:jc w:val="both"/>
                  </w:pPr>
                </w:p>
              </w:tc>
            </w:tr>
            <w:tr w:rsidR="001729DB" w:rsidTr="00ED0FA1">
              <w:tc>
                <w:tcPr>
                  <w:tcW w:w="4680" w:type="dxa"/>
                  <w:tcMar>
                    <w:right w:w="360" w:type="dxa"/>
                  </w:tcMar>
                </w:tcPr>
                <w:p w:rsidR="00686F85" w:rsidRDefault="00BA6BAD" w:rsidP="00A17347">
                  <w:pPr>
                    <w:jc w:val="both"/>
                  </w:pPr>
                  <w:r>
                    <w:t>SECTION 17.  Section 552.117(a), Government Code, is amended</w:t>
                  </w:r>
                  <w:r>
                    <w:t>.</w:t>
                  </w:r>
                </w:p>
              </w:tc>
              <w:tc>
                <w:tcPr>
                  <w:tcW w:w="4680" w:type="dxa"/>
                  <w:tcMar>
                    <w:left w:w="360" w:type="dxa"/>
                  </w:tcMar>
                </w:tcPr>
                <w:p w:rsidR="00686F85" w:rsidRDefault="00BA6BAD" w:rsidP="00A17347">
                  <w:pPr>
                    <w:jc w:val="both"/>
                  </w:pPr>
                  <w:r>
                    <w:t>SECTION 17. Same as engrossed version.</w:t>
                  </w:r>
                </w:p>
                <w:p w:rsidR="00686F85" w:rsidRDefault="00BA6BAD" w:rsidP="00A17347">
                  <w:pPr>
                    <w:jc w:val="both"/>
                  </w:pPr>
                </w:p>
              </w:tc>
            </w:tr>
            <w:tr w:rsidR="001729DB" w:rsidTr="00ED0FA1">
              <w:tc>
                <w:tcPr>
                  <w:tcW w:w="4680" w:type="dxa"/>
                  <w:tcMar>
                    <w:right w:w="360" w:type="dxa"/>
                  </w:tcMar>
                </w:tcPr>
                <w:p w:rsidR="00686F85" w:rsidRDefault="00BA6BAD" w:rsidP="00A17347">
                  <w:pPr>
                    <w:jc w:val="both"/>
                  </w:pPr>
                  <w:r>
                    <w:t>SECTION 18.  Section 572.002, Government Code, is amended by adding Subdivision (11-a) to read as follows:</w:t>
                  </w:r>
                </w:p>
                <w:p w:rsidR="00686F85" w:rsidRDefault="00BA6BAD" w:rsidP="00A17347">
                  <w:pPr>
                    <w:jc w:val="both"/>
                  </w:pPr>
                  <w:r>
                    <w:rPr>
                      <w:u w:val="single"/>
                    </w:rPr>
                    <w:t>(11</w:t>
                  </w:r>
                  <w:r>
                    <w:rPr>
                      <w:u w:val="single"/>
                    </w:rPr>
                    <w:t>-a)  "State judge" means:</w:t>
                  </w:r>
                </w:p>
                <w:p w:rsidR="00FF186B" w:rsidRDefault="00BA6BAD" w:rsidP="00A17347">
                  <w:pPr>
                    <w:jc w:val="both"/>
                  </w:pPr>
                  <w:r>
                    <w:rPr>
                      <w:u w:val="single"/>
                    </w:rPr>
                    <w:t xml:space="preserve">(A)  a judge, former judge, or retired judge of an appellate court, a district court, a constitutional county court, </w:t>
                  </w:r>
                  <w:r w:rsidRPr="00ED0FA1">
                    <w:rPr>
                      <w:u w:val="single"/>
                    </w:rPr>
                    <w:t>or</w:t>
                  </w:r>
                  <w:r>
                    <w:rPr>
                      <w:u w:val="single"/>
                    </w:rPr>
                    <w:t xml:space="preserve"> a county court at law of this state;</w:t>
                  </w:r>
                </w:p>
                <w:p w:rsidR="00686F85" w:rsidRDefault="00BA6BAD" w:rsidP="00A17347">
                  <w:pPr>
                    <w:jc w:val="both"/>
                  </w:pPr>
                  <w:r>
                    <w:rPr>
                      <w:u w:val="single"/>
                    </w:rPr>
                    <w:t>(B)  an associate judge appointed under Chapter 201, Family Code, or a re</w:t>
                  </w:r>
                  <w:r>
                    <w:rPr>
                      <w:u w:val="single"/>
                    </w:rPr>
                    <w:t>tired associate judge or former associate judge appointed under that chapter;</w:t>
                  </w:r>
                </w:p>
                <w:p w:rsidR="00686F85" w:rsidRDefault="00BA6BAD" w:rsidP="00A17347">
                  <w:pPr>
                    <w:jc w:val="both"/>
                  </w:pPr>
                  <w:r>
                    <w:rPr>
                      <w:u w:val="single"/>
                    </w:rPr>
                    <w:t>(C)  a magistrate or associate judge appointed under Chapter 54 or 54A;</w:t>
                  </w:r>
                </w:p>
                <w:p w:rsidR="00686F85" w:rsidRDefault="00BA6BAD" w:rsidP="00A17347">
                  <w:pPr>
                    <w:jc w:val="both"/>
                  </w:pPr>
                  <w:r>
                    <w:rPr>
                      <w:u w:val="single"/>
                    </w:rPr>
                    <w:t>(D)  a justice of the peace; or</w:t>
                  </w:r>
                </w:p>
                <w:p w:rsidR="00686F85" w:rsidRDefault="00BA6BAD" w:rsidP="00A17347">
                  <w:pPr>
                    <w:jc w:val="both"/>
                  </w:pPr>
                  <w:r>
                    <w:rPr>
                      <w:u w:val="single"/>
                    </w:rPr>
                    <w:t>(E)  a municipal court judge.</w:t>
                  </w:r>
                </w:p>
              </w:tc>
              <w:tc>
                <w:tcPr>
                  <w:tcW w:w="4680" w:type="dxa"/>
                  <w:tcMar>
                    <w:left w:w="360" w:type="dxa"/>
                  </w:tcMar>
                </w:tcPr>
                <w:p w:rsidR="00686F85" w:rsidRDefault="00BA6BAD" w:rsidP="00A17347">
                  <w:pPr>
                    <w:jc w:val="both"/>
                  </w:pPr>
                  <w:r>
                    <w:t>SECTION 18.  Section 572.002, Government Cod</w:t>
                  </w:r>
                  <w:r>
                    <w:t>e, is amended by adding Subdivision (11-a) to read as follows:</w:t>
                  </w:r>
                </w:p>
                <w:p w:rsidR="00686F85" w:rsidRDefault="00BA6BAD" w:rsidP="00A17347">
                  <w:pPr>
                    <w:jc w:val="both"/>
                  </w:pPr>
                  <w:r>
                    <w:rPr>
                      <w:u w:val="single"/>
                    </w:rPr>
                    <w:t>(11-a)  "State judge" means:</w:t>
                  </w:r>
                </w:p>
                <w:p w:rsidR="00686F85" w:rsidRDefault="00BA6BAD" w:rsidP="00A17347">
                  <w:pPr>
                    <w:jc w:val="both"/>
                  </w:pPr>
                  <w:r>
                    <w:rPr>
                      <w:u w:val="single"/>
                    </w:rPr>
                    <w:t>(A)  a judge, former judge, or retired judge of an appellate court, a district court, a constitutional county court, a county court at law</w:t>
                  </w:r>
                  <w:r w:rsidRPr="00ED0FA1">
                    <w:rPr>
                      <w:highlight w:val="lightGray"/>
                      <w:u w:val="single"/>
                    </w:rPr>
                    <w:t>, or a</w:t>
                  </w:r>
                  <w:r w:rsidRPr="00542611">
                    <w:rPr>
                      <w:highlight w:val="lightGray"/>
                      <w:u w:val="single"/>
                    </w:rPr>
                    <w:t xml:space="preserve"> statutory probate court</w:t>
                  </w:r>
                  <w:r>
                    <w:rPr>
                      <w:u w:val="single"/>
                    </w:rPr>
                    <w:t xml:space="preserve"> of this state;</w:t>
                  </w:r>
                </w:p>
                <w:p w:rsidR="00686F85" w:rsidRDefault="00BA6BAD" w:rsidP="00A17347">
                  <w:pPr>
                    <w:jc w:val="both"/>
                  </w:pPr>
                  <w:r>
                    <w:rPr>
                      <w:u w:val="single"/>
                    </w:rPr>
                    <w:t>(B)  an associate judge appointed under Chapter 201, Family Code, or a retired associate judge or former associate judge appointed under that chapter;</w:t>
                  </w:r>
                </w:p>
                <w:p w:rsidR="00686F85" w:rsidRDefault="00BA6BAD" w:rsidP="00A17347">
                  <w:pPr>
                    <w:jc w:val="both"/>
                  </w:pPr>
                  <w:r>
                    <w:rPr>
                      <w:u w:val="single"/>
                    </w:rPr>
                    <w:t>(C)  a magistrate or associate judge appointed under Chapter 54 o</w:t>
                  </w:r>
                  <w:r>
                    <w:rPr>
                      <w:u w:val="single"/>
                    </w:rPr>
                    <w:t>r 54A;</w:t>
                  </w:r>
                </w:p>
                <w:p w:rsidR="00686F85" w:rsidRDefault="00BA6BAD" w:rsidP="00A17347">
                  <w:pPr>
                    <w:jc w:val="both"/>
                  </w:pPr>
                  <w:r>
                    <w:rPr>
                      <w:u w:val="single"/>
                    </w:rPr>
                    <w:t>(D)  a justice of the peace; or</w:t>
                  </w:r>
                </w:p>
                <w:p w:rsidR="00686F85" w:rsidRDefault="00BA6BAD" w:rsidP="00A17347">
                  <w:pPr>
                    <w:jc w:val="both"/>
                  </w:pPr>
                  <w:r>
                    <w:rPr>
                      <w:u w:val="single"/>
                    </w:rPr>
                    <w:t>(E)  a municipal court judge.</w:t>
                  </w:r>
                </w:p>
              </w:tc>
            </w:tr>
            <w:tr w:rsidR="001729DB" w:rsidTr="00ED0FA1">
              <w:tc>
                <w:tcPr>
                  <w:tcW w:w="4680" w:type="dxa"/>
                  <w:tcMar>
                    <w:right w:w="360" w:type="dxa"/>
                  </w:tcMar>
                </w:tcPr>
                <w:p w:rsidR="00686F85" w:rsidRDefault="00BA6BAD" w:rsidP="00A17347">
                  <w:pPr>
                    <w:jc w:val="both"/>
                  </w:pPr>
                  <w:r>
                    <w:t>SECTION 19.  Subchapter B, Chapter 572, Government Code, is amended</w:t>
                  </w:r>
                  <w:r>
                    <w:t>.</w:t>
                  </w:r>
                  <w:r>
                    <w:t xml:space="preserve"> </w:t>
                  </w:r>
                </w:p>
              </w:tc>
              <w:tc>
                <w:tcPr>
                  <w:tcW w:w="4680" w:type="dxa"/>
                  <w:tcMar>
                    <w:left w:w="360" w:type="dxa"/>
                  </w:tcMar>
                </w:tcPr>
                <w:p w:rsidR="00686F85" w:rsidRDefault="00BA6BAD" w:rsidP="00A17347">
                  <w:pPr>
                    <w:jc w:val="both"/>
                  </w:pPr>
                  <w:r>
                    <w:t>SECTION 19. Same as engrossed version.</w:t>
                  </w:r>
                </w:p>
                <w:p w:rsidR="00686F85" w:rsidRDefault="00BA6BAD" w:rsidP="00A17347">
                  <w:pPr>
                    <w:jc w:val="both"/>
                  </w:pPr>
                </w:p>
              </w:tc>
            </w:tr>
            <w:tr w:rsidR="001729DB" w:rsidTr="00ED0FA1">
              <w:tc>
                <w:tcPr>
                  <w:tcW w:w="4680" w:type="dxa"/>
                  <w:tcMar>
                    <w:right w:w="360" w:type="dxa"/>
                  </w:tcMar>
                </w:tcPr>
                <w:p w:rsidR="00686F85" w:rsidRDefault="00BA6BAD" w:rsidP="00A17347">
                  <w:pPr>
                    <w:jc w:val="both"/>
                  </w:pPr>
                  <w:r>
                    <w:t>SECTION 20.  Section 13.0021(a)(2), Election Code, is amended to read as fo</w:t>
                  </w:r>
                  <w:r>
                    <w:t>llows:</w:t>
                  </w:r>
                </w:p>
                <w:p w:rsidR="00686F85" w:rsidRDefault="00BA6BAD" w:rsidP="00A17347">
                  <w:pPr>
                    <w:jc w:val="both"/>
                  </w:pPr>
                  <w:r>
                    <w:t>(2)  "State judge" means:</w:t>
                  </w:r>
                </w:p>
                <w:p w:rsidR="00686F85" w:rsidRDefault="00BA6BAD" w:rsidP="00A17347">
                  <w:pPr>
                    <w:jc w:val="both"/>
                  </w:pPr>
                  <w:r>
                    <w:t xml:space="preserve">(A)  a judge, former judge, or retired judge of an appellate court, a district court, </w:t>
                  </w:r>
                  <w:r>
                    <w:rPr>
                      <w:u w:val="single"/>
                    </w:rPr>
                    <w:t>a constitutional county court,</w:t>
                  </w:r>
                  <w:r>
                    <w:t xml:space="preserve"> or a county court at law of this state;</w:t>
                  </w:r>
                </w:p>
                <w:p w:rsidR="00FF186B" w:rsidRDefault="00BA6BAD" w:rsidP="00A17347">
                  <w:pPr>
                    <w:jc w:val="both"/>
                  </w:pPr>
                </w:p>
                <w:p w:rsidR="00686F85" w:rsidRDefault="00BA6BAD" w:rsidP="00A17347">
                  <w:pPr>
                    <w:jc w:val="both"/>
                  </w:pPr>
                  <w:r>
                    <w:t>(B)  an associate judge appointed under Chapter 201, Family Code,</w:t>
                  </w:r>
                  <w:r>
                    <w:t xml:space="preserve"> or a retired associate judge or former associate judge appointed under that chapter; [</w:t>
                  </w:r>
                  <w:r>
                    <w:rPr>
                      <w:strike/>
                    </w:rPr>
                    <w:t>or</w:t>
                  </w:r>
                  <w:r>
                    <w:t>]</w:t>
                  </w:r>
                </w:p>
                <w:p w:rsidR="00686F85" w:rsidRDefault="00BA6BAD" w:rsidP="00A17347">
                  <w:pPr>
                    <w:jc w:val="both"/>
                  </w:pPr>
                  <w:r>
                    <w:t xml:space="preserve">(C)  </w:t>
                  </w:r>
                  <w:r>
                    <w:rPr>
                      <w:u w:val="single"/>
                    </w:rPr>
                    <w:t>a magistrate or associate judge appointed under Chapter 54 or 54A, Government Code;</w:t>
                  </w:r>
                </w:p>
                <w:p w:rsidR="00686F85" w:rsidRDefault="00BA6BAD" w:rsidP="00A17347">
                  <w:pPr>
                    <w:jc w:val="both"/>
                  </w:pPr>
                  <w:r>
                    <w:rPr>
                      <w:u w:val="single"/>
                    </w:rPr>
                    <w:t>(D)</w:t>
                  </w:r>
                  <w:r>
                    <w:t xml:space="preserve">  a justice of the peace</w:t>
                  </w:r>
                  <w:r>
                    <w:rPr>
                      <w:u w:val="single"/>
                    </w:rPr>
                    <w:t>; or</w:t>
                  </w:r>
                </w:p>
                <w:p w:rsidR="00686F85" w:rsidRDefault="00BA6BAD" w:rsidP="00A17347">
                  <w:pPr>
                    <w:jc w:val="both"/>
                  </w:pPr>
                  <w:r>
                    <w:rPr>
                      <w:u w:val="single"/>
                    </w:rPr>
                    <w:t>(E)  a municipal court judge</w:t>
                  </w:r>
                  <w:r>
                    <w:t>.</w:t>
                  </w:r>
                </w:p>
              </w:tc>
              <w:tc>
                <w:tcPr>
                  <w:tcW w:w="4680" w:type="dxa"/>
                  <w:tcMar>
                    <w:left w:w="360" w:type="dxa"/>
                  </w:tcMar>
                </w:tcPr>
                <w:p w:rsidR="00686F85" w:rsidRDefault="00BA6BAD" w:rsidP="00A17347">
                  <w:pPr>
                    <w:jc w:val="both"/>
                  </w:pPr>
                  <w:r>
                    <w:t>SECTION 20.  S</w:t>
                  </w:r>
                  <w:r>
                    <w:t>ection 13.0021(a)(2), Election Code, is amended to read as follows:</w:t>
                  </w:r>
                </w:p>
                <w:p w:rsidR="00686F85" w:rsidRDefault="00BA6BAD" w:rsidP="00A17347">
                  <w:pPr>
                    <w:jc w:val="both"/>
                  </w:pPr>
                  <w:r>
                    <w:t>(2)  "State judge" means:</w:t>
                  </w:r>
                </w:p>
                <w:p w:rsidR="00686F85" w:rsidRDefault="00BA6BAD" w:rsidP="00A17347">
                  <w:pPr>
                    <w:jc w:val="both"/>
                  </w:pPr>
                  <w:r>
                    <w:t xml:space="preserve">(A)  a judge, former judge, or retired judge of an appellate court, a district court, </w:t>
                  </w:r>
                  <w:r>
                    <w:rPr>
                      <w:u w:val="single"/>
                    </w:rPr>
                    <w:t>a constitutional county court,</w:t>
                  </w:r>
                  <w:r>
                    <w:t xml:space="preserve"> [</w:t>
                  </w:r>
                  <w:r>
                    <w:rPr>
                      <w:strike/>
                    </w:rPr>
                    <w:t>or</w:t>
                  </w:r>
                  <w:r>
                    <w:t>] a county court at law</w:t>
                  </w:r>
                  <w:r w:rsidRPr="00ED0FA1">
                    <w:rPr>
                      <w:highlight w:val="lightGray"/>
                      <w:u w:val="single"/>
                    </w:rPr>
                    <w:t>, or a sta</w:t>
                  </w:r>
                  <w:r w:rsidRPr="00542611">
                    <w:rPr>
                      <w:highlight w:val="lightGray"/>
                      <w:u w:val="single"/>
                    </w:rPr>
                    <w:t xml:space="preserve">tutory </w:t>
                  </w:r>
                  <w:r w:rsidRPr="00542611">
                    <w:rPr>
                      <w:highlight w:val="lightGray"/>
                      <w:u w:val="single"/>
                    </w:rPr>
                    <w:t>probate court</w:t>
                  </w:r>
                  <w:r>
                    <w:t xml:space="preserve"> of this state;</w:t>
                  </w:r>
                </w:p>
                <w:p w:rsidR="00686F85" w:rsidRDefault="00BA6BAD" w:rsidP="00A17347">
                  <w:pPr>
                    <w:jc w:val="both"/>
                  </w:pPr>
                  <w:r>
                    <w:t>(B)  an associate judge appointed under Chapter 201, Family Code, or a retired associate judge or former associate judge appointed under that chapter; [</w:t>
                  </w:r>
                  <w:r>
                    <w:rPr>
                      <w:strike/>
                    </w:rPr>
                    <w:t>or</w:t>
                  </w:r>
                  <w:r>
                    <w:t>]</w:t>
                  </w:r>
                </w:p>
                <w:p w:rsidR="00686F85" w:rsidRDefault="00BA6BAD" w:rsidP="00A17347">
                  <w:pPr>
                    <w:jc w:val="both"/>
                  </w:pPr>
                  <w:r>
                    <w:t xml:space="preserve">(C)  </w:t>
                  </w:r>
                  <w:r>
                    <w:rPr>
                      <w:u w:val="single"/>
                    </w:rPr>
                    <w:t>a magistrate or associate judge appointed under Chapter 54 or 54A,</w:t>
                  </w:r>
                  <w:r>
                    <w:rPr>
                      <w:u w:val="single"/>
                    </w:rPr>
                    <w:t xml:space="preserve"> Government Code;</w:t>
                  </w:r>
                </w:p>
                <w:p w:rsidR="00686F85" w:rsidRDefault="00BA6BAD" w:rsidP="00A17347">
                  <w:pPr>
                    <w:jc w:val="both"/>
                  </w:pPr>
                  <w:r>
                    <w:rPr>
                      <w:u w:val="single"/>
                    </w:rPr>
                    <w:t>(D)</w:t>
                  </w:r>
                  <w:r>
                    <w:t xml:space="preserve">  a justice of the peace</w:t>
                  </w:r>
                  <w:r>
                    <w:rPr>
                      <w:u w:val="single"/>
                    </w:rPr>
                    <w:t>; or</w:t>
                  </w:r>
                </w:p>
                <w:p w:rsidR="00686F85" w:rsidRDefault="00BA6BAD" w:rsidP="00A17347">
                  <w:pPr>
                    <w:jc w:val="both"/>
                  </w:pPr>
                  <w:r>
                    <w:rPr>
                      <w:u w:val="single"/>
                    </w:rPr>
                    <w:t>(E)  a municipal court judge</w:t>
                  </w:r>
                  <w:r>
                    <w:t>.</w:t>
                  </w:r>
                </w:p>
              </w:tc>
            </w:tr>
            <w:tr w:rsidR="001729DB" w:rsidTr="00ED0FA1">
              <w:tc>
                <w:tcPr>
                  <w:tcW w:w="4680" w:type="dxa"/>
                  <w:tcMar>
                    <w:right w:w="360" w:type="dxa"/>
                  </w:tcMar>
                </w:tcPr>
                <w:p w:rsidR="00686F85" w:rsidRDefault="00BA6BAD" w:rsidP="00A17347">
                  <w:pPr>
                    <w:jc w:val="both"/>
                  </w:pPr>
                  <w:r>
                    <w:t>SECTION 21.  Section 13.002</w:t>
                  </w:r>
                  <w:r>
                    <w:t>1(b), Election Code, is amended.</w:t>
                  </w:r>
                </w:p>
              </w:tc>
              <w:tc>
                <w:tcPr>
                  <w:tcW w:w="4680" w:type="dxa"/>
                  <w:tcMar>
                    <w:left w:w="360" w:type="dxa"/>
                  </w:tcMar>
                </w:tcPr>
                <w:p w:rsidR="00686F85" w:rsidRDefault="00BA6BAD" w:rsidP="00A17347">
                  <w:pPr>
                    <w:jc w:val="both"/>
                  </w:pPr>
                  <w:r>
                    <w:t>SECTION 21. Same as engrossed version.</w:t>
                  </w:r>
                </w:p>
                <w:p w:rsidR="00686F85" w:rsidRDefault="00BA6BAD" w:rsidP="00A17347">
                  <w:pPr>
                    <w:jc w:val="both"/>
                  </w:pPr>
                </w:p>
              </w:tc>
            </w:tr>
            <w:tr w:rsidR="001729DB" w:rsidTr="00ED0FA1">
              <w:tc>
                <w:tcPr>
                  <w:tcW w:w="4680" w:type="dxa"/>
                  <w:tcMar>
                    <w:right w:w="360" w:type="dxa"/>
                  </w:tcMar>
                </w:tcPr>
                <w:p w:rsidR="00686F85" w:rsidRDefault="00BA6BAD" w:rsidP="00A17347">
                  <w:pPr>
                    <w:jc w:val="both"/>
                  </w:pPr>
                  <w:r>
                    <w:t>SECTION 22.  Section 15.0215, Election Code, is amended</w:t>
                  </w:r>
                  <w:r>
                    <w:t>.</w:t>
                  </w:r>
                  <w:r>
                    <w:t xml:space="preserve"> </w:t>
                  </w:r>
                </w:p>
              </w:tc>
              <w:tc>
                <w:tcPr>
                  <w:tcW w:w="4680" w:type="dxa"/>
                  <w:tcMar>
                    <w:left w:w="360" w:type="dxa"/>
                  </w:tcMar>
                </w:tcPr>
                <w:p w:rsidR="00686F85" w:rsidRDefault="00BA6BAD" w:rsidP="00A17347">
                  <w:pPr>
                    <w:jc w:val="both"/>
                  </w:pPr>
                  <w:r>
                    <w:t>SECTION 22. Same</w:t>
                  </w:r>
                  <w:r>
                    <w:t xml:space="preserve"> as engrossed version.</w:t>
                  </w:r>
                </w:p>
                <w:p w:rsidR="00686F85" w:rsidRDefault="00BA6BAD" w:rsidP="00A17347">
                  <w:pPr>
                    <w:jc w:val="both"/>
                  </w:pPr>
                </w:p>
              </w:tc>
            </w:tr>
            <w:tr w:rsidR="001729DB" w:rsidTr="00ED0FA1">
              <w:tc>
                <w:tcPr>
                  <w:tcW w:w="4680" w:type="dxa"/>
                  <w:tcMar>
                    <w:right w:w="360" w:type="dxa"/>
                  </w:tcMar>
                </w:tcPr>
                <w:p w:rsidR="00686F85" w:rsidRDefault="00BA6BAD" w:rsidP="00A17347">
                  <w:pPr>
                    <w:jc w:val="both"/>
                  </w:pPr>
                  <w:r>
                    <w:t>SECTION 23.  Section 133.058(d), Lo</w:t>
                  </w:r>
                  <w:r>
                    <w:t>cal Government Code, is amended.</w:t>
                  </w:r>
                </w:p>
                <w:p w:rsidR="00686F85" w:rsidRDefault="00BA6BAD" w:rsidP="00A17347">
                  <w:pPr>
                    <w:jc w:val="both"/>
                  </w:pPr>
                </w:p>
              </w:tc>
              <w:tc>
                <w:tcPr>
                  <w:tcW w:w="4680" w:type="dxa"/>
                  <w:tcMar>
                    <w:left w:w="360" w:type="dxa"/>
                  </w:tcMar>
                </w:tcPr>
                <w:p w:rsidR="00686F85" w:rsidRDefault="00BA6BAD" w:rsidP="00A17347">
                  <w:pPr>
                    <w:jc w:val="both"/>
                  </w:pPr>
                  <w:r>
                    <w:t>SECTION 23. Same as engrossed version.</w:t>
                  </w:r>
                </w:p>
                <w:p w:rsidR="00686F85" w:rsidRDefault="00BA6BAD" w:rsidP="00A17347">
                  <w:pPr>
                    <w:jc w:val="both"/>
                  </w:pPr>
                </w:p>
              </w:tc>
            </w:tr>
            <w:tr w:rsidR="001729DB" w:rsidTr="00ED0FA1">
              <w:tc>
                <w:tcPr>
                  <w:tcW w:w="4680" w:type="dxa"/>
                  <w:tcMar>
                    <w:right w:w="360" w:type="dxa"/>
                  </w:tcMar>
                </w:tcPr>
                <w:p w:rsidR="00686F85" w:rsidRDefault="00BA6BAD" w:rsidP="00A17347">
                  <w:pPr>
                    <w:jc w:val="both"/>
                  </w:pPr>
                  <w:r>
                    <w:t>SECTION 24.  Subchapter F, Chapter 170</w:t>
                  </w:r>
                  <w:r>
                    <w:t>1, Occupations Code, is amended.</w:t>
                  </w:r>
                </w:p>
              </w:tc>
              <w:tc>
                <w:tcPr>
                  <w:tcW w:w="4680" w:type="dxa"/>
                  <w:tcMar>
                    <w:left w:w="360" w:type="dxa"/>
                  </w:tcMar>
                </w:tcPr>
                <w:p w:rsidR="00686F85" w:rsidRDefault="00BA6BAD" w:rsidP="00A17347">
                  <w:pPr>
                    <w:jc w:val="both"/>
                  </w:pPr>
                  <w:r>
                    <w:t>SECTION 24. Same as engrossed version.</w:t>
                  </w:r>
                </w:p>
                <w:p w:rsidR="00686F85" w:rsidRDefault="00BA6BAD" w:rsidP="00A17347">
                  <w:pPr>
                    <w:jc w:val="both"/>
                  </w:pPr>
                </w:p>
              </w:tc>
            </w:tr>
            <w:tr w:rsidR="001729DB" w:rsidTr="00ED0FA1">
              <w:tc>
                <w:tcPr>
                  <w:tcW w:w="4680" w:type="dxa"/>
                  <w:tcMar>
                    <w:right w:w="360" w:type="dxa"/>
                  </w:tcMar>
                </w:tcPr>
                <w:p w:rsidR="00686F85" w:rsidRDefault="00BA6BAD" w:rsidP="00A17347">
                  <w:pPr>
                    <w:jc w:val="both"/>
                  </w:pPr>
                  <w:r>
                    <w:t xml:space="preserve">SECTION </w:t>
                  </w:r>
                  <w:r>
                    <w:t>25.  Section 11.008, Property Code, is amended</w:t>
                  </w:r>
                  <w:r>
                    <w:t>.</w:t>
                  </w:r>
                </w:p>
              </w:tc>
              <w:tc>
                <w:tcPr>
                  <w:tcW w:w="4680" w:type="dxa"/>
                  <w:tcMar>
                    <w:left w:w="360" w:type="dxa"/>
                  </w:tcMar>
                </w:tcPr>
                <w:p w:rsidR="00686F85" w:rsidRDefault="00BA6BAD" w:rsidP="00A17347">
                  <w:pPr>
                    <w:jc w:val="both"/>
                  </w:pPr>
                  <w:r>
                    <w:t>SECTION 25</w:t>
                  </w:r>
                  <w:r>
                    <w:t>. Substantially the same as engrossed version.</w:t>
                  </w:r>
                </w:p>
              </w:tc>
            </w:tr>
            <w:tr w:rsidR="001729DB" w:rsidTr="00ED0FA1">
              <w:tc>
                <w:tcPr>
                  <w:tcW w:w="4680" w:type="dxa"/>
                  <w:tcMar>
                    <w:right w:w="360" w:type="dxa"/>
                  </w:tcMar>
                </w:tcPr>
                <w:p w:rsidR="00686F85" w:rsidRDefault="00BA6BAD" w:rsidP="00A17347">
                  <w:pPr>
                    <w:jc w:val="both"/>
                  </w:pPr>
                  <w:r>
                    <w:t xml:space="preserve">SECTION 26.  Section </w:t>
                  </w:r>
                  <w:r>
                    <w:t>25.025(b), Tax Code, is amended.</w:t>
                  </w:r>
                </w:p>
              </w:tc>
              <w:tc>
                <w:tcPr>
                  <w:tcW w:w="4680" w:type="dxa"/>
                  <w:tcMar>
                    <w:left w:w="360" w:type="dxa"/>
                  </w:tcMar>
                </w:tcPr>
                <w:p w:rsidR="00686F85" w:rsidRDefault="00BA6BAD" w:rsidP="00A17347">
                  <w:pPr>
                    <w:jc w:val="both"/>
                  </w:pPr>
                  <w:r>
                    <w:t>SECTION 26. Same as engrossed version.</w:t>
                  </w:r>
                </w:p>
                <w:p w:rsidR="00686F85" w:rsidRDefault="00BA6BAD" w:rsidP="00A17347">
                  <w:pPr>
                    <w:jc w:val="both"/>
                  </w:pPr>
                </w:p>
              </w:tc>
            </w:tr>
            <w:tr w:rsidR="001729DB" w:rsidTr="00ED0FA1">
              <w:tc>
                <w:tcPr>
                  <w:tcW w:w="4680" w:type="dxa"/>
                  <w:tcMar>
                    <w:right w:w="360" w:type="dxa"/>
                  </w:tcMar>
                </w:tcPr>
                <w:p w:rsidR="00686F85" w:rsidRDefault="00BA6BAD" w:rsidP="00A17347">
                  <w:pPr>
                    <w:jc w:val="both"/>
                  </w:pPr>
                  <w:r>
                    <w:t xml:space="preserve">SECTION 27.  Section 521.121(c), </w:t>
                  </w:r>
                  <w:r>
                    <w:t>Transportation Code, i</w:t>
                  </w:r>
                  <w:r>
                    <w:t>s amended.</w:t>
                  </w:r>
                </w:p>
              </w:tc>
              <w:tc>
                <w:tcPr>
                  <w:tcW w:w="4680" w:type="dxa"/>
                  <w:tcMar>
                    <w:left w:w="360" w:type="dxa"/>
                  </w:tcMar>
                </w:tcPr>
                <w:p w:rsidR="00686F85" w:rsidRDefault="00BA6BAD" w:rsidP="00A17347">
                  <w:pPr>
                    <w:jc w:val="both"/>
                  </w:pPr>
                  <w:r>
                    <w:t>SECTION 27. Same as engrossed version.</w:t>
                  </w:r>
                </w:p>
                <w:p w:rsidR="00686F85" w:rsidRDefault="00BA6BAD" w:rsidP="00A17347">
                  <w:pPr>
                    <w:jc w:val="both"/>
                  </w:pPr>
                </w:p>
              </w:tc>
            </w:tr>
            <w:tr w:rsidR="001729DB" w:rsidTr="00ED0FA1">
              <w:tc>
                <w:tcPr>
                  <w:tcW w:w="4680" w:type="dxa"/>
                  <w:tcMar>
                    <w:right w:w="360" w:type="dxa"/>
                  </w:tcMar>
                </w:tcPr>
                <w:p w:rsidR="00686F85" w:rsidRDefault="00BA6BAD" w:rsidP="00A17347">
                  <w:pPr>
                    <w:jc w:val="both"/>
                  </w:pPr>
                  <w:r>
                    <w:t>SECTION 28.  (a)  Not later than January 1, 2018, the Office of Court Administration of the Texas Judicial System, the Department of Public Safety, the Texas Ethics Commission, each county clerk, each reg</w:t>
                  </w:r>
                  <w:r>
                    <w:t>istrar, and any other county official responsible for county records shall establish the policies and procedures necessary to comply with the changes in law made by this Act.</w:t>
                  </w:r>
                </w:p>
                <w:p w:rsidR="00686F85" w:rsidRDefault="00BA6BAD" w:rsidP="00A17347">
                  <w:pPr>
                    <w:jc w:val="both"/>
                  </w:pPr>
                  <w:r>
                    <w:t>(b)  As soon as practicable after the effective date of this Act:</w:t>
                  </w:r>
                </w:p>
                <w:p w:rsidR="00686F85" w:rsidRDefault="00BA6BAD" w:rsidP="00A17347">
                  <w:pPr>
                    <w:jc w:val="both"/>
                  </w:pPr>
                  <w:r>
                    <w:t>(1)  the Office</w:t>
                  </w:r>
                  <w:r>
                    <w:t xml:space="preserve"> of Court Administration of the Texas Judicial System shall establish the judicial security division; and</w:t>
                  </w:r>
                </w:p>
                <w:p w:rsidR="00686F85" w:rsidRDefault="00BA6BAD" w:rsidP="00A17347">
                  <w:pPr>
                    <w:jc w:val="both"/>
                  </w:pPr>
                  <w:r>
                    <w:t>(2)  each judge required to establish a court security committee under this Act shall establish the committee.</w:t>
                  </w:r>
                </w:p>
              </w:tc>
              <w:tc>
                <w:tcPr>
                  <w:tcW w:w="4680" w:type="dxa"/>
                  <w:tcMar>
                    <w:left w:w="360" w:type="dxa"/>
                  </w:tcMar>
                </w:tcPr>
                <w:p w:rsidR="00686F85" w:rsidRDefault="00BA6BAD" w:rsidP="00A17347">
                  <w:pPr>
                    <w:jc w:val="both"/>
                  </w:pPr>
                  <w:r>
                    <w:t>SECTION 28. Same as engrossed version.</w:t>
                  </w:r>
                </w:p>
                <w:p w:rsidR="00686F85" w:rsidRDefault="00BA6BAD" w:rsidP="00A17347">
                  <w:pPr>
                    <w:jc w:val="both"/>
                  </w:pPr>
                </w:p>
                <w:p w:rsidR="00686F85" w:rsidRDefault="00BA6BAD" w:rsidP="00A17347">
                  <w:pPr>
                    <w:jc w:val="both"/>
                  </w:pPr>
                </w:p>
              </w:tc>
            </w:tr>
            <w:tr w:rsidR="001729DB" w:rsidTr="00ED0FA1">
              <w:tc>
                <w:tcPr>
                  <w:tcW w:w="4680" w:type="dxa"/>
                  <w:tcMar>
                    <w:right w:w="360" w:type="dxa"/>
                  </w:tcMar>
                </w:tcPr>
                <w:p w:rsidR="00686F85" w:rsidRDefault="00BA6BAD" w:rsidP="00A17347">
                  <w:pPr>
                    <w:jc w:val="both"/>
                  </w:pPr>
                  <w:r>
                    <w:t>SECTION 29.  Section 51.607, Government Code, does not apply to the imposition of a fee assessed under Section 51.971(a), Government Code, as added by this Act.</w:t>
                  </w:r>
                </w:p>
              </w:tc>
              <w:tc>
                <w:tcPr>
                  <w:tcW w:w="4680" w:type="dxa"/>
                  <w:tcMar>
                    <w:left w:w="360" w:type="dxa"/>
                  </w:tcMar>
                </w:tcPr>
                <w:p w:rsidR="00686F85" w:rsidRDefault="00BA6BAD" w:rsidP="00A17347">
                  <w:pPr>
                    <w:jc w:val="both"/>
                  </w:pPr>
                  <w:r>
                    <w:t>SECTION 29. Same as engrossed version.</w:t>
                  </w:r>
                </w:p>
                <w:p w:rsidR="00686F85" w:rsidRDefault="00BA6BAD" w:rsidP="00A17347">
                  <w:pPr>
                    <w:jc w:val="both"/>
                  </w:pPr>
                </w:p>
                <w:p w:rsidR="00686F85" w:rsidRDefault="00BA6BAD" w:rsidP="00A17347">
                  <w:pPr>
                    <w:jc w:val="both"/>
                  </w:pPr>
                </w:p>
              </w:tc>
            </w:tr>
            <w:tr w:rsidR="001729DB" w:rsidTr="00ED0FA1">
              <w:tc>
                <w:tcPr>
                  <w:tcW w:w="4680" w:type="dxa"/>
                  <w:tcMar>
                    <w:right w:w="360" w:type="dxa"/>
                  </w:tcMar>
                </w:tcPr>
                <w:p w:rsidR="00686F85" w:rsidRDefault="00BA6BAD" w:rsidP="00A17347">
                  <w:pPr>
                    <w:jc w:val="both"/>
                  </w:pPr>
                  <w:r>
                    <w:t xml:space="preserve">SECTION 30.  A person serving as a court security </w:t>
                  </w:r>
                  <w:r>
                    <w:t>officer as defined under Section 158.001, Government Code, as added by this Act, on the effective date of this Act is not required to receive the certification required under Section 158.002, Government Code, as added by this Act, before September 1, 2019.</w:t>
                  </w:r>
                </w:p>
              </w:tc>
              <w:tc>
                <w:tcPr>
                  <w:tcW w:w="4680" w:type="dxa"/>
                  <w:tcMar>
                    <w:left w:w="360" w:type="dxa"/>
                  </w:tcMar>
                </w:tcPr>
                <w:p w:rsidR="00686F85" w:rsidRDefault="00BA6BAD" w:rsidP="00A17347">
                  <w:pPr>
                    <w:jc w:val="both"/>
                  </w:pPr>
                  <w:r>
                    <w:t>SECTION 30. Same as engrossed version.</w:t>
                  </w:r>
                </w:p>
                <w:p w:rsidR="00686F85" w:rsidRDefault="00BA6BAD" w:rsidP="00A17347">
                  <w:pPr>
                    <w:jc w:val="both"/>
                  </w:pPr>
                </w:p>
                <w:p w:rsidR="00686F85" w:rsidRDefault="00BA6BAD" w:rsidP="00A17347">
                  <w:pPr>
                    <w:jc w:val="both"/>
                  </w:pPr>
                </w:p>
              </w:tc>
            </w:tr>
            <w:tr w:rsidR="001729DB" w:rsidTr="00ED0FA1">
              <w:tc>
                <w:tcPr>
                  <w:tcW w:w="4680" w:type="dxa"/>
                  <w:tcMar>
                    <w:right w:w="360" w:type="dxa"/>
                  </w:tcMar>
                </w:tcPr>
                <w:p w:rsidR="00686F85" w:rsidRDefault="00BA6BAD" w:rsidP="00A17347">
                  <w:pPr>
                    <w:jc w:val="both"/>
                  </w:pPr>
                  <w:r>
                    <w:t>SECTION 31.  This Act takes effect September 1, 2017.</w:t>
                  </w:r>
                </w:p>
              </w:tc>
              <w:tc>
                <w:tcPr>
                  <w:tcW w:w="4680" w:type="dxa"/>
                  <w:tcMar>
                    <w:left w:w="360" w:type="dxa"/>
                  </w:tcMar>
                </w:tcPr>
                <w:p w:rsidR="00686F85" w:rsidRDefault="00BA6BAD" w:rsidP="00A17347">
                  <w:pPr>
                    <w:jc w:val="both"/>
                  </w:pPr>
                  <w:r>
                    <w:t>SECTION 31. Same as engrossed version.</w:t>
                  </w:r>
                </w:p>
                <w:p w:rsidR="00686F85" w:rsidRDefault="00BA6BAD" w:rsidP="00A17347">
                  <w:pPr>
                    <w:jc w:val="both"/>
                  </w:pPr>
                </w:p>
              </w:tc>
            </w:tr>
          </w:tbl>
          <w:p w:rsidR="00686F85" w:rsidRDefault="00BA6BAD" w:rsidP="00A17347"/>
          <w:p w:rsidR="00686F85" w:rsidRPr="006E2A6F" w:rsidRDefault="00BA6BAD" w:rsidP="00A17347">
            <w:pPr>
              <w:rPr>
                <w:b/>
                <w:u w:val="single"/>
              </w:rPr>
            </w:pPr>
          </w:p>
        </w:tc>
      </w:tr>
    </w:tbl>
    <w:p w:rsidR="008423E4" w:rsidRPr="00BE0E75" w:rsidRDefault="00BA6BAD" w:rsidP="008423E4">
      <w:pPr>
        <w:spacing w:line="480" w:lineRule="auto"/>
        <w:jc w:val="both"/>
        <w:rPr>
          <w:rFonts w:ascii="Arial" w:hAnsi="Arial"/>
          <w:sz w:val="16"/>
          <w:szCs w:val="16"/>
        </w:rPr>
      </w:pPr>
    </w:p>
    <w:p w:rsidR="004108C3" w:rsidRPr="008423E4" w:rsidRDefault="00BA6BAD"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A6BAD">
      <w:r>
        <w:separator/>
      </w:r>
    </w:p>
  </w:endnote>
  <w:endnote w:type="continuationSeparator" w:id="0">
    <w:p w:rsidR="00000000" w:rsidRDefault="00BA6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1729DB" w:rsidTr="009C1E9A">
      <w:trPr>
        <w:cantSplit/>
      </w:trPr>
      <w:tc>
        <w:tcPr>
          <w:tcW w:w="0" w:type="pct"/>
        </w:tcPr>
        <w:p w:rsidR="00C82F95" w:rsidRDefault="00BA6BAD" w:rsidP="009C1E9A">
          <w:pPr>
            <w:pStyle w:val="Footer"/>
            <w:tabs>
              <w:tab w:val="clear" w:pos="8640"/>
              <w:tab w:val="right" w:pos="9360"/>
            </w:tabs>
          </w:pPr>
        </w:p>
      </w:tc>
      <w:tc>
        <w:tcPr>
          <w:tcW w:w="2395" w:type="pct"/>
        </w:tcPr>
        <w:p w:rsidR="00C82F95" w:rsidRDefault="00BA6BAD" w:rsidP="009C1E9A">
          <w:pPr>
            <w:pStyle w:val="Footer"/>
            <w:tabs>
              <w:tab w:val="clear" w:pos="8640"/>
              <w:tab w:val="right" w:pos="9360"/>
            </w:tabs>
          </w:pPr>
        </w:p>
        <w:p w:rsidR="00C82F95" w:rsidRDefault="00BA6BAD" w:rsidP="009C1E9A">
          <w:pPr>
            <w:pStyle w:val="Footer"/>
            <w:tabs>
              <w:tab w:val="clear" w:pos="8640"/>
              <w:tab w:val="right" w:pos="9360"/>
            </w:tabs>
          </w:pPr>
        </w:p>
        <w:p w:rsidR="00C82F95" w:rsidRDefault="00BA6BAD" w:rsidP="009C1E9A">
          <w:pPr>
            <w:pStyle w:val="Footer"/>
            <w:tabs>
              <w:tab w:val="clear" w:pos="8640"/>
              <w:tab w:val="right" w:pos="9360"/>
            </w:tabs>
          </w:pPr>
        </w:p>
      </w:tc>
      <w:tc>
        <w:tcPr>
          <w:tcW w:w="2453" w:type="pct"/>
        </w:tcPr>
        <w:p w:rsidR="00C82F95" w:rsidRDefault="00BA6BAD" w:rsidP="009C1E9A">
          <w:pPr>
            <w:pStyle w:val="Footer"/>
            <w:tabs>
              <w:tab w:val="clear" w:pos="8640"/>
              <w:tab w:val="right" w:pos="9360"/>
            </w:tabs>
            <w:jc w:val="right"/>
          </w:pPr>
        </w:p>
      </w:tc>
    </w:tr>
    <w:tr w:rsidR="001729DB" w:rsidTr="009C1E9A">
      <w:trPr>
        <w:cantSplit/>
      </w:trPr>
      <w:tc>
        <w:tcPr>
          <w:tcW w:w="0" w:type="pct"/>
        </w:tcPr>
        <w:p w:rsidR="00C82F95" w:rsidRDefault="00BA6BAD" w:rsidP="009C1E9A">
          <w:pPr>
            <w:pStyle w:val="Footer"/>
            <w:tabs>
              <w:tab w:val="clear" w:pos="8640"/>
              <w:tab w:val="right" w:pos="9360"/>
            </w:tabs>
          </w:pPr>
        </w:p>
      </w:tc>
      <w:tc>
        <w:tcPr>
          <w:tcW w:w="2395" w:type="pct"/>
        </w:tcPr>
        <w:p w:rsidR="00C82F95" w:rsidRPr="009C1E9A" w:rsidRDefault="00BA6BAD" w:rsidP="009C1E9A">
          <w:pPr>
            <w:pStyle w:val="Footer"/>
            <w:tabs>
              <w:tab w:val="clear" w:pos="8640"/>
              <w:tab w:val="right" w:pos="9360"/>
            </w:tabs>
            <w:rPr>
              <w:rFonts w:ascii="Shruti" w:hAnsi="Shruti"/>
              <w:sz w:val="22"/>
            </w:rPr>
          </w:pPr>
          <w:r>
            <w:rPr>
              <w:rFonts w:ascii="Shruti" w:hAnsi="Shruti"/>
              <w:sz w:val="22"/>
            </w:rPr>
            <w:t>85R 27209</w:t>
          </w:r>
        </w:p>
      </w:tc>
      <w:tc>
        <w:tcPr>
          <w:tcW w:w="2453" w:type="pct"/>
        </w:tcPr>
        <w:p w:rsidR="00C82F95" w:rsidRDefault="00BA6BAD" w:rsidP="009C1E9A">
          <w:pPr>
            <w:pStyle w:val="Footer"/>
            <w:tabs>
              <w:tab w:val="clear" w:pos="8640"/>
              <w:tab w:val="right" w:pos="9360"/>
            </w:tabs>
            <w:jc w:val="right"/>
          </w:pPr>
          <w:r>
            <w:fldChar w:fldCharType="begin"/>
          </w:r>
          <w:r>
            <w:instrText xml:space="preserve"> DOCPROPERTY  OTID  \* MERGEFORMAT </w:instrText>
          </w:r>
          <w:r>
            <w:fldChar w:fldCharType="separate"/>
          </w:r>
          <w:r>
            <w:t>17.119.431</w:t>
          </w:r>
          <w:r>
            <w:fldChar w:fldCharType="end"/>
          </w:r>
        </w:p>
      </w:tc>
    </w:tr>
    <w:tr w:rsidR="001729DB" w:rsidTr="009C1E9A">
      <w:trPr>
        <w:cantSplit/>
      </w:trPr>
      <w:tc>
        <w:tcPr>
          <w:tcW w:w="0" w:type="pct"/>
        </w:tcPr>
        <w:p w:rsidR="00C82F95" w:rsidRDefault="00BA6BAD" w:rsidP="009C1E9A">
          <w:pPr>
            <w:pStyle w:val="Footer"/>
            <w:tabs>
              <w:tab w:val="clear" w:pos="4320"/>
              <w:tab w:val="clear" w:pos="8640"/>
              <w:tab w:val="left" w:pos="2865"/>
            </w:tabs>
          </w:pPr>
        </w:p>
      </w:tc>
      <w:tc>
        <w:tcPr>
          <w:tcW w:w="2395" w:type="pct"/>
        </w:tcPr>
        <w:p w:rsidR="00C82F95" w:rsidRPr="009C1E9A" w:rsidRDefault="00BA6BAD" w:rsidP="009C1E9A">
          <w:pPr>
            <w:pStyle w:val="Footer"/>
            <w:tabs>
              <w:tab w:val="clear" w:pos="4320"/>
              <w:tab w:val="clear" w:pos="8640"/>
              <w:tab w:val="left" w:pos="2865"/>
            </w:tabs>
            <w:rPr>
              <w:rFonts w:ascii="Shruti" w:hAnsi="Shruti"/>
              <w:sz w:val="22"/>
            </w:rPr>
          </w:pPr>
          <w:r>
            <w:rPr>
              <w:rFonts w:ascii="Shruti" w:hAnsi="Shruti"/>
              <w:sz w:val="22"/>
            </w:rPr>
            <w:t>Substitute Document Number: 85R 24626</w:t>
          </w:r>
        </w:p>
      </w:tc>
      <w:tc>
        <w:tcPr>
          <w:tcW w:w="2453" w:type="pct"/>
        </w:tcPr>
        <w:p w:rsidR="00C82F95" w:rsidRDefault="00BA6BAD" w:rsidP="006D504F">
          <w:pPr>
            <w:pStyle w:val="Footer"/>
            <w:rPr>
              <w:rStyle w:val="PageNumber"/>
            </w:rPr>
          </w:pPr>
        </w:p>
        <w:p w:rsidR="00C82F95" w:rsidRDefault="00BA6BAD" w:rsidP="009C1E9A">
          <w:pPr>
            <w:pStyle w:val="Footer"/>
            <w:tabs>
              <w:tab w:val="clear" w:pos="8640"/>
              <w:tab w:val="right" w:pos="9360"/>
            </w:tabs>
            <w:jc w:val="right"/>
          </w:pPr>
        </w:p>
      </w:tc>
    </w:tr>
    <w:tr w:rsidR="001729DB" w:rsidTr="009C1E9A">
      <w:trPr>
        <w:cantSplit/>
        <w:trHeight w:val="323"/>
      </w:trPr>
      <w:tc>
        <w:tcPr>
          <w:tcW w:w="0" w:type="pct"/>
          <w:gridSpan w:val="3"/>
        </w:tcPr>
        <w:p w:rsidR="00C82F95" w:rsidRDefault="00BA6BAD"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82F95" w:rsidRDefault="00BA6BAD" w:rsidP="009C1E9A">
          <w:pPr>
            <w:pStyle w:val="Footer"/>
            <w:tabs>
              <w:tab w:val="clear" w:pos="8640"/>
              <w:tab w:val="right" w:pos="9360"/>
            </w:tabs>
            <w:jc w:val="center"/>
          </w:pPr>
        </w:p>
      </w:tc>
    </w:tr>
  </w:tbl>
  <w:p w:rsidR="00C82F95" w:rsidRPr="00FF6F72" w:rsidRDefault="00BA6BAD"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A6BAD">
      <w:r>
        <w:separator/>
      </w:r>
    </w:p>
  </w:footnote>
  <w:footnote w:type="continuationSeparator" w:id="0">
    <w:p w:rsidR="00000000" w:rsidRDefault="00BA6B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9DB"/>
    <w:rsid w:val="001729DB"/>
    <w:rsid w:val="00BA6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CB3D8E"/>
    <w:rPr>
      <w:sz w:val="16"/>
      <w:szCs w:val="16"/>
    </w:rPr>
  </w:style>
  <w:style w:type="paragraph" w:styleId="CommentText">
    <w:name w:val="annotation text"/>
    <w:basedOn w:val="Normal"/>
    <w:link w:val="CommentTextChar"/>
    <w:rsid w:val="00CB3D8E"/>
    <w:rPr>
      <w:sz w:val="20"/>
      <w:szCs w:val="20"/>
    </w:rPr>
  </w:style>
  <w:style w:type="character" w:customStyle="1" w:styleId="CommentTextChar">
    <w:name w:val="Comment Text Char"/>
    <w:basedOn w:val="DefaultParagraphFont"/>
    <w:link w:val="CommentText"/>
    <w:rsid w:val="00CB3D8E"/>
  </w:style>
  <w:style w:type="paragraph" w:styleId="CommentSubject">
    <w:name w:val="annotation subject"/>
    <w:basedOn w:val="CommentText"/>
    <w:next w:val="CommentText"/>
    <w:link w:val="CommentSubjectChar"/>
    <w:rsid w:val="00CB3D8E"/>
    <w:rPr>
      <w:b/>
      <w:bCs/>
    </w:rPr>
  </w:style>
  <w:style w:type="character" w:customStyle="1" w:styleId="CommentSubjectChar">
    <w:name w:val="Comment Subject Char"/>
    <w:basedOn w:val="CommentTextChar"/>
    <w:link w:val="CommentSubject"/>
    <w:rsid w:val="00CB3D8E"/>
    <w:rPr>
      <w:b/>
      <w:bCs/>
    </w:rPr>
  </w:style>
  <w:style w:type="paragraph" w:styleId="Revision">
    <w:name w:val="Revision"/>
    <w:hidden/>
    <w:uiPriority w:val="99"/>
    <w:semiHidden/>
    <w:rsid w:val="00217112"/>
    <w:rPr>
      <w:sz w:val="24"/>
      <w:szCs w:val="24"/>
    </w:rPr>
  </w:style>
  <w:style w:type="paragraph" w:styleId="ListParagraph">
    <w:name w:val="List Paragraph"/>
    <w:basedOn w:val="Normal"/>
    <w:uiPriority w:val="34"/>
    <w:qFormat/>
    <w:rsid w:val="00FF18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CB3D8E"/>
    <w:rPr>
      <w:sz w:val="16"/>
      <w:szCs w:val="16"/>
    </w:rPr>
  </w:style>
  <w:style w:type="paragraph" w:styleId="CommentText">
    <w:name w:val="annotation text"/>
    <w:basedOn w:val="Normal"/>
    <w:link w:val="CommentTextChar"/>
    <w:rsid w:val="00CB3D8E"/>
    <w:rPr>
      <w:sz w:val="20"/>
      <w:szCs w:val="20"/>
    </w:rPr>
  </w:style>
  <w:style w:type="character" w:customStyle="1" w:styleId="CommentTextChar">
    <w:name w:val="Comment Text Char"/>
    <w:basedOn w:val="DefaultParagraphFont"/>
    <w:link w:val="CommentText"/>
    <w:rsid w:val="00CB3D8E"/>
  </w:style>
  <w:style w:type="paragraph" w:styleId="CommentSubject">
    <w:name w:val="annotation subject"/>
    <w:basedOn w:val="CommentText"/>
    <w:next w:val="CommentText"/>
    <w:link w:val="CommentSubjectChar"/>
    <w:rsid w:val="00CB3D8E"/>
    <w:rPr>
      <w:b/>
      <w:bCs/>
    </w:rPr>
  </w:style>
  <w:style w:type="character" w:customStyle="1" w:styleId="CommentSubjectChar">
    <w:name w:val="Comment Subject Char"/>
    <w:basedOn w:val="CommentTextChar"/>
    <w:link w:val="CommentSubject"/>
    <w:rsid w:val="00CB3D8E"/>
    <w:rPr>
      <w:b/>
      <w:bCs/>
    </w:rPr>
  </w:style>
  <w:style w:type="paragraph" w:styleId="Revision">
    <w:name w:val="Revision"/>
    <w:hidden/>
    <w:uiPriority w:val="99"/>
    <w:semiHidden/>
    <w:rsid w:val="00217112"/>
    <w:rPr>
      <w:sz w:val="24"/>
      <w:szCs w:val="24"/>
    </w:rPr>
  </w:style>
  <w:style w:type="paragraph" w:styleId="ListParagraph">
    <w:name w:val="List Paragraph"/>
    <w:basedOn w:val="Normal"/>
    <w:uiPriority w:val="34"/>
    <w:qFormat/>
    <w:rsid w:val="00FF18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3370</Words>
  <Characters>18066</Characters>
  <Application>Microsoft Office Word</Application>
  <DocSecurity>4</DocSecurity>
  <Lines>431</Lines>
  <Paragraphs>125</Paragraphs>
  <ScaleCrop>false</ScaleCrop>
  <HeadingPairs>
    <vt:vector size="2" baseType="variant">
      <vt:variant>
        <vt:lpstr>Title</vt:lpstr>
      </vt:variant>
      <vt:variant>
        <vt:i4>1</vt:i4>
      </vt:variant>
    </vt:vector>
  </HeadingPairs>
  <TitlesOfParts>
    <vt:vector size="1" baseType="lpstr">
      <vt:lpstr>BA - SB00042 (Committee Report (Substituted))</vt:lpstr>
    </vt:vector>
  </TitlesOfParts>
  <Company>State of Texas</Company>
  <LinksUpToDate>false</LinksUpToDate>
  <CharactersWithSpaces>21386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27209</dc:subject>
  <dc:creator>State of Texas</dc:creator>
  <dc:description>SB 42 by Zaffirini-(H)Judiciary &amp; Civil Jurisprudence (Substitute Document Number: 85R 24626)</dc:description>
  <cp:lastModifiedBy>Molly Hoffman-Bricker</cp:lastModifiedBy>
  <cp:revision>2</cp:revision>
  <cp:lastPrinted>2017-04-29T21:11:00Z</cp:lastPrinted>
  <dcterms:created xsi:type="dcterms:W3CDTF">2017-05-02T21:21:00Z</dcterms:created>
  <dcterms:modified xsi:type="dcterms:W3CDTF">2017-05-02T21:21:00Z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17.119.431</vt:lpwstr>
  </property>
</Properties>
</file>