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81B32" w:rsidTr="00345119">
        <w:tc>
          <w:tcPr>
            <w:tcW w:w="9576" w:type="dxa"/>
            <w:noWrap/>
          </w:tcPr>
          <w:p w:rsidR="008423E4" w:rsidRPr="0022177D" w:rsidRDefault="008D7E3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D7E37" w:rsidP="008423E4">
      <w:pPr>
        <w:jc w:val="center"/>
      </w:pPr>
    </w:p>
    <w:p w:rsidR="008423E4" w:rsidRPr="00B31F0E" w:rsidRDefault="008D7E37" w:rsidP="008423E4"/>
    <w:p w:rsidR="008423E4" w:rsidRPr="00742794" w:rsidRDefault="008D7E3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81B32" w:rsidTr="00345119">
        <w:tc>
          <w:tcPr>
            <w:tcW w:w="9576" w:type="dxa"/>
          </w:tcPr>
          <w:p w:rsidR="008423E4" w:rsidRPr="00861995" w:rsidRDefault="008D7E37" w:rsidP="00345119">
            <w:pPr>
              <w:jc w:val="right"/>
            </w:pPr>
            <w:r>
              <w:t>S.B. 16</w:t>
            </w:r>
          </w:p>
        </w:tc>
      </w:tr>
      <w:tr w:rsidR="00681B32" w:rsidTr="00345119">
        <w:tc>
          <w:tcPr>
            <w:tcW w:w="9576" w:type="dxa"/>
          </w:tcPr>
          <w:p w:rsidR="008423E4" w:rsidRPr="00861995" w:rsidRDefault="008D7E37" w:rsidP="00380C9B">
            <w:pPr>
              <w:jc w:val="right"/>
            </w:pPr>
            <w:r>
              <w:t xml:space="preserve">By: </w:t>
            </w:r>
            <w:r>
              <w:t>Nichols</w:t>
            </w:r>
          </w:p>
        </w:tc>
      </w:tr>
      <w:tr w:rsidR="00681B32" w:rsidTr="00345119">
        <w:tc>
          <w:tcPr>
            <w:tcW w:w="9576" w:type="dxa"/>
          </w:tcPr>
          <w:p w:rsidR="008423E4" w:rsidRPr="00861995" w:rsidRDefault="008D7E37" w:rsidP="00345119">
            <w:pPr>
              <w:jc w:val="right"/>
            </w:pPr>
            <w:r>
              <w:t>Homeland Security &amp; Public Safety</w:t>
            </w:r>
          </w:p>
        </w:tc>
      </w:tr>
      <w:tr w:rsidR="00681B32" w:rsidTr="00345119">
        <w:tc>
          <w:tcPr>
            <w:tcW w:w="9576" w:type="dxa"/>
          </w:tcPr>
          <w:p w:rsidR="008423E4" w:rsidRDefault="008D7E37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D7E37" w:rsidP="008423E4">
      <w:pPr>
        <w:tabs>
          <w:tab w:val="right" w:pos="9360"/>
        </w:tabs>
      </w:pPr>
    </w:p>
    <w:p w:rsidR="008423E4" w:rsidRDefault="008D7E37" w:rsidP="008423E4"/>
    <w:p w:rsidR="008423E4" w:rsidRDefault="008D7E3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681B32" w:rsidTr="00880BA6">
        <w:tc>
          <w:tcPr>
            <w:tcW w:w="9582" w:type="dxa"/>
          </w:tcPr>
          <w:p w:rsidR="008423E4" w:rsidRPr="00A8133F" w:rsidRDefault="008D7E37" w:rsidP="001641A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D7E37" w:rsidP="001641A0"/>
          <w:p w:rsidR="008423E4" w:rsidRDefault="008D7E37" w:rsidP="001641A0">
            <w:pPr>
              <w:pStyle w:val="Header"/>
              <w:jc w:val="both"/>
            </w:pPr>
            <w:r>
              <w:t xml:space="preserve">Interested parties contend that the fees to apply for or renew a handgun license in </w:t>
            </w:r>
            <w:r>
              <w:t>Texas</w:t>
            </w:r>
            <w:r>
              <w:t xml:space="preserve"> are too high and</w:t>
            </w:r>
            <w:r>
              <w:t xml:space="preserve"> impose an undue burden on </w:t>
            </w:r>
            <w:r>
              <w:t>citizens'</w:t>
            </w:r>
            <w:r>
              <w:t xml:space="preserve"> </w:t>
            </w:r>
            <w:r>
              <w:t xml:space="preserve">constitutional right to bear arms. </w:t>
            </w:r>
            <w:r>
              <w:t>S.B. 16</w:t>
            </w:r>
            <w:r>
              <w:t xml:space="preserve"> </w:t>
            </w:r>
            <w:r>
              <w:t xml:space="preserve">seeks to </w:t>
            </w:r>
            <w:r>
              <w:t>address the</w:t>
            </w:r>
            <w:r>
              <w:t>s</w:t>
            </w:r>
            <w:r>
              <w:t xml:space="preserve">e concerns by </w:t>
            </w:r>
            <w:r>
              <w:t>reducing</w:t>
            </w:r>
            <w:r>
              <w:t xml:space="preserve"> certain fees </w:t>
            </w:r>
            <w:r>
              <w:t>relating</w:t>
            </w:r>
            <w:r>
              <w:t xml:space="preserve"> to a handgun license.</w:t>
            </w:r>
          </w:p>
          <w:p w:rsidR="008423E4" w:rsidRPr="00E26B13" w:rsidRDefault="008D7E37" w:rsidP="001641A0">
            <w:pPr>
              <w:rPr>
                <w:b/>
              </w:rPr>
            </w:pPr>
          </w:p>
        </w:tc>
      </w:tr>
      <w:tr w:rsidR="00681B32" w:rsidTr="00880BA6">
        <w:tc>
          <w:tcPr>
            <w:tcW w:w="9582" w:type="dxa"/>
          </w:tcPr>
          <w:p w:rsidR="0017725B" w:rsidRDefault="008D7E37" w:rsidP="00164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D7E37" w:rsidP="001641A0">
            <w:pPr>
              <w:rPr>
                <w:b/>
                <w:u w:val="single"/>
              </w:rPr>
            </w:pPr>
          </w:p>
          <w:p w:rsidR="00553C3E" w:rsidRPr="00553C3E" w:rsidRDefault="008D7E37" w:rsidP="001641A0">
            <w:pPr>
              <w:jc w:val="both"/>
            </w:pPr>
            <w:r>
              <w:t>It is the committee's opinion that this bill does not express</w:t>
            </w:r>
            <w:r>
              <w:t xml:space="preserve">ly create a criminal offense, increase the punishment for an existing criminal offense or category of offenses, or change the eligibility of a person for community supervision, parole, or mandatory supervision. </w:t>
            </w:r>
          </w:p>
          <w:p w:rsidR="0017725B" w:rsidRPr="0017725B" w:rsidRDefault="008D7E37" w:rsidP="001641A0">
            <w:pPr>
              <w:rPr>
                <w:b/>
                <w:u w:val="single"/>
              </w:rPr>
            </w:pPr>
          </w:p>
        </w:tc>
      </w:tr>
      <w:tr w:rsidR="00681B32" w:rsidTr="00880BA6">
        <w:tc>
          <w:tcPr>
            <w:tcW w:w="9582" w:type="dxa"/>
          </w:tcPr>
          <w:p w:rsidR="00553C3E" w:rsidRDefault="008D7E37" w:rsidP="001641A0">
            <w:pPr>
              <w:rPr>
                <w:b/>
                <w:u w:val="single"/>
              </w:rPr>
            </w:pPr>
            <w:r w:rsidRPr="009C1E9A">
              <w:rPr>
                <w:b/>
                <w:u w:val="single"/>
              </w:rPr>
              <w:t>RULEMAKING AUTHORITY</w:t>
            </w:r>
          </w:p>
          <w:p w:rsidR="00553C3E" w:rsidRDefault="008D7E37" w:rsidP="001641A0">
            <w:pPr>
              <w:rPr>
                <w:b/>
                <w:u w:val="single"/>
              </w:rPr>
            </w:pPr>
          </w:p>
          <w:p w:rsidR="00494768" w:rsidRPr="00553C3E" w:rsidRDefault="008D7E37" w:rsidP="001641A0">
            <w:pPr>
              <w:jc w:val="both"/>
            </w:pPr>
            <w:r w:rsidRPr="00553C3E">
              <w:t xml:space="preserve">It is the </w:t>
            </w:r>
            <w:r w:rsidRPr="00553C3E">
              <w:t>committee's opinion that this bill does not expressly grant any additional rulemaking authority to a state officer, department, agency, or institution.</w:t>
            </w:r>
            <w:r w:rsidRPr="00553C3E">
              <w:t xml:space="preserve"> </w:t>
            </w:r>
          </w:p>
          <w:p w:rsidR="008423E4" w:rsidRPr="00E21FDC" w:rsidRDefault="008D7E37" w:rsidP="001641A0">
            <w:pPr>
              <w:rPr>
                <w:b/>
              </w:rPr>
            </w:pPr>
          </w:p>
        </w:tc>
      </w:tr>
      <w:tr w:rsidR="00681B32" w:rsidTr="00880BA6">
        <w:tc>
          <w:tcPr>
            <w:tcW w:w="9582" w:type="dxa"/>
          </w:tcPr>
          <w:p w:rsidR="008423E4" w:rsidRPr="00A8133F" w:rsidRDefault="008D7E37" w:rsidP="001641A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D7E37" w:rsidP="001641A0"/>
          <w:p w:rsidR="00CA708E" w:rsidRDefault="008D7E37" w:rsidP="001641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</w:t>
            </w:r>
            <w:r>
              <w:t xml:space="preserve"> amends the Government </w:t>
            </w:r>
            <w:r>
              <w:t>C</w:t>
            </w:r>
            <w:r>
              <w:t>ode</w:t>
            </w:r>
            <w:r>
              <w:t xml:space="preserve"> </w:t>
            </w:r>
            <w:r>
              <w:t xml:space="preserve">to </w:t>
            </w:r>
            <w:r w:rsidRPr="003830DF">
              <w:t xml:space="preserve">decrease from $140 to $40 </w:t>
            </w:r>
            <w:r w:rsidRPr="003830DF">
              <w:t xml:space="preserve">the application and license fee </w:t>
            </w:r>
            <w:r>
              <w:t>for</w:t>
            </w:r>
            <w:r w:rsidRPr="003830DF">
              <w:t xml:space="preserve"> a </w:t>
            </w:r>
            <w:r>
              <w:t xml:space="preserve">handgun license </w:t>
            </w:r>
            <w:r>
              <w:t>and to decrease from $100 to $40 the fee a han</w:t>
            </w:r>
            <w:r>
              <w:t xml:space="preserve">dgun license applicant who is </w:t>
            </w:r>
            <w:r>
              <w:t>certified as a qualified handgun instructor</w:t>
            </w:r>
            <w:r>
              <w:t xml:space="preserve"> is required to submit to the Department of Public Safety (DPS)</w:t>
            </w:r>
            <w:r>
              <w:t xml:space="preserve"> in addition to </w:t>
            </w:r>
            <w:r>
              <w:t>a</w:t>
            </w:r>
            <w:r>
              <w:t xml:space="preserve"> tr</w:t>
            </w:r>
            <w:r>
              <w:t xml:space="preserve">aining fee. </w:t>
            </w:r>
            <w:r>
              <w:t>T</w:t>
            </w:r>
            <w:r>
              <w:t xml:space="preserve">he bill removes the requirement </w:t>
            </w:r>
            <w:r>
              <w:t xml:space="preserve">for </w:t>
            </w:r>
            <w:r>
              <w:t xml:space="preserve">the </w:t>
            </w:r>
            <w:r>
              <w:t xml:space="preserve">public safety </w:t>
            </w:r>
            <w:r>
              <w:t>director</w:t>
            </w:r>
            <w:r>
              <w:t xml:space="preserve"> </w:t>
            </w:r>
            <w:r>
              <w:t xml:space="preserve">of DPS </w:t>
            </w:r>
            <w:r>
              <w:t xml:space="preserve">to </w:t>
            </w:r>
            <w:r>
              <w:t xml:space="preserve">set </w:t>
            </w:r>
            <w:r>
              <w:t>by rule the</w:t>
            </w:r>
            <w:r>
              <w:t xml:space="preserve"> </w:t>
            </w:r>
            <w:r>
              <w:t xml:space="preserve">handgun license </w:t>
            </w:r>
            <w:r>
              <w:t xml:space="preserve">renewal fee </w:t>
            </w:r>
            <w:r>
              <w:t xml:space="preserve">and instead sets the </w:t>
            </w:r>
            <w:r w:rsidRPr="00694B0B">
              <w:t xml:space="preserve">renewal fee </w:t>
            </w:r>
            <w:r>
              <w:t>at</w:t>
            </w:r>
            <w:r w:rsidRPr="00694B0B">
              <w:t xml:space="preserve"> $40</w:t>
            </w:r>
            <w:r>
              <w:t xml:space="preserve">. </w:t>
            </w:r>
            <w:r>
              <w:t xml:space="preserve">The bill sets the application and license fee for </w:t>
            </w:r>
            <w:r w:rsidRPr="00694B0B">
              <w:t xml:space="preserve">a handgun license </w:t>
            </w:r>
            <w:r>
              <w:t xml:space="preserve">applicant </w:t>
            </w:r>
            <w:r w:rsidRPr="00694B0B">
              <w:t xml:space="preserve">who is an active or retired judicial officer </w:t>
            </w:r>
            <w:r>
              <w:t xml:space="preserve">at $25 and removes reference to DPS setting the amount of that fee. </w:t>
            </w:r>
            <w:r w:rsidRPr="00694B0B">
              <w:t>The bill removes the requirement</w:t>
            </w:r>
            <w:r>
              <w:t>s</w:t>
            </w:r>
            <w:r w:rsidRPr="00694B0B">
              <w:t xml:space="preserve"> </w:t>
            </w:r>
            <w:r>
              <w:t>for</w:t>
            </w:r>
            <w:r w:rsidRPr="00694B0B">
              <w:t xml:space="preserve"> DPS</w:t>
            </w:r>
            <w:r>
              <w:t xml:space="preserve"> to</w:t>
            </w:r>
            <w:r w:rsidRPr="00694B0B">
              <w:t xml:space="preserve"> reduce by 50 percent any fee required for the issuance of an original handgun license </w:t>
            </w:r>
            <w:r>
              <w:t>for</w:t>
            </w:r>
            <w:r w:rsidRPr="00694B0B">
              <w:t xml:space="preserve"> </w:t>
            </w:r>
            <w:r>
              <w:t xml:space="preserve">an </w:t>
            </w:r>
            <w:r w:rsidRPr="00694B0B">
              <w:t>appli</w:t>
            </w:r>
            <w:r w:rsidRPr="00694B0B">
              <w:t xml:space="preserve">cant </w:t>
            </w:r>
            <w:r>
              <w:t xml:space="preserve">who </w:t>
            </w:r>
            <w:r w:rsidRPr="00694B0B">
              <w:t>is 60 years of age or older</w:t>
            </w:r>
            <w:r>
              <w:t xml:space="preserve"> or who</w:t>
            </w:r>
            <w:r w:rsidRPr="00694B0B">
              <w:t xml:space="preserve"> </w:t>
            </w:r>
            <w:r>
              <w:t xml:space="preserve">DPS determines is indigent </w:t>
            </w:r>
            <w:r w:rsidRPr="00694B0B">
              <w:t xml:space="preserve">and </w:t>
            </w:r>
            <w:r>
              <w:t>replaces</w:t>
            </w:r>
            <w:r w:rsidRPr="00694B0B">
              <w:t xml:space="preserve"> the requirement</w:t>
            </w:r>
            <w:r>
              <w:t>s</w:t>
            </w:r>
            <w:r w:rsidRPr="00694B0B">
              <w:t xml:space="preserve"> </w:t>
            </w:r>
            <w:r>
              <w:t>for</w:t>
            </w:r>
            <w:r w:rsidRPr="00694B0B">
              <w:t xml:space="preserve"> DPS </w:t>
            </w:r>
            <w:r>
              <w:t xml:space="preserve">to </w:t>
            </w:r>
            <w:r w:rsidRPr="00694B0B">
              <w:t xml:space="preserve">reduce by 50 percent any fee required for the issuance of a renewed handgun license for such persons </w:t>
            </w:r>
            <w:r>
              <w:t>with</w:t>
            </w:r>
            <w:r w:rsidRPr="00694B0B">
              <w:t xml:space="preserve"> </w:t>
            </w:r>
            <w:r>
              <w:t>a</w:t>
            </w:r>
            <w:r w:rsidRPr="00694B0B">
              <w:t xml:space="preserve"> requirement </w:t>
            </w:r>
            <w:r>
              <w:t>for</w:t>
            </w:r>
            <w:r w:rsidRPr="00694B0B">
              <w:t xml:space="preserve"> DPS </w:t>
            </w:r>
            <w:r>
              <w:t xml:space="preserve">to </w:t>
            </w:r>
            <w:r w:rsidRPr="00694B0B">
              <w:t xml:space="preserve">reduce </w:t>
            </w:r>
            <w:r w:rsidRPr="00694B0B">
              <w:t>by $5</w:t>
            </w:r>
            <w:r>
              <w:t xml:space="preserve"> </w:t>
            </w:r>
            <w:r>
              <w:t xml:space="preserve">any </w:t>
            </w:r>
            <w:r w:rsidRPr="00694B0B">
              <w:t>such fee.</w:t>
            </w:r>
          </w:p>
          <w:p w:rsidR="00EE1B60" w:rsidRPr="00835628" w:rsidRDefault="008D7E37" w:rsidP="001641A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681B32" w:rsidTr="00880BA6">
        <w:tc>
          <w:tcPr>
            <w:tcW w:w="9582" w:type="dxa"/>
          </w:tcPr>
          <w:p w:rsidR="008423E4" w:rsidRPr="00A8133F" w:rsidRDefault="008D7E37" w:rsidP="001641A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D7E37" w:rsidP="001641A0"/>
          <w:p w:rsidR="00CA708E" w:rsidRPr="003624F2" w:rsidRDefault="008D7E37" w:rsidP="001641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September 1, 2017. </w:t>
            </w:r>
          </w:p>
          <w:p w:rsidR="008423E4" w:rsidRPr="00233FDB" w:rsidRDefault="008D7E37" w:rsidP="001641A0">
            <w:pPr>
              <w:rPr>
                <w:b/>
              </w:rPr>
            </w:pPr>
          </w:p>
        </w:tc>
      </w:tr>
      <w:tr w:rsidR="00681B32" w:rsidTr="00880BA6">
        <w:tc>
          <w:tcPr>
            <w:tcW w:w="9582" w:type="dxa"/>
          </w:tcPr>
          <w:p w:rsidR="009E6CBA" w:rsidRPr="009E6CBA" w:rsidRDefault="008D7E37" w:rsidP="001641A0">
            <w:pPr>
              <w:jc w:val="both"/>
            </w:pPr>
          </w:p>
        </w:tc>
      </w:tr>
    </w:tbl>
    <w:p w:rsidR="008423E4" w:rsidRPr="00BE0E75" w:rsidRDefault="008D7E37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8D7E37" w:rsidP="008423E4"/>
    <w:sectPr w:rsidR="004108C3" w:rsidRPr="008423E4" w:rsidSect="006D504F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E37">
      <w:r>
        <w:separator/>
      </w:r>
    </w:p>
  </w:endnote>
  <w:endnote w:type="continuationSeparator" w:id="0">
    <w:p w:rsidR="00000000" w:rsidRDefault="008D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81B32" w:rsidTr="009C1E9A">
      <w:trPr>
        <w:cantSplit/>
      </w:trPr>
      <w:tc>
        <w:tcPr>
          <w:tcW w:w="0" w:type="pct"/>
        </w:tcPr>
        <w:p w:rsidR="00137D90" w:rsidRDefault="008D7E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D7E3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D7E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D7E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81B32" w:rsidTr="009C1E9A">
      <w:trPr>
        <w:cantSplit/>
      </w:trPr>
      <w:tc>
        <w:tcPr>
          <w:tcW w:w="0" w:type="pct"/>
        </w:tcPr>
        <w:p w:rsidR="00EC379B" w:rsidRDefault="008D7E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D7E3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25327</w:t>
          </w:r>
        </w:p>
      </w:tc>
      <w:tc>
        <w:tcPr>
          <w:tcW w:w="2453" w:type="pct"/>
        </w:tcPr>
        <w:p w:rsidR="00EC379B" w:rsidRDefault="008D7E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17.111.206</w:t>
          </w:r>
          <w:r>
            <w:fldChar w:fldCharType="end"/>
          </w:r>
        </w:p>
      </w:tc>
    </w:tr>
    <w:tr w:rsidR="00681B32" w:rsidTr="009C1E9A">
      <w:trPr>
        <w:cantSplit/>
      </w:trPr>
      <w:tc>
        <w:tcPr>
          <w:tcW w:w="0" w:type="pct"/>
        </w:tcPr>
        <w:p w:rsidR="00EC379B" w:rsidRDefault="008D7E3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D7E3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D7E37" w:rsidP="006D504F">
          <w:pPr>
            <w:pStyle w:val="Footer"/>
            <w:rPr>
              <w:rStyle w:val="PageNumber"/>
            </w:rPr>
          </w:pPr>
        </w:p>
        <w:p w:rsidR="00EC379B" w:rsidRDefault="008D7E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81B3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D7E3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D7E3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D7E3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7E37">
      <w:r>
        <w:separator/>
      </w:r>
    </w:p>
  </w:footnote>
  <w:footnote w:type="continuationSeparator" w:id="0">
    <w:p w:rsidR="00000000" w:rsidRDefault="008D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A18"/>
    <w:multiLevelType w:val="hybridMultilevel"/>
    <w:tmpl w:val="E6B07528"/>
    <w:lvl w:ilvl="0" w:tplc="5AA8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5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D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00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C7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AA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C6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CE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32"/>
    <w:rsid w:val="00681B32"/>
    <w:rsid w:val="008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7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F66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651"/>
  </w:style>
  <w:style w:type="paragraph" w:styleId="CommentSubject">
    <w:name w:val="annotation subject"/>
    <w:basedOn w:val="CommentText"/>
    <w:next w:val="CommentText"/>
    <w:link w:val="CommentSubjectChar"/>
    <w:rsid w:val="00CF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651"/>
    <w:rPr>
      <w:b/>
      <w:bCs/>
    </w:rPr>
  </w:style>
  <w:style w:type="paragraph" w:styleId="ListParagraph">
    <w:name w:val="List Paragraph"/>
    <w:basedOn w:val="Normal"/>
    <w:uiPriority w:val="34"/>
    <w:qFormat/>
    <w:rsid w:val="007A1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7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F66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651"/>
  </w:style>
  <w:style w:type="paragraph" w:styleId="CommentSubject">
    <w:name w:val="annotation subject"/>
    <w:basedOn w:val="CommentText"/>
    <w:next w:val="CommentText"/>
    <w:link w:val="CommentSubjectChar"/>
    <w:rsid w:val="00CF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651"/>
    <w:rPr>
      <w:b/>
      <w:bCs/>
    </w:rPr>
  </w:style>
  <w:style w:type="paragraph" w:styleId="ListParagraph">
    <w:name w:val="List Paragraph"/>
    <w:basedOn w:val="Normal"/>
    <w:uiPriority w:val="34"/>
    <w:qFormat/>
    <w:rsid w:val="007A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1672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SB00016 (Committee Report (Unamended))</vt:lpstr>
    </vt:vector>
  </TitlesOfParts>
  <Company>State of Texas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25327</dc:subject>
  <dc:creator>State of Texas</dc:creator>
  <dc:description>SB 16 by Nichols-(H)Homeland Security &amp; Public Safety</dc:description>
  <cp:lastModifiedBy>Molly Hoffman-Bricker</cp:lastModifiedBy>
  <cp:revision>2</cp:revision>
  <cp:lastPrinted>2017-04-21T15:09:00Z</cp:lastPrinted>
  <dcterms:created xsi:type="dcterms:W3CDTF">2017-04-21T22:16:00Z</dcterms:created>
  <dcterms:modified xsi:type="dcterms:W3CDTF">2017-04-21T22:16:00Z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17.111.206</vt:lpwstr>
  </property>
</Properties>
</file>