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28F" w:rsidRDefault="0097628F"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20814BDBCB443ECA9E822422B27D236"/>
          </w:placeholder>
        </w:sdtPr>
        <w:sdtContent>
          <w:r w:rsidRPr="005C2A78">
            <w:rPr>
              <w:rFonts w:cs="Times New Roman"/>
              <w:b/>
              <w:szCs w:val="24"/>
              <w:u w:val="single"/>
            </w:rPr>
            <w:t>BILL ANALYSIS</w:t>
          </w:r>
        </w:sdtContent>
      </w:sdt>
    </w:p>
    <w:p w:rsidR="0097628F" w:rsidRPr="00585C31" w:rsidRDefault="0097628F" w:rsidP="000F1DF9">
      <w:pPr>
        <w:spacing w:after="0" w:line="240" w:lineRule="auto"/>
        <w:rPr>
          <w:rFonts w:cs="Times New Roman"/>
          <w:szCs w:val="24"/>
        </w:rPr>
      </w:pPr>
    </w:p>
    <w:p w:rsidR="0097628F" w:rsidRPr="00585C31" w:rsidRDefault="0097628F"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7628F" w:rsidTr="000F1DF9">
        <w:tc>
          <w:tcPr>
            <w:tcW w:w="2718" w:type="dxa"/>
          </w:tcPr>
          <w:p w:rsidR="0097628F" w:rsidRPr="005C2A78" w:rsidRDefault="0097628F" w:rsidP="006D756B">
            <w:pPr>
              <w:rPr>
                <w:rFonts w:cs="Times New Roman"/>
                <w:szCs w:val="24"/>
              </w:rPr>
            </w:pPr>
            <w:sdt>
              <w:sdtPr>
                <w:rPr>
                  <w:rFonts w:cs="Times New Roman"/>
                  <w:szCs w:val="24"/>
                </w:rPr>
                <w:alias w:val="Agency Title"/>
                <w:tag w:val="AgencyTitleContentControl"/>
                <w:id w:val="1920747753"/>
                <w:lock w:val="sdtContentLocked"/>
                <w:placeholder>
                  <w:docPart w:val="537FBBEB7BB14D528C51DCF9D1AB70BD"/>
                </w:placeholder>
              </w:sdtPr>
              <w:sdtEndPr>
                <w:rPr>
                  <w:rFonts w:cstheme="minorBidi"/>
                  <w:szCs w:val="22"/>
                </w:rPr>
              </w:sdtEndPr>
              <w:sdtContent>
                <w:r>
                  <w:rPr>
                    <w:rFonts w:cs="Times New Roman"/>
                    <w:szCs w:val="24"/>
                  </w:rPr>
                  <w:t>Senate Research Center</w:t>
                </w:r>
              </w:sdtContent>
            </w:sdt>
          </w:p>
        </w:tc>
        <w:tc>
          <w:tcPr>
            <w:tcW w:w="6858" w:type="dxa"/>
          </w:tcPr>
          <w:p w:rsidR="0097628F" w:rsidRPr="00FF6471" w:rsidRDefault="0097628F" w:rsidP="000F1DF9">
            <w:pPr>
              <w:jc w:val="right"/>
              <w:rPr>
                <w:rFonts w:cs="Times New Roman"/>
                <w:szCs w:val="24"/>
              </w:rPr>
            </w:pPr>
            <w:sdt>
              <w:sdtPr>
                <w:rPr>
                  <w:rFonts w:cs="Times New Roman"/>
                  <w:szCs w:val="24"/>
                </w:rPr>
                <w:alias w:val="Bill Number"/>
                <w:tag w:val="BillNumberOne"/>
                <w:id w:val="-410784069"/>
                <w:lock w:val="sdtContentLocked"/>
                <w:placeholder>
                  <w:docPart w:val="651B34DE92734E82AB8749B80C393243"/>
                </w:placeholder>
              </w:sdtPr>
              <w:sdtContent>
                <w:r>
                  <w:rPr>
                    <w:rFonts w:cs="Times New Roman"/>
                    <w:szCs w:val="24"/>
                  </w:rPr>
                  <w:t>H.B. 3055</w:t>
                </w:r>
              </w:sdtContent>
            </w:sdt>
          </w:p>
        </w:tc>
      </w:tr>
      <w:tr w:rsidR="0097628F" w:rsidTr="000F1DF9">
        <w:sdt>
          <w:sdtPr>
            <w:rPr>
              <w:rFonts w:cs="Times New Roman"/>
              <w:szCs w:val="24"/>
            </w:rPr>
            <w:alias w:val="TLCNumber"/>
            <w:tag w:val="TLCNumber"/>
            <w:id w:val="-542600604"/>
            <w:lock w:val="sdtLocked"/>
            <w:placeholder>
              <w:docPart w:val="D48B9D4C32B94C15A42A5878D96114AE"/>
            </w:placeholder>
          </w:sdtPr>
          <w:sdtContent>
            <w:tc>
              <w:tcPr>
                <w:tcW w:w="2718" w:type="dxa"/>
              </w:tcPr>
              <w:p w:rsidR="0097628F" w:rsidRPr="000F1DF9" w:rsidRDefault="0097628F" w:rsidP="00C65088">
                <w:pPr>
                  <w:rPr>
                    <w:rFonts w:cs="Times New Roman"/>
                    <w:szCs w:val="24"/>
                  </w:rPr>
                </w:pPr>
                <w:r>
                  <w:rPr>
                    <w:rFonts w:cs="Times New Roman"/>
                    <w:szCs w:val="24"/>
                  </w:rPr>
                  <w:t>85R20758 SRS-F</w:t>
                </w:r>
              </w:p>
            </w:tc>
          </w:sdtContent>
        </w:sdt>
        <w:tc>
          <w:tcPr>
            <w:tcW w:w="6858" w:type="dxa"/>
          </w:tcPr>
          <w:p w:rsidR="0097628F" w:rsidRPr="005C2A78" w:rsidRDefault="0097628F" w:rsidP="006D756B">
            <w:pPr>
              <w:jc w:val="right"/>
              <w:rPr>
                <w:rFonts w:cs="Times New Roman"/>
                <w:szCs w:val="24"/>
              </w:rPr>
            </w:pPr>
            <w:sdt>
              <w:sdtPr>
                <w:rPr>
                  <w:rFonts w:cs="Times New Roman"/>
                  <w:szCs w:val="24"/>
                </w:rPr>
                <w:alias w:val="Author Label"/>
                <w:tag w:val="By"/>
                <w:id w:val="72399597"/>
                <w:lock w:val="sdtLocked"/>
                <w:placeholder>
                  <w:docPart w:val="7BB808E05887423E8450311CE260FF6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987BA23B6B18411FB297B7D17F537EC6"/>
                </w:placeholder>
              </w:sdtPr>
              <w:sdtContent>
                <w:r>
                  <w:rPr>
                    <w:rFonts w:cs="Times New Roman"/>
                    <w:szCs w:val="24"/>
                  </w:rPr>
                  <w:t>Guillen</w:t>
                </w:r>
              </w:sdtContent>
            </w:sdt>
            <w:sdt>
              <w:sdtPr>
                <w:rPr>
                  <w:rFonts w:cs="Times New Roman"/>
                  <w:szCs w:val="24"/>
                </w:rPr>
                <w:alias w:val="Sponsor"/>
                <w:tag w:val="Sponsor"/>
                <w:id w:val="-2039656131"/>
                <w:lock w:val="sdtContentLocked"/>
                <w:placeholder>
                  <w:docPart w:val="99F7F9287F8343E8830069141767C3E6"/>
                </w:placeholder>
              </w:sdtPr>
              <w:sdtContent>
                <w:r>
                  <w:rPr>
                    <w:rFonts w:cs="Times New Roman"/>
                    <w:szCs w:val="24"/>
                  </w:rPr>
                  <w:t xml:space="preserve"> (Lucio)</w:t>
                </w:r>
              </w:sdtContent>
            </w:sdt>
          </w:p>
        </w:tc>
      </w:tr>
      <w:tr w:rsidR="0097628F" w:rsidTr="000F1DF9">
        <w:tc>
          <w:tcPr>
            <w:tcW w:w="2718" w:type="dxa"/>
          </w:tcPr>
          <w:p w:rsidR="0097628F" w:rsidRPr="00BC7495" w:rsidRDefault="0097628F" w:rsidP="000F1DF9">
            <w:pPr>
              <w:rPr>
                <w:rFonts w:cs="Times New Roman"/>
                <w:szCs w:val="24"/>
              </w:rPr>
            </w:pPr>
          </w:p>
        </w:tc>
        <w:sdt>
          <w:sdtPr>
            <w:rPr>
              <w:rFonts w:cs="Times New Roman"/>
              <w:szCs w:val="24"/>
            </w:rPr>
            <w:alias w:val="Committee"/>
            <w:tag w:val="Committee"/>
            <w:id w:val="1914272295"/>
            <w:lock w:val="sdtContentLocked"/>
            <w:placeholder>
              <w:docPart w:val="618E6A997A7549CE89E8C4501995306A"/>
            </w:placeholder>
          </w:sdtPr>
          <w:sdtContent>
            <w:tc>
              <w:tcPr>
                <w:tcW w:w="6858" w:type="dxa"/>
              </w:tcPr>
              <w:p w:rsidR="0097628F" w:rsidRPr="00FF6471" w:rsidRDefault="0097628F" w:rsidP="000F1DF9">
                <w:pPr>
                  <w:jc w:val="right"/>
                  <w:rPr>
                    <w:rFonts w:cs="Times New Roman"/>
                    <w:szCs w:val="24"/>
                  </w:rPr>
                </w:pPr>
                <w:r>
                  <w:rPr>
                    <w:rFonts w:cs="Times New Roman"/>
                    <w:szCs w:val="24"/>
                  </w:rPr>
                  <w:t>State Affairs</w:t>
                </w:r>
              </w:p>
            </w:tc>
          </w:sdtContent>
        </w:sdt>
      </w:tr>
      <w:tr w:rsidR="0097628F" w:rsidTr="000F1DF9">
        <w:tc>
          <w:tcPr>
            <w:tcW w:w="2718" w:type="dxa"/>
          </w:tcPr>
          <w:p w:rsidR="0097628F" w:rsidRPr="00BC7495" w:rsidRDefault="0097628F" w:rsidP="000F1DF9">
            <w:pPr>
              <w:rPr>
                <w:rFonts w:cs="Times New Roman"/>
                <w:szCs w:val="24"/>
              </w:rPr>
            </w:pPr>
          </w:p>
        </w:tc>
        <w:sdt>
          <w:sdtPr>
            <w:rPr>
              <w:rFonts w:cs="Times New Roman"/>
              <w:szCs w:val="24"/>
            </w:rPr>
            <w:alias w:val="Date"/>
            <w:tag w:val="DateContentControl"/>
            <w:id w:val="1178081906"/>
            <w:lock w:val="sdtLocked"/>
            <w:placeholder>
              <w:docPart w:val="353AE005683E4DE69DB766C8B093DD52"/>
            </w:placeholder>
            <w:date w:fullDate="2017-05-18T00:00:00Z">
              <w:dateFormat w:val="M/d/yyyy"/>
              <w:lid w:val="en-US"/>
              <w:storeMappedDataAs w:val="dateTime"/>
              <w:calendar w:val="gregorian"/>
            </w:date>
          </w:sdtPr>
          <w:sdtContent>
            <w:tc>
              <w:tcPr>
                <w:tcW w:w="6858" w:type="dxa"/>
              </w:tcPr>
              <w:p w:rsidR="0097628F" w:rsidRPr="00FF6471" w:rsidRDefault="0097628F" w:rsidP="00075EAC">
                <w:pPr>
                  <w:jc w:val="right"/>
                  <w:rPr>
                    <w:rFonts w:cs="Times New Roman"/>
                    <w:szCs w:val="24"/>
                  </w:rPr>
                </w:pPr>
                <w:r>
                  <w:rPr>
                    <w:rFonts w:cs="Times New Roman"/>
                    <w:szCs w:val="24"/>
                  </w:rPr>
                  <w:t>5/18/2017</w:t>
                </w:r>
              </w:p>
            </w:tc>
          </w:sdtContent>
        </w:sdt>
      </w:tr>
      <w:tr w:rsidR="0097628F" w:rsidTr="000F1DF9">
        <w:tc>
          <w:tcPr>
            <w:tcW w:w="2718" w:type="dxa"/>
          </w:tcPr>
          <w:p w:rsidR="0097628F" w:rsidRPr="00BC7495" w:rsidRDefault="0097628F" w:rsidP="000F1DF9">
            <w:pPr>
              <w:rPr>
                <w:rFonts w:cs="Times New Roman"/>
                <w:szCs w:val="24"/>
              </w:rPr>
            </w:pPr>
          </w:p>
        </w:tc>
        <w:sdt>
          <w:sdtPr>
            <w:rPr>
              <w:rFonts w:cs="Times New Roman"/>
              <w:szCs w:val="24"/>
            </w:rPr>
            <w:alias w:val="BA Version"/>
            <w:tag w:val="BAVersion"/>
            <w:id w:val="-1685590809"/>
            <w:lock w:val="sdtContentLocked"/>
            <w:placeholder>
              <w:docPart w:val="6CE1906ECBE64FABA93288E0957F9D71"/>
            </w:placeholder>
          </w:sdtPr>
          <w:sdtContent>
            <w:tc>
              <w:tcPr>
                <w:tcW w:w="6858" w:type="dxa"/>
              </w:tcPr>
              <w:p w:rsidR="0097628F" w:rsidRPr="00FF6471" w:rsidRDefault="0097628F" w:rsidP="000F1DF9">
                <w:pPr>
                  <w:jc w:val="right"/>
                  <w:rPr>
                    <w:rFonts w:cs="Times New Roman"/>
                    <w:szCs w:val="24"/>
                  </w:rPr>
                </w:pPr>
                <w:r>
                  <w:rPr>
                    <w:rFonts w:cs="Times New Roman"/>
                    <w:szCs w:val="24"/>
                  </w:rPr>
                  <w:t>Engrossed</w:t>
                </w:r>
              </w:p>
            </w:tc>
          </w:sdtContent>
        </w:sdt>
      </w:tr>
    </w:tbl>
    <w:p w:rsidR="0097628F" w:rsidRPr="00FF6471" w:rsidRDefault="0097628F" w:rsidP="000F1DF9">
      <w:pPr>
        <w:spacing w:after="0" w:line="240" w:lineRule="auto"/>
        <w:rPr>
          <w:rFonts w:cs="Times New Roman"/>
          <w:szCs w:val="24"/>
        </w:rPr>
      </w:pPr>
    </w:p>
    <w:p w:rsidR="0097628F" w:rsidRPr="00FF6471" w:rsidRDefault="0097628F" w:rsidP="000F1DF9">
      <w:pPr>
        <w:spacing w:after="0" w:line="240" w:lineRule="auto"/>
        <w:rPr>
          <w:rFonts w:cs="Times New Roman"/>
          <w:szCs w:val="24"/>
        </w:rPr>
      </w:pPr>
    </w:p>
    <w:p w:rsidR="0097628F" w:rsidRPr="00FF6471" w:rsidRDefault="0097628F"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37571FE50D184DFAA563DCF35CBA055E"/>
        </w:placeholder>
      </w:sdtPr>
      <w:sdtContent>
        <w:p w:rsidR="0097628F" w:rsidRDefault="0097628F"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ECAE0A299A8436797D986909340BA12"/>
        </w:placeholder>
      </w:sdtPr>
      <w:sdtContent>
        <w:p w:rsidR="0097628F" w:rsidRDefault="0097628F" w:rsidP="00170A1F">
          <w:pPr>
            <w:pStyle w:val="NormalWeb"/>
            <w:spacing w:before="0" w:beforeAutospacing="0" w:after="0" w:afterAutospacing="0"/>
            <w:jc w:val="both"/>
            <w:divId w:val="982462227"/>
            <w:rPr>
              <w:rFonts w:eastAsia="Times New Roman"/>
              <w:bCs/>
            </w:rPr>
          </w:pPr>
        </w:p>
        <w:p w:rsidR="0097628F" w:rsidRPr="00170A1F" w:rsidRDefault="0097628F" w:rsidP="00170A1F">
          <w:pPr>
            <w:pStyle w:val="NormalWeb"/>
            <w:spacing w:before="0" w:beforeAutospacing="0" w:after="0" w:afterAutospacing="0"/>
            <w:jc w:val="both"/>
            <w:divId w:val="982462227"/>
            <w:rPr>
              <w:color w:val="000000"/>
            </w:rPr>
          </w:pPr>
          <w:r w:rsidRPr="00170A1F">
            <w:rPr>
              <w:color w:val="000000"/>
            </w:rPr>
            <w:t>Current law prohibits a county elections administrator from holding a nonpartisan public office and engaging in certain political activities while simultaneously acting as a county elections administration. In rural, sparsely populated counties, this limits eligibility. H.B. 3055 seeks to allow a county elections administrator to so hold and engage in a county with a population of 1,000 or less if the individual is the elections administrator of another county where there is no jurisdiction of the office.</w:t>
          </w:r>
        </w:p>
        <w:p w:rsidR="0097628F" w:rsidRPr="00D70925" w:rsidRDefault="0097628F" w:rsidP="00170A1F">
          <w:pPr>
            <w:spacing w:after="0" w:line="240" w:lineRule="auto"/>
            <w:jc w:val="both"/>
            <w:rPr>
              <w:rFonts w:eastAsia="Times New Roman" w:cs="Times New Roman"/>
              <w:bCs/>
              <w:szCs w:val="24"/>
            </w:rPr>
          </w:pPr>
        </w:p>
      </w:sdtContent>
    </w:sdt>
    <w:p w:rsidR="0097628F" w:rsidRDefault="0097628F"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3055 </w:t>
      </w:r>
      <w:bookmarkStart w:id="1" w:name="AmendsCurrentLaw"/>
      <w:bookmarkEnd w:id="1"/>
      <w:r>
        <w:rPr>
          <w:rFonts w:cs="Times New Roman"/>
          <w:szCs w:val="24"/>
        </w:rPr>
        <w:t>amends current law relating to the restrictions on political activities for a county elections administrator.</w:t>
      </w:r>
    </w:p>
    <w:p w:rsidR="0097628F" w:rsidRPr="00170A1F" w:rsidRDefault="0097628F" w:rsidP="000F1DF9">
      <w:pPr>
        <w:spacing w:after="0" w:line="240" w:lineRule="auto"/>
        <w:jc w:val="both"/>
        <w:rPr>
          <w:rFonts w:eastAsia="Times New Roman" w:cs="Times New Roman"/>
          <w:szCs w:val="24"/>
        </w:rPr>
      </w:pPr>
    </w:p>
    <w:p w:rsidR="0097628F" w:rsidRPr="005C2A78" w:rsidRDefault="0097628F"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03EE8981EE24373B31D5069D8DFB5E1"/>
          </w:placeholder>
        </w:sdtPr>
        <w:sdtContent>
          <w:r>
            <w:rPr>
              <w:rFonts w:eastAsia="Times New Roman" w:cs="Times New Roman"/>
              <w:b/>
              <w:szCs w:val="24"/>
              <w:u w:val="single"/>
            </w:rPr>
            <w:t>RULEMAKING AUTHORITY</w:t>
          </w:r>
        </w:sdtContent>
      </w:sdt>
    </w:p>
    <w:p w:rsidR="0097628F" w:rsidRPr="006529C4" w:rsidRDefault="0097628F" w:rsidP="00774EC7">
      <w:pPr>
        <w:spacing w:after="0" w:line="240" w:lineRule="auto"/>
        <w:jc w:val="both"/>
        <w:rPr>
          <w:rFonts w:cs="Times New Roman"/>
          <w:szCs w:val="24"/>
        </w:rPr>
      </w:pPr>
    </w:p>
    <w:p w:rsidR="0097628F" w:rsidRPr="006529C4" w:rsidRDefault="0097628F"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7628F" w:rsidRPr="006529C4" w:rsidRDefault="0097628F" w:rsidP="00774EC7">
      <w:pPr>
        <w:spacing w:after="0" w:line="240" w:lineRule="auto"/>
        <w:jc w:val="both"/>
        <w:rPr>
          <w:rFonts w:cs="Times New Roman"/>
          <w:szCs w:val="24"/>
        </w:rPr>
      </w:pPr>
    </w:p>
    <w:p w:rsidR="0097628F" w:rsidRPr="005C2A78" w:rsidRDefault="0097628F"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93D9F79165C4A00856D2D4C5761AB04"/>
          </w:placeholder>
        </w:sdtPr>
        <w:sdtContent>
          <w:r>
            <w:rPr>
              <w:rFonts w:eastAsia="Times New Roman" w:cs="Times New Roman"/>
              <w:b/>
              <w:szCs w:val="24"/>
              <w:u w:val="single"/>
            </w:rPr>
            <w:t>SECTION BY SECTION ANALYSIS</w:t>
          </w:r>
        </w:sdtContent>
      </w:sdt>
    </w:p>
    <w:p w:rsidR="0097628F" w:rsidRPr="005C2A78" w:rsidRDefault="0097628F" w:rsidP="000F1DF9">
      <w:pPr>
        <w:spacing w:after="0" w:line="240" w:lineRule="auto"/>
        <w:jc w:val="both"/>
        <w:rPr>
          <w:rFonts w:eastAsia="Times New Roman" w:cs="Times New Roman"/>
          <w:szCs w:val="24"/>
        </w:rPr>
      </w:pPr>
    </w:p>
    <w:p w:rsidR="0097628F" w:rsidRDefault="0097628F"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31.035, Election Code, by amending Subsection (a) and adding Subsection (d), as follows:</w:t>
      </w:r>
    </w:p>
    <w:p w:rsidR="0097628F" w:rsidRDefault="0097628F" w:rsidP="000F1DF9">
      <w:pPr>
        <w:spacing w:after="0" w:line="240" w:lineRule="auto"/>
        <w:jc w:val="both"/>
        <w:rPr>
          <w:rFonts w:eastAsia="Times New Roman" w:cs="Times New Roman"/>
          <w:szCs w:val="24"/>
        </w:rPr>
      </w:pPr>
    </w:p>
    <w:p w:rsidR="0097628F" w:rsidRDefault="0097628F" w:rsidP="00170A1F">
      <w:pPr>
        <w:spacing w:after="0" w:line="240" w:lineRule="auto"/>
        <w:ind w:left="720"/>
        <w:jc w:val="both"/>
        <w:rPr>
          <w:rFonts w:eastAsia="Times New Roman" w:cs="Times New Roman"/>
          <w:szCs w:val="24"/>
        </w:rPr>
      </w:pPr>
      <w:r>
        <w:rPr>
          <w:rFonts w:eastAsia="Times New Roman" w:cs="Times New Roman"/>
          <w:szCs w:val="24"/>
        </w:rPr>
        <w:t>(a) Creates an exception under Subsection (d).</w:t>
      </w:r>
    </w:p>
    <w:p w:rsidR="0097628F" w:rsidRDefault="0097628F" w:rsidP="00170A1F">
      <w:pPr>
        <w:spacing w:after="0" w:line="240" w:lineRule="auto"/>
        <w:ind w:left="720"/>
        <w:jc w:val="both"/>
        <w:rPr>
          <w:rFonts w:eastAsia="Times New Roman" w:cs="Times New Roman"/>
          <w:szCs w:val="24"/>
        </w:rPr>
      </w:pPr>
    </w:p>
    <w:p w:rsidR="0097628F" w:rsidRPr="005C2A78" w:rsidRDefault="0097628F" w:rsidP="00170A1F">
      <w:pPr>
        <w:spacing w:after="0" w:line="240" w:lineRule="auto"/>
        <w:ind w:left="720"/>
        <w:jc w:val="both"/>
        <w:rPr>
          <w:rFonts w:eastAsia="Times New Roman" w:cs="Times New Roman"/>
          <w:szCs w:val="24"/>
        </w:rPr>
      </w:pPr>
      <w:r>
        <w:rPr>
          <w:rFonts w:eastAsia="Times New Roman" w:cs="Times New Roman"/>
          <w:szCs w:val="24"/>
        </w:rPr>
        <w:t>(d) Authorizes the county elections administrator, for a county with a population of less than 1,000, to hold or be a candidate for a public office if no part of the jurisdiction of the office is located in the county where the person serves as the elections administrator and any election for that office is a nonpartisan election.</w:t>
      </w:r>
    </w:p>
    <w:p w:rsidR="0097628F" w:rsidRPr="005C2A78" w:rsidRDefault="0097628F" w:rsidP="000F1DF9">
      <w:pPr>
        <w:spacing w:after="0" w:line="240" w:lineRule="auto"/>
        <w:jc w:val="both"/>
        <w:rPr>
          <w:rFonts w:eastAsia="Times New Roman" w:cs="Times New Roman"/>
          <w:szCs w:val="24"/>
        </w:rPr>
      </w:pPr>
    </w:p>
    <w:p w:rsidR="0097628F" w:rsidRPr="005C2A78" w:rsidRDefault="0097628F" w:rsidP="00170A1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w:t>
      </w:r>
    </w:p>
    <w:p w:rsidR="0097628F" w:rsidRPr="006529C4" w:rsidRDefault="0097628F" w:rsidP="00774EC7">
      <w:pPr>
        <w:spacing w:after="0" w:line="240" w:lineRule="auto"/>
        <w:jc w:val="both"/>
        <w:rPr>
          <w:rFonts w:cs="Times New Roman"/>
          <w:szCs w:val="24"/>
        </w:rPr>
      </w:pPr>
    </w:p>
    <w:p w:rsidR="0097628F" w:rsidRPr="006529C4" w:rsidRDefault="0097628F" w:rsidP="00774EC7">
      <w:pPr>
        <w:spacing w:after="0" w:line="240" w:lineRule="auto"/>
        <w:jc w:val="both"/>
      </w:pPr>
    </w:p>
    <w:sectPr w:rsidR="0097628F"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8A2" w:rsidRDefault="006A58A2" w:rsidP="000F1DF9">
      <w:pPr>
        <w:spacing w:after="0" w:line="240" w:lineRule="auto"/>
      </w:pPr>
      <w:r>
        <w:separator/>
      </w:r>
    </w:p>
  </w:endnote>
  <w:endnote w:type="continuationSeparator" w:id="0">
    <w:p w:rsidR="006A58A2" w:rsidRDefault="006A58A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A58A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7628F">
                <w:rPr>
                  <w:sz w:val="20"/>
                  <w:szCs w:val="20"/>
                </w:rPr>
                <w:t>AMD</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7628F">
                <w:rPr>
                  <w:sz w:val="20"/>
                  <w:szCs w:val="20"/>
                </w:rPr>
                <w:t>H.B. 3055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7628F">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A58A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7628F">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7628F">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8A2" w:rsidRDefault="006A58A2" w:rsidP="000F1DF9">
      <w:pPr>
        <w:spacing w:after="0" w:line="240" w:lineRule="auto"/>
      </w:pPr>
      <w:r>
        <w:separator/>
      </w:r>
    </w:p>
  </w:footnote>
  <w:footnote w:type="continuationSeparator" w:id="0">
    <w:p w:rsidR="006A58A2" w:rsidRDefault="006A58A2"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A58A2"/>
    <w:rsid w:val="006D756B"/>
    <w:rsid w:val="00774EC7"/>
    <w:rsid w:val="00833061"/>
    <w:rsid w:val="008A6859"/>
    <w:rsid w:val="0093341F"/>
    <w:rsid w:val="0097628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7628F"/>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7628F"/>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46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CA5AF0" w:rsidP="00CA5AF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20814BDBCB443ECA9E822422B27D236"/>
        <w:category>
          <w:name w:val="General"/>
          <w:gallery w:val="placeholder"/>
        </w:category>
        <w:types>
          <w:type w:val="bbPlcHdr"/>
        </w:types>
        <w:behaviors>
          <w:behavior w:val="content"/>
        </w:behaviors>
        <w:guid w:val="{3D5FD898-9415-4125-A617-54FF8EC32963}"/>
      </w:docPartPr>
      <w:docPartBody>
        <w:p w:rsidR="00000000" w:rsidRDefault="008403DC"/>
      </w:docPartBody>
    </w:docPart>
    <w:docPart>
      <w:docPartPr>
        <w:name w:val="537FBBEB7BB14D528C51DCF9D1AB70BD"/>
        <w:category>
          <w:name w:val="General"/>
          <w:gallery w:val="placeholder"/>
        </w:category>
        <w:types>
          <w:type w:val="bbPlcHdr"/>
        </w:types>
        <w:behaviors>
          <w:behavior w:val="content"/>
        </w:behaviors>
        <w:guid w:val="{E27A0040-0994-4769-8540-B2D4856F284F}"/>
      </w:docPartPr>
      <w:docPartBody>
        <w:p w:rsidR="00000000" w:rsidRDefault="008403DC"/>
      </w:docPartBody>
    </w:docPart>
    <w:docPart>
      <w:docPartPr>
        <w:name w:val="651B34DE92734E82AB8749B80C393243"/>
        <w:category>
          <w:name w:val="General"/>
          <w:gallery w:val="placeholder"/>
        </w:category>
        <w:types>
          <w:type w:val="bbPlcHdr"/>
        </w:types>
        <w:behaviors>
          <w:behavior w:val="content"/>
        </w:behaviors>
        <w:guid w:val="{CEE7E583-2DC8-4DEF-BE8F-D4EA2963EF17}"/>
      </w:docPartPr>
      <w:docPartBody>
        <w:p w:rsidR="00000000" w:rsidRDefault="008403DC"/>
      </w:docPartBody>
    </w:docPart>
    <w:docPart>
      <w:docPartPr>
        <w:name w:val="D48B9D4C32B94C15A42A5878D96114AE"/>
        <w:category>
          <w:name w:val="General"/>
          <w:gallery w:val="placeholder"/>
        </w:category>
        <w:types>
          <w:type w:val="bbPlcHdr"/>
        </w:types>
        <w:behaviors>
          <w:behavior w:val="content"/>
        </w:behaviors>
        <w:guid w:val="{02F2CAE3-76D1-492A-BEA7-6DE7FCDA3ABF}"/>
      </w:docPartPr>
      <w:docPartBody>
        <w:p w:rsidR="00000000" w:rsidRDefault="008403DC"/>
      </w:docPartBody>
    </w:docPart>
    <w:docPart>
      <w:docPartPr>
        <w:name w:val="7BB808E05887423E8450311CE260FF6A"/>
        <w:category>
          <w:name w:val="General"/>
          <w:gallery w:val="placeholder"/>
        </w:category>
        <w:types>
          <w:type w:val="bbPlcHdr"/>
        </w:types>
        <w:behaviors>
          <w:behavior w:val="content"/>
        </w:behaviors>
        <w:guid w:val="{89025066-6CC5-4E20-AE17-7692FBF6BCC3}"/>
      </w:docPartPr>
      <w:docPartBody>
        <w:p w:rsidR="00000000" w:rsidRDefault="008403DC"/>
      </w:docPartBody>
    </w:docPart>
    <w:docPart>
      <w:docPartPr>
        <w:name w:val="987BA23B6B18411FB297B7D17F537EC6"/>
        <w:category>
          <w:name w:val="General"/>
          <w:gallery w:val="placeholder"/>
        </w:category>
        <w:types>
          <w:type w:val="bbPlcHdr"/>
        </w:types>
        <w:behaviors>
          <w:behavior w:val="content"/>
        </w:behaviors>
        <w:guid w:val="{81D693D6-B727-47D1-892B-22AA9CAD8D03}"/>
      </w:docPartPr>
      <w:docPartBody>
        <w:p w:rsidR="00000000" w:rsidRDefault="008403DC"/>
      </w:docPartBody>
    </w:docPart>
    <w:docPart>
      <w:docPartPr>
        <w:name w:val="99F7F9287F8343E8830069141767C3E6"/>
        <w:category>
          <w:name w:val="General"/>
          <w:gallery w:val="placeholder"/>
        </w:category>
        <w:types>
          <w:type w:val="bbPlcHdr"/>
        </w:types>
        <w:behaviors>
          <w:behavior w:val="content"/>
        </w:behaviors>
        <w:guid w:val="{1201A715-A0D6-4A88-97B6-B3614A661D8E}"/>
      </w:docPartPr>
      <w:docPartBody>
        <w:p w:rsidR="00000000" w:rsidRDefault="008403DC"/>
      </w:docPartBody>
    </w:docPart>
    <w:docPart>
      <w:docPartPr>
        <w:name w:val="618E6A997A7549CE89E8C4501995306A"/>
        <w:category>
          <w:name w:val="General"/>
          <w:gallery w:val="placeholder"/>
        </w:category>
        <w:types>
          <w:type w:val="bbPlcHdr"/>
        </w:types>
        <w:behaviors>
          <w:behavior w:val="content"/>
        </w:behaviors>
        <w:guid w:val="{C2862B29-2F08-4F69-88DF-9E6E442D1290}"/>
      </w:docPartPr>
      <w:docPartBody>
        <w:p w:rsidR="00000000" w:rsidRDefault="008403DC"/>
      </w:docPartBody>
    </w:docPart>
    <w:docPart>
      <w:docPartPr>
        <w:name w:val="353AE005683E4DE69DB766C8B093DD52"/>
        <w:category>
          <w:name w:val="General"/>
          <w:gallery w:val="placeholder"/>
        </w:category>
        <w:types>
          <w:type w:val="bbPlcHdr"/>
        </w:types>
        <w:behaviors>
          <w:behavior w:val="content"/>
        </w:behaviors>
        <w:guid w:val="{47751EFF-4598-489C-BFD6-992023509ADF}"/>
      </w:docPartPr>
      <w:docPartBody>
        <w:p w:rsidR="00000000" w:rsidRDefault="00CA5AF0" w:rsidP="00CA5AF0">
          <w:pPr>
            <w:pStyle w:val="353AE005683E4DE69DB766C8B093DD52"/>
          </w:pPr>
          <w:r w:rsidRPr="00A30DD1">
            <w:rPr>
              <w:rStyle w:val="PlaceholderText"/>
            </w:rPr>
            <w:t>Click here to enter a date.</w:t>
          </w:r>
        </w:p>
      </w:docPartBody>
    </w:docPart>
    <w:docPart>
      <w:docPartPr>
        <w:name w:val="6CE1906ECBE64FABA93288E0957F9D71"/>
        <w:category>
          <w:name w:val="General"/>
          <w:gallery w:val="placeholder"/>
        </w:category>
        <w:types>
          <w:type w:val="bbPlcHdr"/>
        </w:types>
        <w:behaviors>
          <w:behavior w:val="content"/>
        </w:behaviors>
        <w:guid w:val="{9B4155E8-3E69-42AF-AD6A-6E9378131FEE}"/>
      </w:docPartPr>
      <w:docPartBody>
        <w:p w:rsidR="00000000" w:rsidRDefault="008403DC"/>
      </w:docPartBody>
    </w:docPart>
    <w:docPart>
      <w:docPartPr>
        <w:name w:val="37571FE50D184DFAA563DCF35CBA055E"/>
        <w:category>
          <w:name w:val="General"/>
          <w:gallery w:val="placeholder"/>
        </w:category>
        <w:types>
          <w:type w:val="bbPlcHdr"/>
        </w:types>
        <w:behaviors>
          <w:behavior w:val="content"/>
        </w:behaviors>
        <w:guid w:val="{C1D6FEF0-8222-4AC7-AD25-FB76BEA7B8CF}"/>
      </w:docPartPr>
      <w:docPartBody>
        <w:p w:rsidR="00000000" w:rsidRDefault="008403DC"/>
      </w:docPartBody>
    </w:docPart>
    <w:docPart>
      <w:docPartPr>
        <w:name w:val="4ECAE0A299A8436797D986909340BA12"/>
        <w:category>
          <w:name w:val="General"/>
          <w:gallery w:val="placeholder"/>
        </w:category>
        <w:types>
          <w:type w:val="bbPlcHdr"/>
        </w:types>
        <w:behaviors>
          <w:behavior w:val="content"/>
        </w:behaviors>
        <w:guid w:val="{A54AF942-DDFA-4462-A345-22B5612787D7}"/>
      </w:docPartPr>
      <w:docPartBody>
        <w:p w:rsidR="00000000" w:rsidRDefault="00CA5AF0" w:rsidP="00CA5AF0">
          <w:pPr>
            <w:pStyle w:val="4ECAE0A299A8436797D986909340BA12"/>
          </w:pPr>
          <w:r>
            <w:rPr>
              <w:rFonts w:eastAsia="Times New Roman" w:cs="Times New Roman"/>
              <w:bCs/>
              <w:szCs w:val="24"/>
            </w:rPr>
            <w:t xml:space="preserve"> </w:t>
          </w:r>
        </w:p>
      </w:docPartBody>
    </w:docPart>
    <w:docPart>
      <w:docPartPr>
        <w:name w:val="703EE8981EE24373B31D5069D8DFB5E1"/>
        <w:category>
          <w:name w:val="General"/>
          <w:gallery w:val="placeholder"/>
        </w:category>
        <w:types>
          <w:type w:val="bbPlcHdr"/>
        </w:types>
        <w:behaviors>
          <w:behavior w:val="content"/>
        </w:behaviors>
        <w:guid w:val="{CE139F00-F535-4973-9535-82D0BDFE089B}"/>
      </w:docPartPr>
      <w:docPartBody>
        <w:p w:rsidR="00000000" w:rsidRDefault="008403DC"/>
      </w:docPartBody>
    </w:docPart>
    <w:docPart>
      <w:docPartPr>
        <w:name w:val="F93D9F79165C4A00856D2D4C5761AB04"/>
        <w:category>
          <w:name w:val="General"/>
          <w:gallery w:val="placeholder"/>
        </w:category>
        <w:types>
          <w:type w:val="bbPlcHdr"/>
        </w:types>
        <w:behaviors>
          <w:behavior w:val="content"/>
        </w:behaviors>
        <w:guid w:val="{FF94FD26-C77E-44E8-8FBB-AEFDA98026B7}"/>
      </w:docPartPr>
      <w:docPartBody>
        <w:p w:rsidR="00000000" w:rsidRDefault="008403D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403DC"/>
    <w:rsid w:val="008C55F7"/>
    <w:rsid w:val="0090598B"/>
    <w:rsid w:val="00984D6C"/>
    <w:rsid w:val="00A54AD6"/>
    <w:rsid w:val="00A57564"/>
    <w:rsid w:val="00B252A4"/>
    <w:rsid w:val="00B5530B"/>
    <w:rsid w:val="00C129E8"/>
    <w:rsid w:val="00C968BA"/>
    <w:rsid w:val="00CA5AF0"/>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AF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A5AF0"/>
    <w:rPr>
      <w:rFonts w:ascii="Times New Roman" w:hAnsi="Times New Roman"/>
      <w:sz w:val="24"/>
    </w:rPr>
  </w:style>
  <w:style w:type="paragraph" w:customStyle="1" w:styleId="487D89B4F8B34DB4967D41FE18F7F88D7">
    <w:name w:val="487D89B4F8B34DB4967D41FE18F7F88D7"/>
    <w:rsid w:val="00CA5AF0"/>
    <w:rPr>
      <w:rFonts w:ascii="Times New Roman" w:hAnsi="Times New Roman"/>
      <w:sz w:val="24"/>
    </w:rPr>
  </w:style>
  <w:style w:type="paragraph" w:customStyle="1" w:styleId="AE2570ED5D764CD7AF9686706F550F4620">
    <w:name w:val="AE2570ED5D764CD7AF9686706F550F4620"/>
    <w:rsid w:val="00CA5AF0"/>
    <w:pPr>
      <w:tabs>
        <w:tab w:val="center" w:pos="4680"/>
        <w:tab w:val="right" w:pos="9360"/>
      </w:tabs>
      <w:spacing w:after="0" w:line="240" w:lineRule="auto"/>
    </w:pPr>
    <w:rPr>
      <w:rFonts w:ascii="Times New Roman" w:hAnsi="Times New Roman"/>
      <w:sz w:val="24"/>
    </w:rPr>
  </w:style>
  <w:style w:type="paragraph" w:customStyle="1" w:styleId="353AE005683E4DE69DB766C8B093DD52">
    <w:name w:val="353AE005683E4DE69DB766C8B093DD52"/>
    <w:rsid w:val="00CA5AF0"/>
  </w:style>
  <w:style w:type="paragraph" w:customStyle="1" w:styleId="4ECAE0A299A8436797D986909340BA12">
    <w:name w:val="4ECAE0A299A8436797D986909340BA12"/>
    <w:rsid w:val="00CA5AF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AF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CA5AF0"/>
    <w:rPr>
      <w:rFonts w:ascii="Times New Roman" w:hAnsi="Times New Roman"/>
      <w:sz w:val="24"/>
    </w:rPr>
  </w:style>
  <w:style w:type="paragraph" w:customStyle="1" w:styleId="487D89B4F8B34DB4967D41FE18F7F88D7">
    <w:name w:val="487D89B4F8B34DB4967D41FE18F7F88D7"/>
    <w:rsid w:val="00CA5AF0"/>
    <w:rPr>
      <w:rFonts w:ascii="Times New Roman" w:hAnsi="Times New Roman"/>
      <w:sz w:val="24"/>
    </w:rPr>
  </w:style>
  <w:style w:type="paragraph" w:customStyle="1" w:styleId="AE2570ED5D764CD7AF9686706F550F4620">
    <w:name w:val="AE2570ED5D764CD7AF9686706F550F4620"/>
    <w:rsid w:val="00CA5AF0"/>
    <w:pPr>
      <w:tabs>
        <w:tab w:val="center" w:pos="4680"/>
        <w:tab w:val="right" w:pos="9360"/>
      </w:tabs>
      <w:spacing w:after="0" w:line="240" w:lineRule="auto"/>
    </w:pPr>
    <w:rPr>
      <w:rFonts w:ascii="Times New Roman" w:hAnsi="Times New Roman"/>
      <w:sz w:val="24"/>
    </w:rPr>
  </w:style>
  <w:style w:type="paragraph" w:customStyle="1" w:styleId="353AE005683E4DE69DB766C8B093DD52">
    <w:name w:val="353AE005683E4DE69DB766C8B093DD52"/>
    <w:rsid w:val="00CA5AF0"/>
  </w:style>
  <w:style w:type="paragraph" w:customStyle="1" w:styleId="4ECAE0A299A8436797D986909340BA12">
    <w:name w:val="4ECAE0A299A8436797D986909340BA12"/>
    <w:rsid w:val="00CA5A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A4F22F3F-C0FB-4701-BAD4-2A1A8740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230</Words>
  <Characters>1315</Characters>
  <Application>Microsoft Office Word</Application>
  <DocSecurity>0</DocSecurity>
  <Lines>10</Lines>
  <Paragraphs>3</Paragraphs>
  <ScaleCrop>false</ScaleCrop>
  <Company>Texas Legislative Council</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Andrew Davis</cp:lastModifiedBy>
  <cp:revision>153</cp:revision>
  <cp:lastPrinted>2017-05-18T20:55:00Z</cp:lastPrinted>
  <dcterms:created xsi:type="dcterms:W3CDTF">2015-05-29T14:24:00Z</dcterms:created>
  <dcterms:modified xsi:type="dcterms:W3CDTF">2017-05-18T20:55:00Z</dcterms:modified>
</cp:coreProperties>
</file>

<file path=docProps/custom.xml><?xml version="1.0" encoding="utf-8"?>
<op:Properties xmlns:vt="http://schemas.openxmlformats.org/officeDocument/2006/docPropsVTypes" xmlns:op="http://schemas.openxmlformats.org/officeDocument/2006/custom-properties"/>
</file>