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B741B" w:rsidTr="00345119">
        <w:tc>
          <w:tcPr>
            <w:tcW w:w="9576" w:type="dxa"/>
            <w:noWrap/>
          </w:tcPr>
          <w:p w:rsidR="008423E4" w:rsidRPr="0022177D" w:rsidRDefault="00201E9D" w:rsidP="00345119">
            <w:pPr>
              <w:pStyle w:val="Heading1"/>
            </w:pPr>
            <w:bookmarkStart w:id="0" w:name="_GoBack"/>
            <w:bookmarkEnd w:id="0"/>
            <w:r w:rsidRPr="00631897">
              <w:t>BILL ANALYSIS</w:t>
            </w:r>
          </w:p>
        </w:tc>
      </w:tr>
    </w:tbl>
    <w:p w:rsidR="008423E4" w:rsidRPr="0022177D" w:rsidRDefault="00201E9D" w:rsidP="008423E4">
      <w:pPr>
        <w:jc w:val="center"/>
      </w:pPr>
    </w:p>
    <w:p w:rsidR="008423E4" w:rsidRPr="00B31F0E" w:rsidRDefault="00201E9D" w:rsidP="008423E4"/>
    <w:p w:rsidR="008423E4" w:rsidRPr="00742794" w:rsidRDefault="00201E9D" w:rsidP="008423E4">
      <w:pPr>
        <w:tabs>
          <w:tab w:val="right" w:pos="9360"/>
        </w:tabs>
      </w:pPr>
    </w:p>
    <w:tbl>
      <w:tblPr>
        <w:tblW w:w="0" w:type="auto"/>
        <w:tblLayout w:type="fixed"/>
        <w:tblLook w:val="01E0" w:firstRow="1" w:lastRow="1" w:firstColumn="1" w:lastColumn="1" w:noHBand="0" w:noVBand="0"/>
      </w:tblPr>
      <w:tblGrid>
        <w:gridCol w:w="9576"/>
      </w:tblGrid>
      <w:tr w:rsidR="00CB741B" w:rsidTr="00345119">
        <w:tc>
          <w:tcPr>
            <w:tcW w:w="9576" w:type="dxa"/>
          </w:tcPr>
          <w:p w:rsidR="008423E4" w:rsidRPr="00861995" w:rsidRDefault="00201E9D" w:rsidP="00345119">
            <w:pPr>
              <w:jc w:val="right"/>
            </w:pPr>
            <w:r>
              <w:t>C.S.H.B. 2792</w:t>
            </w:r>
          </w:p>
        </w:tc>
      </w:tr>
      <w:tr w:rsidR="00CB741B" w:rsidTr="00345119">
        <w:tc>
          <w:tcPr>
            <w:tcW w:w="9576" w:type="dxa"/>
          </w:tcPr>
          <w:p w:rsidR="008423E4" w:rsidRPr="00861995" w:rsidRDefault="00201E9D" w:rsidP="00EE032E">
            <w:pPr>
              <w:jc w:val="right"/>
            </w:pPr>
            <w:r>
              <w:t xml:space="preserve">By: </w:t>
            </w:r>
            <w:r>
              <w:t>González, Mary</w:t>
            </w:r>
          </w:p>
        </w:tc>
      </w:tr>
      <w:tr w:rsidR="00CB741B" w:rsidTr="00345119">
        <w:tc>
          <w:tcPr>
            <w:tcW w:w="9576" w:type="dxa"/>
          </w:tcPr>
          <w:p w:rsidR="008423E4" w:rsidRPr="00861995" w:rsidRDefault="00201E9D" w:rsidP="00345119">
            <w:pPr>
              <w:jc w:val="right"/>
            </w:pPr>
            <w:r>
              <w:t>Urban Affairs</w:t>
            </w:r>
          </w:p>
        </w:tc>
      </w:tr>
      <w:tr w:rsidR="00CB741B" w:rsidTr="00345119">
        <w:tc>
          <w:tcPr>
            <w:tcW w:w="9576" w:type="dxa"/>
          </w:tcPr>
          <w:p w:rsidR="008423E4" w:rsidRDefault="00201E9D" w:rsidP="00345119">
            <w:pPr>
              <w:jc w:val="right"/>
            </w:pPr>
            <w:r>
              <w:t>Committee Report (Substituted)</w:t>
            </w:r>
          </w:p>
        </w:tc>
      </w:tr>
    </w:tbl>
    <w:p w:rsidR="008423E4" w:rsidRDefault="00201E9D" w:rsidP="008423E4">
      <w:pPr>
        <w:tabs>
          <w:tab w:val="right" w:pos="9360"/>
        </w:tabs>
      </w:pPr>
    </w:p>
    <w:p w:rsidR="008423E4" w:rsidRDefault="00201E9D" w:rsidP="008423E4"/>
    <w:p w:rsidR="008423E4" w:rsidRDefault="00201E9D" w:rsidP="008423E4"/>
    <w:tbl>
      <w:tblPr>
        <w:tblW w:w="0" w:type="auto"/>
        <w:tblCellMar>
          <w:left w:w="115" w:type="dxa"/>
          <w:right w:w="115" w:type="dxa"/>
        </w:tblCellMar>
        <w:tblLook w:val="01E0" w:firstRow="1" w:lastRow="1" w:firstColumn="1" w:lastColumn="1" w:noHBand="0" w:noVBand="0"/>
      </w:tblPr>
      <w:tblGrid>
        <w:gridCol w:w="9590"/>
      </w:tblGrid>
      <w:tr w:rsidR="00CB741B" w:rsidTr="00EE032E">
        <w:tc>
          <w:tcPr>
            <w:tcW w:w="9582" w:type="dxa"/>
          </w:tcPr>
          <w:p w:rsidR="008423E4" w:rsidRPr="00A8133F" w:rsidRDefault="00201E9D" w:rsidP="00A95C5C">
            <w:pPr>
              <w:rPr>
                <w:b/>
              </w:rPr>
            </w:pPr>
            <w:r w:rsidRPr="009C1E9A">
              <w:rPr>
                <w:b/>
                <w:u w:val="single"/>
              </w:rPr>
              <w:t>BACKGROUND AND PURPOSE</w:t>
            </w:r>
            <w:r>
              <w:rPr>
                <w:b/>
              </w:rPr>
              <w:t xml:space="preserve"> </w:t>
            </w:r>
          </w:p>
          <w:p w:rsidR="008423E4" w:rsidRDefault="00201E9D" w:rsidP="00A95C5C"/>
          <w:p w:rsidR="008423E4" w:rsidRDefault="00201E9D" w:rsidP="00A95C5C">
            <w:pPr>
              <w:pStyle w:val="Header"/>
              <w:tabs>
                <w:tab w:val="clear" w:pos="4320"/>
                <w:tab w:val="clear" w:pos="8640"/>
              </w:tabs>
              <w:jc w:val="both"/>
            </w:pPr>
            <w:r>
              <w:t xml:space="preserve">Interested parties </w:t>
            </w:r>
            <w:r>
              <w:t>note</w:t>
            </w:r>
            <w:r>
              <w:t xml:space="preserve"> that </w:t>
            </w:r>
            <w:r>
              <w:t>r</w:t>
            </w:r>
            <w:r>
              <w:t xml:space="preserve">ental </w:t>
            </w:r>
            <w:r>
              <w:t>a</w:t>
            </w:r>
            <w:r>
              <w:t xml:space="preserve">ssistance </w:t>
            </w:r>
            <w:r>
              <w:t>d</w:t>
            </w:r>
            <w:r>
              <w:t xml:space="preserve">emonstration conversions provide public housing agencies with a stable source </w:t>
            </w:r>
            <w:r>
              <w:t>of funding needed to make improvements to properties</w:t>
            </w:r>
            <w:r>
              <w:t xml:space="preserve"> </w:t>
            </w:r>
            <w:r>
              <w:t>and</w:t>
            </w:r>
            <w:r>
              <w:t xml:space="preserve"> </w:t>
            </w:r>
            <w:r>
              <w:t xml:space="preserve">these parties </w:t>
            </w:r>
            <w:r>
              <w:t>contend that t</w:t>
            </w:r>
            <w:r>
              <w:t xml:space="preserve">he </w:t>
            </w:r>
            <w:r w:rsidRPr="004467E1">
              <w:t>rental assistance demonstration</w:t>
            </w:r>
            <w:r>
              <w:t xml:space="preserve"> program </w:t>
            </w:r>
            <w:r>
              <w:t>would</w:t>
            </w:r>
            <w:r>
              <w:t xml:space="preserve"> benefit</w:t>
            </w:r>
            <w:r>
              <w:t xml:space="preserve"> from certain statutory changes</w:t>
            </w:r>
            <w:r>
              <w:t>.</w:t>
            </w:r>
            <w:r>
              <w:t xml:space="preserve"> </w:t>
            </w:r>
            <w:r>
              <w:t>C.S.</w:t>
            </w:r>
            <w:r>
              <w:t>H</w:t>
            </w:r>
            <w:r>
              <w:t>.</w:t>
            </w:r>
            <w:r>
              <w:t>B</w:t>
            </w:r>
            <w:r>
              <w:t>.</w:t>
            </w:r>
            <w:r>
              <w:t xml:space="preserve"> 2792 seeks to</w:t>
            </w:r>
            <w:r>
              <w:t xml:space="preserve"> address this issue by amending the </w:t>
            </w:r>
            <w:r w:rsidRPr="00BB5E2F">
              <w:t>Housing Authorities Law</w:t>
            </w:r>
            <w:r>
              <w:t>.</w:t>
            </w:r>
          </w:p>
          <w:p w:rsidR="008423E4" w:rsidRPr="00E26B13" w:rsidRDefault="00201E9D" w:rsidP="00A95C5C">
            <w:pPr>
              <w:rPr>
                <w:b/>
              </w:rPr>
            </w:pPr>
          </w:p>
        </w:tc>
      </w:tr>
      <w:tr w:rsidR="00CB741B" w:rsidTr="00EE032E">
        <w:tc>
          <w:tcPr>
            <w:tcW w:w="9582" w:type="dxa"/>
          </w:tcPr>
          <w:p w:rsidR="0017725B" w:rsidRDefault="00201E9D" w:rsidP="00A95C5C">
            <w:pPr>
              <w:rPr>
                <w:b/>
                <w:u w:val="single"/>
              </w:rPr>
            </w:pPr>
            <w:r>
              <w:rPr>
                <w:b/>
                <w:u w:val="single"/>
              </w:rPr>
              <w:t>CRIMINAL JUSTICE IMPACT</w:t>
            </w:r>
          </w:p>
          <w:p w:rsidR="0017725B" w:rsidRDefault="00201E9D" w:rsidP="00A95C5C">
            <w:pPr>
              <w:rPr>
                <w:b/>
                <w:u w:val="single"/>
              </w:rPr>
            </w:pPr>
          </w:p>
          <w:p w:rsidR="00F71A72" w:rsidRPr="00F71A72" w:rsidRDefault="00201E9D" w:rsidP="00A95C5C">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rsidR="0017725B" w:rsidRPr="0017725B" w:rsidRDefault="00201E9D" w:rsidP="00A95C5C">
            <w:pPr>
              <w:rPr>
                <w:b/>
                <w:u w:val="single"/>
              </w:rPr>
            </w:pPr>
          </w:p>
        </w:tc>
      </w:tr>
      <w:tr w:rsidR="00CB741B" w:rsidTr="00EE032E">
        <w:tc>
          <w:tcPr>
            <w:tcW w:w="9582" w:type="dxa"/>
          </w:tcPr>
          <w:p w:rsidR="008423E4" w:rsidRPr="00A8133F" w:rsidRDefault="00201E9D" w:rsidP="00A95C5C">
            <w:pPr>
              <w:rPr>
                <w:b/>
              </w:rPr>
            </w:pPr>
            <w:r w:rsidRPr="009C1E9A">
              <w:rPr>
                <w:b/>
                <w:u w:val="single"/>
              </w:rPr>
              <w:t>RULEMAKING AUTHORITY</w:t>
            </w:r>
            <w:r>
              <w:rPr>
                <w:b/>
              </w:rPr>
              <w:t xml:space="preserve"> </w:t>
            </w:r>
          </w:p>
          <w:p w:rsidR="008423E4" w:rsidRDefault="00201E9D" w:rsidP="00A95C5C"/>
          <w:p w:rsidR="00F71A72" w:rsidRDefault="00201E9D" w:rsidP="00A95C5C">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01E9D" w:rsidP="00A95C5C">
            <w:pPr>
              <w:rPr>
                <w:b/>
              </w:rPr>
            </w:pPr>
          </w:p>
        </w:tc>
      </w:tr>
      <w:tr w:rsidR="00CB741B" w:rsidTr="00EE032E">
        <w:tc>
          <w:tcPr>
            <w:tcW w:w="9582" w:type="dxa"/>
          </w:tcPr>
          <w:p w:rsidR="008423E4" w:rsidRPr="00A8133F" w:rsidRDefault="00201E9D" w:rsidP="00A95C5C">
            <w:pPr>
              <w:rPr>
                <w:b/>
              </w:rPr>
            </w:pPr>
            <w:r w:rsidRPr="009C1E9A">
              <w:rPr>
                <w:b/>
                <w:u w:val="single"/>
              </w:rPr>
              <w:t>ANALYSIS</w:t>
            </w:r>
            <w:r>
              <w:rPr>
                <w:b/>
              </w:rPr>
              <w:t xml:space="preserve"> </w:t>
            </w:r>
          </w:p>
          <w:p w:rsidR="008423E4" w:rsidRDefault="00201E9D" w:rsidP="00A95C5C"/>
          <w:p w:rsidR="00252A01" w:rsidRDefault="00201E9D" w:rsidP="00A95C5C">
            <w:pPr>
              <w:pStyle w:val="Header"/>
              <w:tabs>
                <w:tab w:val="clear" w:pos="4320"/>
                <w:tab w:val="clear" w:pos="8640"/>
              </w:tabs>
              <w:jc w:val="both"/>
            </w:pPr>
            <w:r>
              <w:t>C.S.</w:t>
            </w:r>
            <w:r>
              <w:t xml:space="preserve">H.B. 2792 amends the Local Government Code </w:t>
            </w:r>
            <w:r>
              <w:t>to extend</w:t>
            </w:r>
            <w:r>
              <w:t xml:space="preserve"> the exemption from taxes and special assessments under </w:t>
            </w:r>
            <w:r w:rsidRPr="0014364A">
              <w:t xml:space="preserve">the Housing Authorities Law </w:t>
            </w:r>
            <w:r>
              <w:t>for a multifamily residential development</w:t>
            </w:r>
            <w:r>
              <w:t xml:space="preserve"> </w:t>
            </w:r>
            <w:r>
              <w:t>that</w:t>
            </w:r>
            <w:r>
              <w:t xml:space="preserve"> does </w:t>
            </w:r>
            <w:r>
              <w:t xml:space="preserve">not have at </w:t>
            </w:r>
            <w:r>
              <w:t xml:space="preserve">least </w:t>
            </w:r>
            <w:r>
              <w:t>20 percent of its</w:t>
            </w:r>
            <w:r>
              <w:t xml:space="preserve"> units </w:t>
            </w:r>
            <w:r>
              <w:t>reserved for public housin</w:t>
            </w:r>
            <w:r>
              <w:t xml:space="preserve">g units to, subject to the same conditions, a multifamily residential development </w:t>
            </w:r>
            <w:r>
              <w:t>that</w:t>
            </w:r>
            <w:r>
              <w:t xml:space="preserve"> does not have at least 20 percent of its</w:t>
            </w:r>
            <w:r>
              <w:t xml:space="preserve"> units reserved for</w:t>
            </w:r>
            <w:r>
              <w:t xml:space="preserve"> </w:t>
            </w:r>
            <w:r>
              <w:t>rent</w:t>
            </w:r>
            <w:r>
              <w:t>-</w:t>
            </w:r>
            <w:r>
              <w:t xml:space="preserve">restricted </w:t>
            </w:r>
            <w:r>
              <w:t>units</w:t>
            </w:r>
            <w:r>
              <w:t xml:space="preserve"> subsidized by a</w:t>
            </w:r>
            <w:r>
              <w:t xml:space="preserve"> housing authority or</w:t>
            </w:r>
            <w:r>
              <w:t xml:space="preserve"> for</w:t>
            </w:r>
            <w:r>
              <w:t xml:space="preserve"> a combination of</w:t>
            </w:r>
            <w:r>
              <w:t xml:space="preserve"> public housing</w:t>
            </w:r>
            <w:r>
              <w:t xml:space="preserve"> and rent-restr</w:t>
            </w:r>
            <w:r>
              <w:t>icted units</w:t>
            </w:r>
            <w:r>
              <w:t>.</w:t>
            </w:r>
            <w:r>
              <w:t xml:space="preserve"> The bill includes</w:t>
            </w:r>
            <w:r>
              <w:t xml:space="preserve"> </w:t>
            </w:r>
            <w:r>
              <w:t>as</w:t>
            </w:r>
            <w:r>
              <w:t xml:space="preserve"> a public housing unit</w:t>
            </w:r>
            <w:r>
              <w:t xml:space="preserve"> for purposes of the exemption</w:t>
            </w:r>
            <w:r>
              <w:t xml:space="preserve"> a dwelling unit for which the owner received </w:t>
            </w:r>
            <w:r>
              <w:t xml:space="preserve">a </w:t>
            </w:r>
            <w:r>
              <w:t>public housing operating subsidy</w:t>
            </w:r>
            <w:r>
              <w:t xml:space="preserve"> if the </w:t>
            </w:r>
            <w:r>
              <w:t xml:space="preserve">dwelling </w:t>
            </w:r>
            <w:r>
              <w:t xml:space="preserve">unit was subsequently </w:t>
            </w:r>
            <w:r>
              <w:t>converted</w:t>
            </w:r>
            <w:r>
              <w:t xml:space="preserve"> </w:t>
            </w:r>
            <w:r>
              <w:t xml:space="preserve">through the </w:t>
            </w:r>
            <w:r>
              <w:t>r</w:t>
            </w:r>
            <w:r>
              <w:t xml:space="preserve">ental </w:t>
            </w:r>
            <w:r>
              <w:t>a</w:t>
            </w:r>
            <w:r>
              <w:t xml:space="preserve">ssistance </w:t>
            </w:r>
            <w:r>
              <w:t>d</w:t>
            </w:r>
            <w:r>
              <w:t>emonstration program</w:t>
            </w:r>
            <w:r>
              <w:t xml:space="preserve"> </w:t>
            </w:r>
            <w:r w:rsidRPr="00B24700">
              <w:t>administered by the U</w:t>
            </w:r>
            <w:r>
              <w:t>.</w:t>
            </w:r>
            <w:r w:rsidRPr="00B24700">
              <w:t>S</w:t>
            </w:r>
            <w:r>
              <w:t>.</w:t>
            </w:r>
            <w:r w:rsidRPr="00B24700">
              <w:t xml:space="preserve"> Department of Housing and Urban Development as specified by the</w:t>
            </w:r>
            <w:r>
              <w:t xml:space="preserve"> federal</w:t>
            </w:r>
            <w:r w:rsidRPr="00B24700">
              <w:t xml:space="preserve"> Consolidated and Further Continuing Appropriations Act of 2012</w:t>
            </w:r>
            <w:r>
              <w:t xml:space="preserve"> and its subsequent amendments</w:t>
            </w:r>
            <w:r>
              <w:t>. The bill also includes as a public housing u</w:t>
            </w:r>
            <w:r>
              <w:t>nit for purposes of the exemption</w:t>
            </w:r>
            <w:r w:rsidRPr="00B24700">
              <w:t xml:space="preserve"> </w:t>
            </w:r>
            <w:r>
              <w:t xml:space="preserve">a unit for which payments are made to </w:t>
            </w:r>
            <w:r>
              <w:t xml:space="preserve">the landlord under the federal </w:t>
            </w:r>
            <w:r>
              <w:t>S</w:t>
            </w:r>
            <w:r>
              <w:t xml:space="preserve">ection 8 </w:t>
            </w:r>
            <w:r>
              <w:t>h</w:t>
            </w:r>
            <w:r>
              <w:t xml:space="preserve">ousing </w:t>
            </w:r>
            <w:r>
              <w:t>c</w:t>
            </w:r>
            <w:r>
              <w:t xml:space="preserve">hoice </w:t>
            </w:r>
            <w:r>
              <w:t>v</w:t>
            </w:r>
            <w:r>
              <w:t>oucher program that w</w:t>
            </w:r>
            <w:r>
              <w:t>as</w:t>
            </w:r>
            <w:r>
              <w:t xml:space="preserve"> converted </w:t>
            </w:r>
            <w:r>
              <w:t xml:space="preserve">under </w:t>
            </w:r>
            <w:r>
              <w:t xml:space="preserve">the </w:t>
            </w:r>
            <w:r>
              <w:t>r</w:t>
            </w:r>
            <w:r>
              <w:t xml:space="preserve">ental </w:t>
            </w:r>
            <w:r>
              <w:t>a</w:t>
            </w:r>
            <w:r>
              <w:t xml:space="preserve">ssistance </w:t>
            </w:r>
            <w:r>
              <w:t>d</w:t>
            </w:r>
            <w:r>
              <w:t>emonstration program.</w:t>
            </w:r>
          </w:p>
          <w:p w:rsidR="000D55FA" w:rsidRDefault="00201E9D" w:rsidP="00A95C5C">
            <w:pPr>
              <w:pStyle w:val="Header"/>
              <w:tabs>
                <w:tab w:val="clear" w:pos="4320"/>
                <w:tab w:val="clear" w:pos="8640"/>
              </w:tabs>
              <w:jc w:val="both"/>
            </w:pPr>
          </w:p>
          <w:p w:rsidR="00474507" w:rsidRDefault="00201E9D" w:rsidP="00A95C5C">
            <w:pPr>
              <w:pStyle w:val="Header"/>
              <w:jc w:val="both"/>
            </w:pPr>
            <w:r>
              <w:t>C.S.</w:t>
            </w:r>
            <w:r>
              <w:t>H.B. 2792</w:t>
            </w:r>
            <w:r>
              <w:t xml:space="preserve"> gives a municipality with a</w:t>
            </w:r>
            <w:r>
              <w:t xml:space="preserve"> municipal housing authority </w:t>
            </w:r>
            <w:r>
              <w:t xml:space="preserve">composed of at least five commissioners </w:t>
            </w:r>
            <w:r>
              <w:t xml:space="preserve">the option to appoint </w:t>
            </w:r>
            <w:r>
              <w:t>to</w:t>
            </w:r>
            <w:r>
              <w:t xml:space="preserve"> the authority</w:t>
            </w:r>
            <w:r>
              <w:t xml:space="preserve"> </w:t>
            </w:r>
            <w:r>
              <w:t xml:space="preserve">as a commissioner </w:t>
            </w:r>
            <w:r>
              <w:t xml:space="preserve">a recipient of housing assistance administered through </w:t>
            </w:r>
            <w:r>
              <w:t>the</w:t>
            </w:r>
            <w:r>
              <w:t xml:space="preserve"> authority's housing choice voucher program </w:t>
            </w:r>
            <w:r>
              <w:t>as an alternative to appoint</w:t>
            </w:r>
            <w:r>
              <w:t>ing a tenant of a public housing project over which the authority has jurisdiction.</w:t>
            </w:r>
          </w:p>
          <w:p w:rsidR="008423E4" w:rsidRPr="00835628" w:rsidRDefault="00201E9D" w:rsidP="00A95C5C">
            <w:pPr>
              <w:rPr>
                <w:b/>
              </w:rPr>
            </w:pPr>
          </w:p>
        </w:tc>
      </w:tr>
      <w:tr w:rsidR="00CB741B" w:rsidTr="00EE032E">
        <w:tc>
          <w:tcPr>
            <w:tcW w:w="9582" w:type="dxa"/>
          </w:tcPr>
          <w:p w:rsidR="008423E4" w:rsidRPr="00A8133F" w:rsidRDefault="00201E9D" w:rsidP="00A95C5C">
            <w:pPr>
              <w:rPr>
                <w:b/>
              </w:rPr>
            </w:pPr>
            <w:r w:rsidRPr="009C1E9A">
              <w:rPr>
                <w:b/>
                <w:u w:val="single"/>
              </w:rPr>
              <w:t>EFFECTIVE DATE</w:t>
            </w:r>
            <w:r>
              <w:rPr>
                <w:b/>
              </w:rPr>
              <w:t xml:space="preserve"> </w:t>
            </w:r>
          </w:p>
          <w:p w:rsidR="008423E4" w:rsidRDefault="00201E9D" w:rsidP="00A95C5C"/>
          <w:p w:rsidR="008423E4" w:rsidRDefault="00201E9D" w:rsidP="00A95C5C">
            <w:pPr>
              <w:pStyle w:val="Header"/>
              <w:tabs>
                <w:tab w:val="clear" w:pos="4320"/>
                <w:tab w:val="clear" w:pos="8640"/>
              </w:tabs>
              <w:jc w:val="both"/>
            </w:pPr>
            <w:r>
              <w:t>September 1, 2017.</w:t>
            </w:r>
          </w:p>
          <w:p w:rsidR="00A95C5C" w:rsidRDefault="00201E9D" w:rsidP="00A95C5C">
            <w:pPr>
              <w:pStyle w:val="Header"/>
              <w:tabs>
                <w:tab w:val="clear" w:pos="4320"/>
                <w:tab w:val="clear" w:pos="8640"/>
              </w:tabs>
              <w:jc w:val="both"/>
            </w:pPr>
          </w:p>
          <w:p w:rsidR="00BB33A5" w:rsidRPr="00BE49A1" w:rsidRDefault="00201E9D" w:rsidP="00A95C5C">
            <w:pPr>
              <w:pStyle w:val="Header"/>
              <w:tabs>
                <w:tab w:val="clear" w:pos="4320"/>
                <w:tab w:val="clear" w:pos="8640"/>
              </w:tabs>
              <w:jc w:val="both"/>
            </w:pPr>
          </w:p>
        </w:tc>
      </w:tr>
      <w:tr w:rsidR="00CB741B" w:rsidTr="00EE032E">
        <w:tc>
          <w:tcPr>
            <w:tcW w:w="9582" w:type="dxa"/>
          </w:tcPr>
          <w:p w:rsidR="00EE032E" w:rsidRDefault="00201E9D" w:rsidP="00A95C5C">
            <w:pPr>
              <w:jc w:val="both"/>
              <w:rPr>
                <w:b/>
                <w:u w:val="single"/>
              </w:rPr>
            </w:pPr>
            <w:r>
              <w:rPr>
                <w:b/>
                <w:u w:val="single"/>
              </w:rPr>
              <w:lastRenderedPageBreak/>
              <w:t>COMPARISON OF ORIGINAL AND SUBSTITUTE</w:t>
            </w:r>
          </w:p>
          <w:p w:rsidR="00A16EC0" w:rsidRDefault="00201E9D" w:rsidP="00A95C5C">
            <w:pPr>
              <w:jc w:val="both"/>
            </w:pPr>
          </w:p>
          <w:p w:rsidR="00A16EC0" w:rsidRDefault="00201E9D" w:rsidP="00A95C5C">
            <w:pPr>
              <w:jc w:val="both"/>
            </w:pPr>
            <w:r>
              <w:t xml:space="preserve">While C.S.H.B. </w:t>
            </w:r>
            <w:r>
              <w:t xml:space="preserve">2792 </w:t>
            </w:r>
            <w:r>
              <w:t xml:space="preserve">may differ from the original in minor or nonsubstantive ways, the </w:t>
            </w:r>
            <w:r>
              <w:t>following comparison is organized and formatted in a manner that indicates the substantial differences between the introduced and committee substitute versions of the bill.</w:t>
            </w:r>
          </w:p>
          <w:p w:rsidR="00A16EC0" w:rsidRPr="00A16EC0" w:rsidRDefault="00201E9D" w:rsidP="00A95C5C">
            <w:pPr>
              <w:jc w:val="both"/>
            </w:pPr>
          </w:p>
        </w:tc>
      </w:tr>
      <w:tr w:rsidR="00CB741B" w:rsidTr="00EE032E">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CB741B" w:rsidTr="00A20849">
              <w:trPr>
                <w:cantSplit/>
                <w:tblHeader/>
              </w:trPr>
              <w:tc>
                <w:tcPr>
                  <w:tcW w:w="4680" w:type="dxa"/>
                  <w:tcMar>
                    <w:bottom w:w="188" w:type="dxa"/>
                  </w:tcMar>
                </w:tcPr>
                <w:p w:rsidR="00EE032E" w:rsidRDefault="00201E9D" w:rsidP="00A95C5C">
                  <w:pPr>
                    <w:jc w:val="center"/>
                  </w:pPr>
                  <w:r>
                    <w:t>INTRODUCED</w:t>
                  </w:r>
                </w:p>
              </w:tc>
              <w:tc>
                <w:tcPr>
                  <w:tcW w:w="4680" w:type="dxa"/>
                  <w:tcMar>
                    <w:bottom w:w="188" w:type="dxa"/>
                  </w:tcMar>
                </w:tcPr>
                <w:p w:rsidR="00EE032E" w:rsidRDefault="00201E9D" w:rsidP="00A95C5C">
                  <w:pPr>
                    <w:jc w:val="center"/>
                  </w:pPr>
                  <w:r>
                    <w:t>HOUSE COMMITTEE SUBSTITUTE</w:t>
                  </w:r>
                </w:p>
              </w:tc>
            </w:tr>
            <w:tr w:rsidR="00CB741B" w:rsidTr="00A20849">
              <w:tc>
                <w:tcPr>
                  <w:tcW w:w="4680" w:type="dxa"/>
                  <w:tcMar>
                    <w:right w:w="360" w:type="dxa"/>
                  </w:tcMar>
                </w:tcPr>
                <w:p w:rsidR="009F45A2" w:rsidRDefault="00201E9D" w:rsidP="00A95C5C">
                  <w:pPr>
                    <w:jc w:val="both"/>
                  </w:pPr>
                  <w:r>
                    <w:t xml:space="preserve">SECTION 1.  Amend Sec. 2306.6711, Local Government Code, by inserting a new subsection (i) to read as: </w:t>
                  </w:r>
                </w:p>
                <w:p w:rsidR="009F45A2" w:rsidRDefault="00201E9D" w:rsidP="00A95C5C">
                  <w:pPr>
                    <w:jc w:val="both"/>
                  </w:pPr>
                </w:p>
                <w:p w:rsidR="00EE032E" w:rsidRDefault="00201E9D" w:rsidP="00A95C5C">
                  <w:pPr>
                    <w:jc w:val="both"/>
                  </w:pPr>
                  <w:r>
                    <w:rPr>
                      <w:u w:val="single"/>
                    </w:rPr>
                    <w:t>(i) For an at risk development as defined by Sec. 2306.6702(a)(5), Local Government Code, a concerted plan of revitalization shall include without limi</w:t>
                  </w:r>
                  <w:r>
                    <w:rPr>
                      <w:u w:val="single"/>
                    </w:rPr>
                    <w:t>tation an approved demolition, disposition, or Rental Assistance Demonstration (RAD) conversion of public housing by the U.S. Department of Housing &amp; Urban Development.</w:t>
                  </w:r>
                </w:p>
              </w:tc>
              <w:tc>
                <w:tcPr>
                  <w:tcW w:w="4680" w:type="dxa"/>
                  <w:tcMar>
                    <w:left w:w="360" w:type="dxa"/>
                  </w:tcMar>
                </w:tcPr>
                <w:p w:rsidR="00EE032E" w:rsidRDefault="00201E9D" w:rsidP="00A95C5C">
                  <w:pPr>
                    <w:jc w:val="both"/>
                  </w:pPr>
                  <w:r w:rsidRPr="00A16EC0">
                    <w:rPr>
                      <w:highlight w:val="lightGray"/>
                    </w:rPr>
                    <w:t>No equivalent provision.</w:t>
                  </w:r>
                </w:p>
                <w:p w:rsidR="00EE032E" w:rsidRDefault="00201E9D" w:rsidP="00A95C5C">
                  <w:pPr>
                    <w:jc w:val="both"/>
                  </w:pPr>
                </w:p>
              </w:tc>
            </w:tr>
            <w:tr w:rsidR="00CB741B" w:rsidTr="00A20849">
              <w:tc>
                <w:tcPr>
                  <w:tcW w:w="4680" w:type="dxa"/>
                  <w:tcMar>
                    <w:right w:w="360" w:type="dxa"/>
                  </w:tcMar>
                </w:tcPr>
                <w:p w:rsidR="009F45A2" w:rsidRDefault="00201E9D" w:rsidP="00A95C5C">
                  <w:pPr>
                    <w:jc w:val="both"/>
                  </w:pPr>
                  <w:r>
                    <w:t xml:space="preserve">SECTION 2.  Amend Sec. 392.005, Local Government Code, to read as follows:  Sec. 392.005.  TAX EXEMPTION.  </w:t>
                  </w:r>
                </w:p>
                <w:p w:rsidR="009F45A2" w:rsidRDefault="00201E9D" w:rsidP="00A95C5C">
                  <w:pPr>
                    <w:jc w:val="both"/>
                  </w:pPr>
                </w:p>
                <w:p w:rsidR="00EE032E" w:rsidRDefault="00201E9D" w:rsidP="00A95C5C">
                  <w:pPr>
                    <w:jc w:val="both"/>
                  </w:pPr>
                  <w:r w:rsidRPr="00702289">
                    <w:t>(a)  The property of an authority is public property used for essential public and governmental purposes.  The authority and the authority's proper</w:t>
                  </w:r>
                  <w:r w:rsidRPr="00702289">
                    <w:t>ty are exempt from all taxes and special assessments of a municipality, a county, another political subdivision, or the state.</w:t>
                  </w:r>
                </w:p>
                <w:p w:rsidR="009F45A2" w:rsidRPr="00702289" w:rsidRDefault="00201E9D" w:rsidP="00A95C5C">
                  <w:pPr>
                    <w:jc w:val="both"/>
                  </w:pPr>
                </w:p>
                <w:p w:rsidR="00EE032E" w:rsidRDefault="00201E9D" w:rsidP="00A95C5C">
                  <w:pPr>
                    <w:jc w:val="both"/>
                  </w:pPr>
                  <w:r w:rsidRPr="00702289">
                    <w:t xml:space="preserve">(b)  If a municipality, county, or political subdivision furnishes improvements, services, or facilities for a housing project, </w:t>
                  </w:r>
                  <w:r w:rsidRPr="00702289">
                    <w:t>an authority may, in lieu of paying taxes or special assessments, agree to reimburse in payments to the municipality, county, or political subdivision an amount not greater than the estimated cost to the municipality, county, or political subdivision for t</w:t>
                  </w:r>
                  <w:r w:rsidRPr="00702289">
                    <w:t>he improvements, services, or facilities.</w:t>
                  </w:r>
                </w:p>
                <w:p w:rsidR="00A25B0E" w:rsidRDefault="00201E9D" w:rsidP="00A95C5C">
                  <w:pPr>
                    <w:jc w:val="both"/>
                  </w:pPr>
                </w:p>
                <w:p w:rsidR="00667366" w:rsidRDefault="00201E9D" w:rsidP="00A95C5C">
                  <w:pPr>
                    <w:jc w:val="both"/>
                    <w:rPr>
                      <w:u w:val="single"/>
                    </w:rPr>
                  </w:pPr>
                  <w:r>
                    <w:t>(c)  An exemption under this section for a multifamily residential development which is owned by (i) a public facility corporation created by a housing authority under Chapter 303, (ii) a housing development corpo</w:t>
                  </w:r>
                  <w:r>
                    <w:t xml:space="preserve">ration, </w:t>
                  </w:r>
                  <w:r w:rsidRPr="00702289">
                    <w:t>or (iii)</w:t>
                  </w:r>
                  <w:r>
                    <w:t xml:space="preserve"> a similar entity created by a housing authority and which does not have at least 20 percent of its </w:t>
                  </w:r>
                  <w:r w:rsidRPr="00702289">
                    <w:t xml:space="preserve">units </w:t>
                  </w:r>
                  <w:r w:rsidRPr="00702289">
                    <w:rPr>
                      <w:u w:val="single"/>
                    </w:rPr>
                    <w:t>either (i)</w:t>
                  </w:r>
                  <w:r w:rsidRPr="00702289">
                    <w:t xml:space="preserve"> reserved for public housing units </w:t>
                  </w:r>
                  <w:r w:rsidRPr="00702289">
                    <w:rPr>
                      <w:u w:val="single"/>
                    </w:rPr>
                    <w:t>or (ii)</w:t>
                  </w:r>
                </w:p>
                <w:p w:rsidR="00667366" w:rsidRDefault="00201E9D" w:rsidP="00A95C5C">
                  <w:pPr>
                    <w:jc w:val="both"/>
                    <w:rPr>
                      <w:u w:val="single"/>
                    </w:rPr>
                  </w:pPr>
                </w:p>
                <w:p w:rsidR="00EE032E" w:rsidRDefault="00201E9D" w:rsidP="00A95C5C">
                  <w:pPr>
                    <w:jc w:val="both"/>
                  </w:pPr>
                  <w:r>
                    <w:rPr>
                      <w:u w:val="single"/>
                    </w:rPr>
                    <w:t xml:space="preserve">rent restricted units subsidized by a </w:t>
                  </w:r>
                  <w:r w:rsidRPr="00702289">
                    <w:rPr>
                      <w:highlight w:val="lightGray"/>
                      <w:u w:val="single"/>
                    </w:rPr>
                    <w:t>public</w:t>
                  </w:r>
                  <w:r>
                    <w:rPr>
                      <w:u w:val="single"/>
                    </w:rPr>
                    <w:t xml:space="preserve"> housing </w:t>
                  </w:r>
                  <w:r w:rsidRPr="00702289">
                    <w:rPr>
                      <w:u w:val="single"/>
                    </w:rPr>
                    <w:t>authority</w:t>
                  </w:r>
                  <w:r>
                    <w:t xml:space="preserve"> applies only if:</w:t>
                  </w:r>
                </w:p>
                <w:p w:rsidR="00A16EC0" w:rsidRDefault="00201E9D" w:rsidP="00A95C5C">
                  <w:pPr>
                    <w:jc w:val="both"/>
                  </w:pPr>
                </w:p>
                <w:p w:rsidR="00BB33A5" w:rsidRDefault="00201E9D" w:rsidP="00A95C5C">
                  <w:pPr>
                    <w:jc w:val="both"/>
                  </w:pPr>
                </w:p>
                <w:p w:rsidR="00EE032E" w:rsidRDefault="00201E9D" w:rsidP="00A95C5C">
                  <w:pPr>
                    <w:jc w:val="both"/>
                  </w:pPr>
                  <w:r>
                    <w:t>(1)  the authority holds a public hearing, at a regular meeting of the authority's governing body, to approve the development; and</w:t>
                  </w:r>
                </w:p>
                <w:p w:rsidR="00EE032E" w:rsidRDefault="00201E9D" w:rsidP="00A95C5C">
                  <w:pPr>
                    <w:jc w:val="both"/>
                  </w:pPr>
                  <w:r>
                    <w:t xml:space="preserve">(2)  at least 50 percent of the units in the multifamily residential development are reserved for occupancy by individuals </w:t>
                  </w:r>
                  <w:r>
                    <w:t>and families earning less than 80 percent of the area median family income.</w:t>
                  </w:r>
                </w:p>
                <w:p w:rsidR="00A25B0E" w:rsidRDefault="00201E9D" w:rsidP="00A95C5C">
                  <w:pPr>
                    <w:jc w:val="both"/>
                  </w:pPr>
                </w:p>
                <w:p w:rsidR="00BB33A5" w:rsidRDefault="00201E9D" w:rsidP="00A95C5C">
                  <w:pPr>
                    <w:jc w:val="both"/>
                  </w:pPr>
                  <w:r>
                    <w:t xml:space="preserve">(d)  For the purposes of Subsection (c), a "public housing unit" is a dwelling unit for which the owner receives a public housing operating subsidy </w:t>
                  </w:r>
                  <w:r>
                    <w:rPr>
                      <w:u w:val="single"/>
                    </w:rPr>
                    <w:t xml:space="preserve">or </w:t>
                  </w:r>
                  <w:r w:rsidRPr="00515A8A">
                    <w:rPr>
                      <w:u w:val="single"/>
                    </w:rPr>
                    <w:t>a dwelling unit for which th</w:t>
                  </w:r>
                  <w:r w:rsidRPr="00515A8A">
                    <w:rPr>
                      <w:u w:val="single"/>
                    </w:rPr>
                    <w:t>e owner</w:t>
                  </w:r>
                  <w:r>
                    <w:rPr>
                      <w:u w:val="single"/>
                    </w:rPr>
                    <w:t xml:space="preserve"> </w:t>
                  </w:r>
                  <w:r>
                    <w:rPr>
                      <w:u w:val="single"/>
                    </w:rPr>
                    <w:t xml:space="preserve">received public housing operating subsidy </w:t>
                  </w:r>
                  <w:r w:rsidRPr="00A20849">
                    <w:rPr>
                      <w:highlight w:val="lightGray"/>
                      <w:u w:val="single"/>
                    </w:rPr>
                    <w:t>but has been approved for conversion</w:t>
                  </w:r>
                  <w:r>
                    <w:rPr>
                      <w:u w:val="single"/>
                    </w:rPr>
                    <w:t xml:space="preserve"> through the Rental Assistance Demonstration Program</w:t>
                  </w:r>
                  <w:r>
                    <w:t xml:space="preserve">. </w:t>
                  </w:r>
                </w:p>
                <w:p w:rsidR="00BB33A5" w:rsidRDefault="00201E9D" w:rsidP="00A95C5C">
                  <w:pPr>
                    <w:jc w:val="both"/>
                  </w:pPr>
                </w:p>
                <w:p w:rsidR="00BB33A5" w:rsidRDefault="00201E9D" w:rsidP="00A95C5C">
                  <w:pPr>
                    <w:jc w:val="both"/>
                  </w:pPr>
                </w:p>
                <w:p w:rsidR="00BB33A5" w:rsidRDefault="00201E9D" w:rsidP="00A95C5C">
                  <w:pPr>
                    <w:jc w:val="both"/>
                  </w:pPr>
                </w:p>
                <w:p w:rsidR="00BB33A5" w:rsidRDefault="00201E9D" w:rsidP="00A95C5C">
                  <w:pPr>
                    <w:jc w:val="both"/>
                  </w:pPr>
                </w:p>
                <w:p w:rsidR="00BB33A5" w:rsidRDefault="00201E9D" w:rsidP="00A95C5C">
                  <w:pPr>
                    <w:jc w:val="both"/>
                  </w:pPr>
                </w:p>
                <w:p w:rsidR="00BB33A5" w:rsidRDefault="00201E9D" w:rsidP="00A95C5C">
                  <w:pPr>
                    <w:jc w:val="both"/>
                  </w:pPr>
                </w:p>
                <w:p w:rsidR="00515A8A" w:rsidRDefault="00201E9D" w:rsidP="00A95C5C">
                  <w:pPr>
                    <w:jc w:val="both"/>
                  </w:pPr>
                </w:p>
                <w:p w:rsidR="00BB33A5" w:rsidRDefault="00201E9D" w:rsidP="00A95C5C">
                  <w:pPr>
                    <w:jc w:val="both"/>
                  </w:pPr>
                </w:p>
                <w:p w:rsidR="00EE032E" w:rsidRDefault="00201E9D" w:rsidP="00A95C5C">
                  <w:pPr>
                    <w:jc w:val="both"/>
                  </w:pPr>
                  <w:r>
                    <w:t xml:space="preserve">It does not include a unit </w:t>
                  </w:r>
                  <w:r>
                    <w:rPr>
                      <w:u w:val="single"/>
                    </w:rPr>
                    <w:t>or units</w:t>
                  </w:r>
                  <w:r>
                    <w:t xml:space="preserve"> for which payments are made to the landlord under the federal Section 8 Housing Choice Voucher Program</w:t>
                  </w:r>
                  <w:r>
                    <w:rPr>
                      <w:u w:val="single"/>
                    </w:rPr>
                    <w:t xml:space="preserve">, unless the unit </w:t>
                  </w:r>
                  <w:r w:rsidRPr="00515A8A">
                    <w:rPr>
                      <w:u w:val="single"/>
                    </w:rPr>
                    <w:t xml:space="preserve">or units </w:t>
                  </w:r>
                  <w:r w:rsidRPr="000C58CF">
                    <w:rPr>
                      <w:u w:val="single"/>
                    </w:rPr>
                    <w:t>were</w:t>
                  </w:r>
                  <w:r>
                    <w:rPr>
                      <w:u w:val="single"/>
                    </w:rPr>
                    <w:t xml:space="preserve"> converted </w:t>
                  </w:r>
                  <w:r w:rsidRPr="00515A8A">
                    <w:rPr>
                      <w:u w:val="single"/>
                    </w:rPr>
                    <w:t>through</w:t>
                  </w:r>
                  <w:r>
                    <w:rPr>
                      <w:u w:val="single"/>
                    </w:rPr>
                    <w:t xml:space="preserve"> the Rental Assistance Demonstration </w:t>
                  </w:r>
                  <w:r w:rsidRPr="00515A8A">
                    <w:rPr>
                      <w:u w:val="single"/>
                    </w:rPr>
                    <w:t>(RAD)</w:t>
                  </w:r>
                  <w:r>
                    <w:rPr>
                      <w:u w:val="single"/>
                    </w:rPr>
                    <w:t xml:space="preserve"> program</w:t>
                  </w:r>
                  <w:r>
                    <w:t>.</w:t>
                  </w:r>
                </w:p>
              </w:tc>
              <w:tc>
                <w:tcPr>
                  <w:tcW w:w="4680" w:type="dxa"/>
                  <w:tcMar>
                    <w:left w:w="360" w:type="dxa"/>
                  </w:tcMar>
                </w:tcPr>
                <w:p w:rsidR="00A16EC0" w:rsidRDefault="00201E9D" w:rsidP="00A95C5C">
                  <w:pPr>
                    <w:jc w:val="both"/>
                  </w:pPr>
                  <w:r>
                    <w:lastRenderedPageBreak/>
                    <w:t>SECTION 1.  Sections 392.005(c) and (d), Local Gover</w:t>
                  </w:r>
                  <w:r>
                    <w:t>nment Code, are amended to read as follows:</w:t>
                  </w:r>
                </w:p>
                <w:p w:rsidR="00A16EC0" w:rsidRDefault="00201E9D" w:rsidP="00A95C5C">
                  <w:pPr>
                    <w:jc w:val="both"/>
                  </w:pPr>
                </w:p>
                <w:p w:rsidR="00A16EC0" w:rsidRDefault="00201E9D" w:rsidP="00A95C5C">
                  <w:pPr>
                    <w:jc w:val="both"/>
                  </w:pPr>
                  <w:r w:rsidRPr="00A16EC0">
                    <w:rPr>
                      <w:highlight w:val="lightGray"/>
                    </w:rPr>
                    <w:t>No equivalent provision.</w:t>
                  </w: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r w:rsidRPr="00A16EC0">
                    <w:rPr>
                      <w:highlight w:val="lightGray"/>
                    </w:rPr>
                    <w:t>No equivalent provision.</w:t>
                  </w: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A16EC0" w:rsidRDefault="00201E9D" w:rsidP="00A95C5C">
                  <w:pPr>
                    <w:jc w:val="both"/>
                  </w:pPr>
                </w:p>
                <w:p w:rsidR="00BB33A5" w:rsidRDefault="00201E9D" w:rsidP="00A95C5C">
                  <w:pPr>
                    <w:jc w:val="both"/>
                  </w:pPr>
                </w:p>
                <w:p w:rsidR="00A25B0E" w:rsidRDefault="00201E9D" w:rsidP="00A95C5C">
                  <w:pPr>
                    <w:jc w:val="both"/>
                  </w:pPr>
                </w:p>
                <w:p w:rsidR="003C4F0C" w:rsidRDefault="00201E9D" w:rsidP="00A95C5C">
                  <w:pPr>
                    <w:jc w:val="both"/>
                  </w:pPr>
                </w:p>
                <w:p w:rsidR="003C4F0C" w:rsidRDefault="00201E9D" w:rsidP="00A95C5C">
                  <w:pPr>
                    <w:jc w:val="both"/>
                  </w:pPr>
                </w:p>
                <w:p w:rsidR="00A16EC0" w:rsidRDefault="00201E9D" w:rsidP="00A95C5C">
                  <w:pPr>
                    <w:jc w:val="both"/>
                  </w:pPr>
                </w:p>
                <w:p w:rsidR="00667366" w:rsidRDefault="00201E9D" w:rsidP="00A95C5C">
                  <w:pPr>
                    <w:jc w:val="both"/>
                    <w:rPr>
                      <w:u w:val="single"/>
                    </w:rPr>
                  </w:pPr>
                  <w:r>
                    <w:t>(c)  An exemption under this section for a multifamily residential development which is owned by [</w:t>
                  </w:r>
                  <w:r>
                    <w:rPr>
                      <w:strike/>
                    </w:rPr>
                    <w:t>(i)</w:t>
                  </w:r>
                  <w:r>
                    <w:t xml:space="preserve">] a public facility corporation created by </w:t>
                  </w:r>
                  <w:r>
                    <w:t xml:space="preserve">a housing authority under Chapter 303, </w:t>
                  </w:r>
                  <w:r w:rsidRPr="00702289">
                    <w:rPr>
                      <w:u w:val="single"/>
                    </w:rPr>
                    <w:t>owned by</w:t>
                  </w:r>
                  <w:r>
                    <w:t xml:space="preserve"> [</w:t>
                  </w:r>
                  <w:r>
                    <w:rPr>
                      <w:strike/>
                    </w:rPr>
                    <w:t>(ii)</w:t>
                  </w:r>
                  <w:r>
                    <w:t xml:space="preserve">] a housing development corporation, </w:t>
                  </w:r>
                  <w:r w:rsidRPr="00702289">
                    <w:t xml:space="preserve">or </w:t>
                  </w:r>
                  <w:r w:rsidRPr="00702289">
                    <w:rPr>
                      <w:u w:val="single"/>
                    </w:rPr>
                    <w:t>owned by</w:t>
                  </w:r>
                  <w:r>
                    <w:t xml:space="preserve"> [</w:t>
                  </w:r>
                  <w:r>
                    <w:rPr>
                      <w:strike/>
                    </w:rPr>
                    <w:t>(iii)</w:t>
                  </w:r>
                  <w:r>
                    <w:t>] a similar entity created by a housing authority and which does not have at least 20 percent of its units reserved for public housing units</w:t>
                  </w:r>
                  <w:r>
                    <w:rPr>
                      <w:u w:val="single"/>
                    </w:rPr>
                    <w:t xml:space="preserve">, </w:t>
                  </w:r>
                </w:p>
                <w:p w:rsidR="00A16EC0" w:rsidRDefault="00201E9D" w:rsidP="00A95C5C">
                  <w:pPr>
                    <w:jc w:val="both"/>
                  </w:pPr>
                  <w:r>
                    <w:rPr>
                      <w:u w:val="single"/>
                    </w:rPr>
                    <w:t>rent-</w:t>
                  </w:r>
                  <w:r>
                    <w:rPr>
                      <w:u w:val="single"/>
                    </w:rPr>
                    <w:t xml:space="preserve">restricted units subsidized by </w:t>
                  </w:r>
                  <w:r w:rsidRPr="00A16EC0">
                    <w:rPr>
                      <w:u w:val="single"/>
                    </w:rPr>
                    <w:t xml:space="preserve">a </w:t>
                  </w:r>
                  <w:r w:rsidRPr="00702289">
                    <w:rPr>
                      <w:u w:val="single"/>
                    </w:rPr>
                    <w:t xml:space="preserve">housing authority, or </w:t>
                  </w:r>
                  <w:r w:rsidRPr="00702289">
                    <w:rPr>
                      <w:highlight w:val="lightGray"/>
                      <w:u w:val="single"/>
                    </w:rPr>
                    <w:t xml:space="preserve">a combination of public </w:t>
                  </w:r>
                  <w:r w:rsidRPr="00702289">
                    <w:rPr>
                      <w:highlight w:val="lightGray"/>
                      <w:u w:val="single"/>
                    </w:rPr>
                    <w:lastRenderedPageBreak/>
                    <w:t>housing and rent-restricted units</w:t>
                  </w:r>
                  <w:r w:rsidRPr="00702289">
                    <w:t>,</w:t>
                  </w:r>
                  <w:r>
                    <w:t xml:space="preserve"> applies only if:</w:t>
                  </w:r>
                </w:p>
                <w:p w:rsidR="00A16EC0" w:rsidRDefault="00201E9D" w:rsidP="00A95C5C">
                  <w:pPr>
                    <w:jc w:val="both"/>
                  </w:pPr>
                  <w:r>
                    <w:t xml:space="preserve">(1)  the authority holds a public hearing, at a regular meeting of the authority's governing body, to approve the </w:t>
                  </w:r>
                  <w:r>
                    <w:t>development; and</w:t>
                  </w:r>
                </w:p>
                <w:p w:rsidR="00A16EC0" w:rsidRDefault="00201E9D" w:rsidP="00A95C5C">
                  <w:pPr>
                    <w:jc w:val="both"/>
                  </w:pPr>
                  <w:r>
                    <w:t>(2)  at least 50 percent of the units in the multifamily residential development are reserved for occupancy by individuals and families earning less than 80 percent of the area median family income.</w:t>
                  </w:r>
                </w:p>
                <w:p w:rsidR="00A25B0E" w:rsidRDefault="00201E9D" w:rsidP="00A95C5C">
                  <w:pPr>
                    <w:jc w:val="both"/>
                  </w:pPr>
                </w:p>
                <w:p w:rsidR="00A16EC0" w:rsidRDefault="00201E9D" w:rsidP="00A95C5C">
                  <w:pPr>
                    <w:jc w:val="both"/>
                  </w:pPr>
                  <w:r>
                    <w:t>(d)  For the purposes of Subsection (c)</w:t>
                  </w:r>
                  <w:r>
                    <w:t>, a "public housing unit"</w:t>
                  </w:r>
                  <w:r>
                    <w:rPr>
                      <w:u w:val="single"/>
                    </w:rPr>
                    <w:t>:</w:t>
                  </w:r>
                </w:p>
                <w:p w:rsidR="00A16EC0" w:rsidRDefault="00201E9D" w:rsidP="00A95C5C">
                  <w:pPr>
                    <w:jc w:val="both"/>
                  </w:pPr>
                  <w:r>
                    <w:rPr>
                      <w:u w:val="single"/>
                    </w:rPr>
                    <w:t>(1)</w:t>
                  </w:r>
                  <w:r>
                    <w:t xml:space="preserve">  is a dwelling unit for which the owner</w:t>
                  </w:r>
                  <w:r>
                    <w:rPr>
                      <w:u w:val="single"/>
                    </w:rPr>
                    <w:t>:</w:t>
                  </w:r>
                </w:p>
                <w:p w:rsidR="00A16EC0" w:rsidRDefault="00201E9D" w:rsidP="00A95C5C">
                  <w:pPr>
                    <w:jc w:val="both"/>
                  </w:pPr>
                  <w:r>
                    <w:rPr>
                      <w:u w:val="single"/>
                    </w:rPr>
                    <w:t>(A)</w:t>
                  </w:r>
                  <w:r>
                    <w:t xml:space="preserve">  receives a public housing operating subsidy</w:t>
                  </w:r>
                  <w:r>
                    <w:rPr>
                      <w:u w:val="single"/>
                    </w:rPr>
                    <w:t>; or</w:t>
                  </w:r>
                </w:p>
                <w:p w:rsidR="00A16EC0" w:rsidRDefault="00201E9D" w:rsidP="00A95C5C">
                  <w:pPr>
                    <w:jc w:val="both"/>
                  </w:pPr>
                  <w:r>
                    <w:rPr>
                      <w:u w:val="single"/>
                    </w:rPr>
                    <w:t xml:space="preserve">(B)  received </w:t>
                  </w:r>
                  <w:r w:rsidRPr="00515A8A">
                    <w:rPr>
                      <w:u w:val="single"/>
                    </w:rPr>
                    <w:t>a</w:t>
                  </w:r>
                  <w:r>
                    <w:rPr>
                      <w:u w:val="single"/>
                    </w:rPr>
                    <w:t xml:space="preserve"> public housing operating subsidy</w:t>
                  </w:r>
                  <w:r w:rsidRPr="00515A8A">
                    <w:rPr>
                      <w:highlight w:val="lightGray"/>
                      <w:u w:val="single"/>
                    </w:rPr>
                    <w:t xml:space="preserve">, if </w:t>
                  </w:r>
                  <w:r w:rsidRPr="00A20849">
                    <w:rPr>
                      <w:highlight w:val="lightGray"/>
                      <w:u w:val="single"/>
                    </w:rPr>
                    <w:t>the dwelling unit was subsequently converted</w:t>
                  </w:r>
                  <w:r>
                    <w:rPr>
                      <w:u w:val="single"/>
                    </w:rPr>
                    <w:t xml:space="preserve"> through the Rental Assistance Demonstration </w:t>
                  </w:r>
                  <w:r w:rsidRPr="00CA714D">
                    <w:rPr>
                      <w:u w:val="single"/>
                    </w:rPr>
                    <w:t xml:space="preserve">program </w:t>
                  </w:r>
                  <w:r w:rsidRPr="00A20849">
                    <w:rPr>
                      <w:highlight w:val="lightGray"/>
                      <w:u w:val="single"/>
                    </w:rPr>
                    <w:t>administered by the United States Department of Housing and Urban Development as specified by the Consolidated and Further Continuing Appropriations Act of 2012 (Pub. L. No. 112-55) and its subsequent am</w:t>
                  </w:r>
                  <w:r w:rsidRPr="00A20849">
                    <w:rPr>
                      <w:highlight w:val="lightGray"/>
                      <w:u w:val="single"/>
                    </w:rPr>
                    <w:t>endments; and</w:t>
                  </w:r>
                </w:p>
                <w:p w:rsidR="00EE032E" w:rsidRDefault="00201E9D" w:rsidP="00A95C5C">
                  <w:pPr>
                    <w:jc w:val="both"/>
                  </w:pPr>
                  <w:r>
                    <w:rPr>
                      <w:u w:val="single"/>
                    </w:rPr>
                    <w:t>(2)</w:t>
                  </w:r>
                  <w:r>
                    <w:t xml:space="preserve">  [</w:t>
                  </w:r>
                  <w:r>
                    <w:rPr>
                      <w:strike/>
                    </w:rPr>
                    <w:t>.  It</w:t>
                  </w:r>
                  <w:r>
                    <w:t xml:space="preserve">] does not include a unit for which payments are made to the landlord under the federal Section 8 Housing Choice Voucher Program </w:t>
                  </w:r>
                  <w:r>
                    <w:rPr>
                      <w:u w:val="single"/>
                    </w:rPr>
                    <w:t xml:space="preserve">unless the unit </w:t>
                  </w:r>
                  <w:r w:rsidRPr="00515A8A">
                    <w:rPr>
                      <w:u w:val="single"/>
                    </w:rPr>
                    <w:t>was</w:t>
                  </w:r>
                  <w:r>
                    <w:rPr>
                      <w:u w:val="single"/>
                    </w:rPr>
                    <w:t xml:space="preserve"> converted </w:t>
                  </w:r>
                  <w:r w:rsidRPr="00515A8A">
                    <w:rPr>
                      <w:u w:val="single"/>
                    </w:rPr>
                    <w:t>under</w:t>
                  </w:r>
                  <w:r>
                    <w:rPr>
                      <w:u w:val="single"/>
                    </w:rPr>
                    <w:t xml:space="preserve"> the Rental Assistance Demonstration program</w:t>
                  </w:r>
                  <w:r>
                    <w:t>.</w:t>
                  </w:r>
                </w:p>
              </w:tc>
            </w:tr>
            <w:tr w:rsidR="00CB741B" w:rsidTr="00A20849">
              <w:tc>
                <w:tcPr>
                  <w:tcW w:w="4680" w:type="dxa"/>
                  <w:tcMar>
                    <w:right w:w="360" w:type="dxa"/>
                  </w:tcMar>
                </w:tcPr>
                <w:p w:rsidR="00B74FB2" w:rsidRDefault="00201E9D" w:rsidP="00A95C5C">
                  <w:pPr>
                    <w:jc w:val="both"/>
                  </w:pPr>
                  <w:r>
                    <w:lastRenderedPageBreak/>
                    <w:t>SECTION 3.  Sec. 392</w:t>
                  </w:r>
                  <w:r>
                    <w:t xml:space="preserve">.0031, Local Government Code, is amended to read as follows: </w:t>
                  </w:r>
                </w:p>
                <w:p w:rsidR="00B74FB2" w:rsidRDefault="00201E9D" w:rsidP="00A95C5C">
                  <w:pPr>
                    <w:jc w:val="both"/>
                  </w:pPr>
                </w:p>
                <w:p w:rsidR="00B74FB2" w:rsidRDefault="00201E9D" w:rsidP="00A95C5C">
                  <w:pPr>
                    <w:jc w:val="both"/>
                  </w:pPr>
                  <w:r>
                    <w:t xml:space="preserve">Sec. 392.0331.  </w:t>
                  </w:r>
                  <w:r w:rsidRPr="00515A8A">
                    <w:t xml:space="preserve">APPOINTMENT OF TENANT REPRESENTATIVE AS COMMISSIONER OF MUNICIPAL, COUNTY, OR REGIONAL HOUSING AUTHORITY.  </w:t>
                  </w:r>
                </w:p>
                <w:p w:rsidR="00B74FB2" w:rsidRDefault="00201E9D" w:rsidP="00A95C5C">
                  <w:pPr>
                    <w:jc w:val="both"/>
                  </w:pPr>
                </w:p>
                <w:p w:rsidR="00EE032E" w:rsidRPr="00515A8A" w:rsidRDefault="00201E9D" w:rsidP="00A95C5C">
                  <w:pPr>
                    <w:jc w:val="both"/>
                  </w:pPr>
                  <w:r w:rsidRPr="00515A8A">
                    <w:t>(a)  This section applies only to:</w:t>
                  </w:r>
                </w:p>
                <w:p w:rsidR="00EE032E" w:rsidRPr="00515A8A" w:rsidRDefault="00201E9D" w:rsidP="00A95C5C">
                  <w:pPr>
                    <w:jc w:val="both"/>
                  </w:pPr>
                  <w:r w:rsidRPr="00515A8A">
                    <w:t>(1)  a municipality; or</w:t>
                  </w:r>
                </w:p>
                <w:p w:rsidR="00EE032E" w:rsidRDefault="00201E9D" w:rsidP="00A95C5C">
                  <w:pPr>
                    <w:jc w:val="both"/>
                  </w:pPr>
                  <w:r w:rsidRPr="00515A8A">
                    <w:t>(2)  a co</w:t>
                  </w:r>
                  <w:r w:rsidRPr="00515A8A">
                    <w:t>unty that has a county housing authority or is a member of regional housing authority and the total number of units in the authority is more than 750.</w:t>
                  </w:r>
                </w:p>
                <w:p w:rsidR="00DE32C3" w:rsidRDefault="00201E9D" w:rsidP="00A95C5C">
                  <w:pPr>
                    <w:jc w:val="both"/>
                  </w:pPr>
                </w:p>
                <w:p w:rsidR="00CA4307" w:rsidRDefault="00201E9D" w:rsidP="00A95C5C">
                  <w:pPr>
                    <w:jc w:val="both"/>
                  </w:pPr>
                  <w:r>
                    <w:t>(b)  Except as provided by Subsection (b-1), in appointing commissioners under Section 392.031, a munici</w:t>
                  </w:r>
                  <w:r>
                    <w:t>pality with a municipal housing authority composed of five commissioners shall appoint at least one commissioner to the authority who is a tenant of a public housing project over which the authority has jurisdiction</w:t>
                  </w:r>
                  <w:r>
                    <w:rPr>
                      <w:u w:val="single"/>
                    </w:rPr>
                    <w:t>, or is a recipient of housing assistance</w:t>
                  </w:r>
                  <w:r>
                    <w:rPr>
                      <w:u w:val="single"/>
                    </w:rPr>
                    <w:t xml:space="preserve"> administered through the authority's housing choice voucher program </w:t>
                  </w:r>
                  <w:r w:rsidRPr="00CA714D">
                    <w:rPr>
                      <w:highlight w:val="lightGray"/>
                      <w:u w:val="single"/>
                    </w:rPr>
                    <w:t>who are residing in a unit owned by the housing authority that was converted through the Rental Assistance Demonstration (RAD) program</w:t>
                  </w:r>
                  <w:r>
                    <w:t xml:space="preserve">.  </w:t>
                  </w:r>
                </w:p>
                <w:p w:rsidR="00515A8A" w:rsidRDefault="00201E9D" w:rsidP="00A95C5C">
                  <w:pPr>
                    <w:jc w:val="both"/>
                  </w:pPr>
                </w:p>
                <w:p w:rsidR="00EE032E" w:rsidRDefault="00201E9D" w:rsidP="00A95C5C">
                  <w:pPr>
                    <w:jc w:val="both"/>
                  </w:pPr>
                  <w:r>
                    <w:t>In appointing commissioners under Section 392.03</w:t>
                  </w:r>
                  <w:r>
                    <w:t>1, a municipality with a municipal housing authority composed of seven or more commissioners shall appoint at least two commissioners to the authority who are tenants of a public housing project over which the authority has jurisdiction</w:t>
                  </w:r>
                  <w:r>
                    <w:rPr>
                      <w:u w:val="single"/>
                    </w:rPr>
                    <w:t xml:space="preserve">, or are recipients </w:t>
                  </w:r>
                  <w:r>
                    <w:rPr>
                      <w:u w:val="single"/>
                    </w:rPr>
                    <w:t xml:space="preserve">of housing assistance administered through the authority's housing choice voucher program </w:t>
                  </w:r>
                  <w:r w:rsidRPr="00CA714D">
                    <w:rPr>
                      <w:highlight w:val="lightGray"/>
                      <w:u w:val="single"/>
                    </w:rPr>
                    <w:t>who are residing in a unit owned by the housing authority that was converted through the Rental Assistance Demonstration (RAD) program</w:t>
                  </w:r>
                  <w:r w:rsidRPr="00CA714D">
                    <w:rPr>
                      <w:highlight w:val="lightGray"/>
                    </w:rPr>
                    <w:t>.</w:t>
                  </w:r>
                </w:p>
                <w:p w:rsidR="00B74FB2" w:rsidRDefault="00201E9D" w:rsidP="00A95C5C">
                  <w:pPr>
                    <w:jc w:val="both"/>
                  </w:pPr>
                </w:p>
                <w:p w:rsidR="00EE032E" w:rsidRDefault="00201E9D" w:rsidP="00A95C5C">
                  <w:pPr>
                    <w:jc w:val="both"/>
                  </w:pPr>
                  <w:r w:rsidRPr="00515A8A">
                    <w:t xml:space="preserve">(b-1)  The presiding officer </w:t>
                  </w:r>
                  <w:r w:rsidRPr="00515A8A">
                    <w:t>of the governing body of a municipality that has a municipal housing authority in which the total number of units is 150 or fewer is not required to appoint a tenant to the position of commissioner as otherwise required by Subsection (b) if the presiding o</w:t>
                  </w:r>
                  <w:r w:rsidRPr="00515A8A">
                    <w:t>fficer has provided timely notice of a vacancy in the position to all eligible tenants and is unable to fill the position with an eligible tenant before the 60th day after the date the position becomes vacant.</w:t>
                  </w:r>
                </w:p>
              </w:tc>
              <w:tc>
                <w:tcPr>
                  <w:tcW w:w="4680" w:type="dxa"/>
                  <w:tcMar>
                    <w:left w:w="360" w:type="dxa"/>
                  </w:tcMar>
                </w:tcPr>
                <w:p w:rsidR="00CA714D" w:rsidRDefault="00201E9D" w:rsidP="00A95C5C">
                  <w:pPr>
                    <w:jc w:val="both"/>
                  </w:pPr>
                  <w:r>
                    <w:t>SECTION 2.  Section 392.0331(b), Local Governm</w:t>
                  </w:r>
                  <w:r>
                    <w:t>ent Code, is amended to read as follows:</w:t>
                  </w:r>
                </w:p>
                <w:p w:rsidR="00CA714D" w:rsidRDefault="00201E9D" w:rsidP="00A95C5C">
                  <w:pPr>
                    <w:jc w:val="both"/>
                  </w:pPr>
                </w:p>
                <w:p w:rsidR="00CA714D" w:rsidRDefault="00201E9D" w:rsidP="00A95C5C">
                  <w:pPr>
                    <w:jc w:val="both"/>
                  </w:pPr>
                  <w:r w:rsidRPr="003E7354">
                    <w:rPr>
                      <w:highlight w:val="lightGray"/>
                    </w:rPr>
                    <w:t>No equivalent provision.</w:t>
                  </w:r>
                </w:p>
                <w:p w:rsidR="00CA714D" w:rsidRDefault="00201E9D" w:rsidP="00A95C5C">
                  <w:pPr>
                    <w:jc w:val="both"/>
                  </w:pPr>
                </w:p>
                <w:p w:rsidR="00CA714D" w:rsidRDefault="00201E9D" w:rsidP="00A95C5C">
                  <w:pPr>
                    <w:jc w:val="both"/>
                  </w:pPr>
                </w:p>
                <w:p w:rsidR="00B74FB2" w:rsidRDefault="00201E9D" w:rsidP="00A95C5C">
                  <w:pPr>
                    <w:jc w:val="both"/>
                  </w:pPr>
                </w:p>
                <w:p w:rsidR="00B74FB2" w:rsidRDefault="00201E9D" w:rsidP="00A95C5C">
                  <w:pPr>
                    <w:jc w:val="both"/>
                  </w:pPr>
                </w:p>
                <w:p w:rsidR="00CA714D" w:rsidRDefault="00201E9D" w:rsidP="00A95C5C">
                  <w:pPr>
                    <w:jc w:val="both"/>
                  </w:pPr>
                </w:p>
                <w:p w:rsidR="00CA714D" w:rsidRDefault="00201E9D" w:rsidP="00A95C5C">
                  <w:pPr>
                    <w:jc w:val="both"/>
                  </w:pPr>
                  <w:r w:rsidRPr="00965549">
                    <w:rPr>
                      <w:highlight w:val="lightGray"/>
                    </w:rPr>
                    <w:t>No equivalent provision.</w:t>
                  </w:r>
                </w:p>
                <w:p w:rsidR="00CA714D" w:rsidRDefault="00201E9D" w:rsidP="00A95C5C">
                  <w:pPr>
                    <w:jc w:val="both"/>
                  </w:pPr>
                </w:p>
                <w:p w:rsidR="00CA714D" w:rsidRDefault="00201E9D" w:rsidP="00A95C5C">
                  <w:pPr>
                    <w:jc w:val="both"/>
                  </w:pPr>
                </w:p>
                <w:p w:rsidR="00CA714D" w:rsidRDefault="00201E9D" w:rsidP="00A95C5C">
                  <w:pPr>
                    <w:jc w:val="both"/>
                  </w:pPr>
                </w:p>
                <w:p w:rsidR="00B74FB2" w:rsidRDefault="00201E9D" w:rsidP="00A95C5C">
                  <w:pPr>
                    <w:jc w:val="both"/>
                  </w:pPr>
                </w:p>
                <w:p w:rsidR="00DE32C3" w:rsidRDefault="00201E9D" w:rsidP="00A95C5C">
                  <w:pPr>
                    <w:jc w:val="both"/>
                  </w:pPr>
                </w:p>
                <w:p w:rsidR="00CA714D" w:rsidRDefault="00201E9D" w:rsidP="00A95C5C">
                  <w:pPr>
                    <w:jc w:val="both"/>
                  </w:pPr>
                </w:p>
                <w:p w:rsidR="00515A8A" w:rsidRDefault="00201E9D" w:rsidP="00A95C5C">
                  <w:pPr>
                    <w:jc w:val="both"/>
                  </w:pPr>
                  <w:r>
                    <w:t>(b)  Except as provided by Subsection (b-1), in appointing commissioners under Section 392.031, a municipality with a municipal housing authority composed of five commissioners shall appoint at least one commissioner to the authority who is a tenant of a p</w:t>
                  </w:r>
                  <w:r>
                    <w:t xml:space="preserve">ublic housing project over which the authority has jurisdiction </w:t>
                  </w:r>
                  <w:r>
                    <w:rPr>
                      <w:u w:val="single"/>
                    </w:rPr>
                    <w:t xml:space="preserve">or </w:t>
                  </w:r>
                  <w:r w:rsidRPr="00515A8A">
                    <w:rPr>
                      <w:u w:val="single"/>
                    </w:rPr>
                    <w:t>who</w:t>
                  </w:r>
                  <w:r>
                    <w:rPr>
                      <w:u w:val="single"/>
                    </w:rPr>
                    <w:t xml:space="preserve"> is a recipient of housing assistance administered through the authority's housing choice voucher program</w:t>
                  </w:r>
                  <w:r>
                    <w:t xml:space="preserve">. </w:t>
                  </w:r>
                </w:p>
                <w:p w:rsidR="00515A8A" w:rsidRDefault="00201E9D" w:rsidP="00A95C5C">
                  <w:pPr>
                    <w:jc w:val="both"/>
                  </w:pPr>
                </w:p>
                <w:p w:rsidR="00515A8A" w:rsidRDefault="00201E9D" w:rsidP="00A95C5C">
                  <w:pPr>
                    <w:jc w:val="both"/>
                  </w:pPr>
                </w:p>
                <w:p w:rsidR="00515A8A" w:rsidRDefault="00201E9D" w:rsidP="00A95C5C">
                  <w:pPr>
                    <w:jc w:val="both"/>
                  </w:pPr>
                </w:p>
                <w:p w:rsidR="00515A8A" w:rsidRDefault="00201E9D" w:rsidP="00A95C5C">
                  <w:pPr>
                    <w:jc w:val="both"/>
                  </w:pPr>
                  <w:r w:rsidRPr="00CA714D">
                    <w:rPr>
                      <w:highlight w:val="lightGray"/>
                    </w:rPr>
                    <w:t>Except as provided by Subsection (b-2),</w:t>
                  </w:r>
                </w:p>
                <w:p w:rsidR="00CA714D" w:rsidRDefault="00201E9D" w:rsidP="00A95C5C">
                  <w:pPr>
                    <w:jc w:val="both"/>
                  </w:pPr>
                  <w:r w:rsidRPr="00CA714D">
                    <w:t>in</w:t>
                  </w:r>
                  <w:r>
                    <w:t xml:space="preserve"> appointing commissioners under S</w:t>
                  </w:r>
                  <w:r>
                    <w:t xml:space="preserve">ection 392.031, a municipality with a municipal housing authority composed of seven or more commissioners shall appoint at least two commissioners to the authority who are tenants of a public housing project over which the authority has jurisdiction </w:t>
                  </w:r>
                  <w:r>
                    <w:rPr>
                      <w:u w:val="single"/>
                    </w:rPr>
                    <w:t xml:space="preserve">or </w:t>
                  </w:r>
                  <w:r w:rsidRPr="00515A8A">
                    <w:rPr>
                      <w:u w:val="single"/>
                    </w:rPr>
                    <w:t>who</w:t>
                  </w:r>
                  <w:r>
                    <w:rPr>
                      <w:u w:val="single"/>
                    </w:rPr>
                    <w:t xml:space="preserve"> are recipients of housing assistance administered through the authority's housing choice voucher program</w:t>
                  </w:r>
                  <w:r>
                    <w:t>.</w:t>
                  </w:r>
                </w:p>
                <w:p w:rsidR="00637F91" w:rsidRDefault="00201E9D" w:rsidP="00A95C5C">
                  <w:pPr>
                    <w:jc w:val="both"/>
                  </w:pPr>
                </w:p>
                <w:p w:rsidR="00637F91" w:rsidRDefault="00201E9D" w:rsidP="00A95C5C">
                  <w:pPr>
                    <w:jc w:val="both"/>
                  </w:pPr>
                </w:p>
                <w:p w:rsidR="00637F91" w:rsidRDefault="00201E9D" w:rsidP="00A95C5C">
                  <w:pPr>
                    <w:jc w:val="both"/>
                  </w:pPr>
                </w:p>
                <w:p w:rsidR="00637F91" w:rsidRDefault="00201E9D" w:rsidP="00A95C5C">
                  <w:pPr>
                    <w:jc w:val="both"/>
                  </w:pPr>
                </w:p>
                <w:p w:rsidR="00637F91" w:rsidRDefault="00201E9D" w:rsidP="00A95C5C">
                  <w:pPr>
                    <w:jc w:val="both"/>
                  </w:pPr>
                  <w:r w:rsidRPr="003E7354">
                    <w:rPr>
                      <w:highlight w:val="lightGray"/>
                    </w:rPr>
                    <w:t>No equivalent provision.</w:t>
                  </w:r>
                </w:p>
                <w:p w:rsidR="00EE032E" w:rsidRDefault="00201E9D" w:rsidP="00A95C5C">
                  <w:pPr>
                    <w:jc w:val="both"/>
                  </w:pPr>
                </w:p>
              </w:tc>
            </w:tr>
            <w:tr w:rsidR="00CB741B" w:rsidTr="00A20849">
              <w:tc>
                <w:tcPr>
                  <w:tcW w:w="4680" w:type="dxa"/>
                  <w:tcMar>
                    <w:right w:w="360" w:type="dxa"/>
                  </w:tcMar>
                </w:tcPr>
                <w:p w:rsidR="00EE032E" w:rsidRDefault="00201E9D" w:rsidP="00A95C5C">
                  <w:pPr>
                    <w:jc w:val="both"/>
                  </w:pPr>
                  <w:r>
                    <w:t>SECTION 4.  This Act takes effect September 1, 2017.</w:t>
                  </w:r>
                </w:p>
                <w:p w:rsidR="00EE032E" w:rsidRDefault="00201E9D" w:rsidP="00A95C5C">
                  <w:pPr>
                    <w:jc w:val="both"/>
                  </w:pPr>
                </w:p>
              </w:tc>
              <w:tc>
                <w:tcPr>
                  <w:tcW w:w="4680" w:type="dxa"/>
                  <w:tcMar>
                    <w:left w:w="360" w:type="dxa"/>
                  </w:tcMar>
                </w:tcPr>
                <w:p w:rsidR="00EE032E" w:rsidRDefault="00201E9D" w:rsidP="00A95C5C">
                  <w:pPr>
                    <w:jc w:val="both"/>
                  </w:pPr>
                  <w:r>
                    <w:t>SECTION 3. Same as introduced version.</w:t>
                  </w:r>
                </w:p>
                <w:p w:rsidR="00EE032E" w:rsidRDefault="00201E9D" w:rsidP="00A95C5C">
                  <w:pPr>
                    <w:jc w:val="both"/>
                  </w:pPr>
                </w:p>
                <w:p w:rsidR="00EE032E" w:rsidRDefault="00201E9D" w:rsidP="00A95C5C">
                  <w:pPr>
                    <w:jc w:val="both"/>
                  </w:pPr>
                </w:p>
              </w:tc>
            </w:tr>
          </w:tbl>
          <w:p w:rsidR="00EE032E" w:rsidRDefault="00201E9D" w:rsidP="00A95C5C"/>
          <w:p w:rsidR="00EE032E" w:rsidRPr="009C1E9A" w:rsidRDefault="00201E9D" w:rsidP="00A95C5C">
            <w:pPr>
              <w:rPr>
                <w:b/>
                <w:u w:val="single"/>
              </w:rPr>
            </w:pPr>
          </w:p>
        </w:tc>
      </w:tr>
    </w:tbl>
    <w:p w:rsidR="004108C3" w:rsidRPr="008423E4" w:rsidRDefault="00201E9D"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1E9D">
      <w:r>
        <w:separator/>
      </w:r>
    </w:p>
  </w:endnote>
  <w:endnote w:type="continuationSeparator" w:id="0">
    <w:p w:rsidR="00000000" w:rsidRDefault="0020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B741B" w:rsidTr="009C1E9A">
      <w:trPr>
        <w:cantSplit/>
      </w:trPr>
      <w:tc>
        <w:tcPr>
          <w:tcW w:w="0" w:type="pct"/>
        </w:tcPr>
        <w:p w:rsidR="00137D90" w:rsidRDefault="00201E9D" w:rsidP="009C1E9A">
          <w:pPr>
            <w:pStyle w:val="Footer"/>
            <w:tabs>
              <w:tab w:val="clear" w:pos="8640"/>
              <w:tab w:val="right" w:pos="9360"/>
            </w:tabs>
          </w:pPr>
        </w:p>
      </w:tc>
      <w:tc>
        <w:tcPr>
          <w:tcW w:w="2395" w:type="pct"/>
        </w:tcPr>
        <w:p w:rsidR="001A4310" w:rsidRDefault="00201E9D" w:rsidP="009C1E9A">
          <w:pPr>
            <w:pStyle w:val="Footer"/>
            <w:tabs>
              <w:tab w:val="clear" w:pos="8640"/>
              <w:tab w:val="right" w:pos="9360"/>
            </w:tabs>
          </w:pPr>
        </w:p>
        <w:p w:rsidR="00137D90" w:rsidRDefault="00201E9D" w:rsidP="009C1E9A">
          <w:pPr>
            <w:pStyle w:val="Footer"/>
            <w:tabs>
              <w:tab w:val="clear" w:pos="8640"/>
              <w:tab w:val="right" w:pos="9360"/>
            </w:tabs>
          </w:pPr>
        </w:p>
      </w:tc>
      <w:tc>
        <w:tcPr>
          <w:tcW w:w="2453" w:type="pct"/>
        </w:tcPr>
        <w:p w:rsidR="00137D90" w:rsidRDefault="00201E9D" w:rsidP="009C1E9A">
          <w:pPr>
            <w:pStyle w:val="Footer"/>
            <w:tabs>
              <w:tab w:val="clear" w:pos="8640"/>
              <w:tab w:val="right" w:pos="9360"/>
            </w:tabs>
            <w:jc w:val="right"/>
          </w:pPr>
        </w:p>
      </w:tc>
    </w:tr>
    <w:tr w:rsidR="00CB741B" w:rsidTr="009C1E9A">
      <w:trPr>
        <w:cantSplit/>
      </w:trPr>
      <w:tc>
        <w:tcPr>
          <w:tcW w:w="0" w:type="pct"/>
        </w:tcPr>
        <w:p w:rsidR="00EC379B" w:rsidRDefault="00201E9D" w:rsidP="009C1E9A">
          <w:pPr>
            <w:pStyle w:val="Footer"/>
            <w:tabs>
              <w:tab w:val="clear" w:pos="8640"/>
              <w:tab w:val="right" w:pos="9360"/>
            </w:tabs>
          </w:pPr>
        </w:p>
      </w:tc>
      <w:tc>
        <w:tcPr>
          <w:tcW w:w="2395" w:type="pct"/>
        </w:tcPr>
        <w:p w:rsidR="00EC379B" w:rsidRPr="009C1E9A" w:rsidRDefault="00201E9D" w:rsidP="009C1E9A">
          <w:pPr>
            <w:pStyle w:val="Footer"/>
            <w:tabs>
              <w:tab w:val="clear" w:pos="8640"/>
              <w:tab w:val="right" w:pos="9360"/>
            </w:tabs>
            <w:rPr>
              <w:rFonts w:ascii="Shruti" w:hAnsi="Shruti"/>
              <w:sz w:val="22"/>
            </w:rPr>
          </w:pPr>
          <w:r>
            <w:rPr>
              <w:rFonts w:ascii="Shruti" w:hAnsi="Shruti"/>
              <w:sz w:val="22"/>
            </w:rPr>
            <w:t>85R 23260</w:t>
          </w:r>
        </w:p>
      </w:tc>
      <w:tc>
        <w:tcPr>
          <w:tcW w:w="2453" w:type="pct"/>
        </w:tcPr>
        <w:p w:rsidR="00EC379B" w:rsidRDefault="00201E9D" w:rsidP="009C1E9A">
          <w:pPr>
            <w:pStyle w:val="Footer"/>
            <w:tabs>
              <w:tab w:val="clear" w:pos="8640"/>
              <w:tab w:val="right" w:pos="9360"/>
            </w:tabs>
            <w:jc w:val="right"/>
          </w:pPr>
          <w:r>
            <w:fldChar w:fldCharType="begin"/>
          </w:r>
          <w:r>
            <w:instrText xml:space="preserve"> DOCPROPERTY  OTID  \* MERGEFORMAT </w:instrText>
          </w:r>
          <w:r>
            <w:fldChar w:fldCharType="separate"/>
          </w:r>
          <w:r>
            <w:t>17.102.888</w:t>
          </w:r>
          <w:r>
            <w:fldChar w:fldCharType="end"/>
          </w:r>
        </w:p>
      </w:tc>
    </w:tr>
    <w:tr w:rsidR="00CB741B" w:rsidTr="009C1E9A">
      <w:trPr>
        <w:cantSplit/>
      </w:trPr>
      <w:tc>
        <w:tcPr>
          <w:tcW w:w="0" w:type="pct"/>
        </w:tcPr>
        <w:p w:rsidR="00EC379B" w:rsidRDefault="00201E9D" w:rsidP="009C1E9A">
          <w:pPr>
            <w:pStyle w:val="Footer"/>
            <w:tabs>
              <w:tab w:val="clear" w:pos="4320"/>
              <w:tab w:val="clear" w:pos="8640"/>
              <w:tab w:val="left" w:pos="2865"/>
            </w:tabs>
          </w:pPr>
        </w:p>
      </w:tc>
      <w:tc>
        <w:tcPr>
          <w:tcW w:w="2395" w:type="pct"/>
        </w:tcPr>
        <w:p w:rsidR="00EC379B" w:rsidRPr="009C1E9A" w:rsidRDefault="00201E9D" w:rsidP="009C1E9A">
          <w:pPr>
            <w:pStyle w:val="Footer"/>
            <w:tabs>
              <w:tab w:val="clear" w:pos="4320"/>
              <w:tab w:val="clear" w:pos="8640"/>
              <w:tab w:val="left" w:pos="2865"/>
            </w:tabs>
            <w:rPr>
              <w:rFonts w:ascii="Shruti" w:hAnsi="Shruti"/>
              <w:sz w:val="22"/>
            </w:rPr>
          </w:pPr>
          <w:r>
            <w:rPr>
              <w:rFonts w:ascii="Shruti" w:hAnsi="Shruti"/>
              <w:sz w:val="22"/>
            </w:rPr>
            <w:t>Substitute Document Number: 85R 20901</w:t>
          </w:r>
        </w:p>
      </w:tc>
      <w:tc>
        <w:tcPr>
          <w:tcW w:w="2453" w:type="pct"/>
        </w:tcPr>
        <w:p w:rsidR="00EC379B" w:rsidRDefault="00201E9D" w:rsidP="006D504F">
          <w:pPr>
            <w:pStyle w:val="Footer"/>
            <w:rPr>
              <w:rStyle w:val="PageNumber"/>
            </w:rPr>
          </w:pPr>
        </w:p>
        <w:p w:rsidR="00EC379B" w:rsidRDefault="00201E9D" w:rsidP="009C1E9A">
          <w:pPr>
            <w:pStyle w:val="Footer"/>
            <w:tabs>
              <w:tab w:val="clear" w:pos="8640"/>
              <w:tab w:val="right" w:pos="9360"/>
            </w:tabs>
            <w:jc w:val="right"/>
          </w:pPr>
        </w:p>
      </w:tc>
    </w:tr>
    <w:tr w:rsidR="00CB741B" w:rsidTr="009C1E9A">
      <w:trPr>
        <w:cantSplit/>
        <w:trHeight w:val="323"/>
      </w:trPr>
      <w:tc>
        <w:tcPr>
          <w:tcW w:w="0" w:type="pct"/>
          <w:gridSpan w:val="3"/>
        </w:tcPr>
        <w:p w:rsidR="00EC379B" w:rsidRDefault="00201E9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01E9D" w:rsidP="009C1E9A">
          <w:pPr>
            <w:pStyle w:val="Footer"/>
            <w:tabs>
              <w:tab w:val="clear" w:pos="8640"/>
              <w:tab w:val="right" w:pos="9360"/>
            </w:tabs>
            <w:jc w:val="center"/>
          </w:pPr>
        </w:p>
      </w:tc>
    </w:tr>
  </w:tbl>
  <w:p w:rsidR="00EC379B" w:rsidRPr="00FF6F72" w:rsidRDefault="00201E9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1E9D">
      <w:r>
        <w:separator/>
      </w:r>
    </w:p>
  </w:footnote>
  <w:footnote w:type="continuationSeparator" w:id="0">
    <w:p w:rsidR="00000000" w:rsidRDefault="00201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1B"/>
    <w:rsid w:val="00201E9D"/>
    <w:rsid w:val="00CB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A2E96"/>
    <w:rPr>
      <w:sz w:val="16"/>
      <w:szCs w:val="16"/>
    </w:rPr>
  </w:style>
  <w:style w:type="paragraph" w:styleId="CommentText">
    <w:name w:val="annotation text"/>
    <w:basedOn w:val="Normal"/>
    <w:link w:val="CommentTextChar"/>
    <w:rsid w:val="002A2E96"/>
    <w:rPr>
      <w:sz w:val="20"/>
      <w:szCs w:val="20"/>
    </w:rPr>
  </w:style>
  <w:style w:type="character" w:customStyle="1" w:styleId="CommentTextChar">
    <w:name w:val="Comment Text Char"/>
    <w:basedOn w:val="DefaultParagraphFont"/>
    <w:link w:val="CommentText"/>
    <w:rsid w:val="002A2E96"/>
  </w:style>
  <w:style w:type="paragraph" w:styleId="CommentSubject">
    <w:name w:val="annotation subject"/>
    <w:basedOn w:val="CommentText"/>
    <w:next w:val="CommentText"/>
    <w:link w:val="CommentSubjectChar"/>
    <w:rsid w:val="002A2E96"/>
    <w:rPr>
      <w:b/>
      <w:bCs/>
    </w:rPr>
  </w:style>
  <w:style w:type="character" w:customStyle="1" w:styleId="CommentSubjectChar">
    <w:name w:val="Comment Subject Char"/>
    <w:basedOn w:val="CommentTextChar"/>
    <w:link w:val="CommentSubject"/>
    <w:rsid w:val="002A2E96"/>
    <w:rPr>
      <w:b/>
      <w:bCs/>
    </w:rPr>
  </w:style>
  <w:style w:type="character" w:styleId="Hyperlink">
    <w:name w:val="Hyperlink"/>
    <w:basedOn w:val="DefaultParagraphFont"/>
    <w:rsid w:val="0014364A"/>
    <w:rPr>
      <w:color w:val="0000FF" w:themeColor="hyperlink"/>
      <w:u w:val="single"/>
    </w:rPr>
  </w:style>
  <w:style w:type="character" w:styleId="FollowedHyperlink">
    <w:name w:val="FollowedHyperlink"/>
    <w:basedOn w:val="DefaultParagraphFont"/>
    <w:rsid w:val="008D72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A2E96"/>
    <w:rPr>
      <w:sz w:val="16"/>
      <w:szCs w:val="16"/>
    </w:rPr>
  </w:style>
  <w:style w:type="paragraph" w:styleId="CommentText">
    <w:name w:val="annotation text"/>
    <w:basedOn w:val="Normal"/>
    <w:link w:val="CommentTextChar"/>
    <w:rsid w:val="002A2E96"/>
    <w:rPr>
      <w:sz w:val="20"/>
      <w:szCs w:val="20"/>
    </w:rPr>
  </w:style>
  <w:style w:type="character" w:customStyle="1" w:styleId="CommentTextChar">
    <w:name w:val="Comment Text Char"/>
    <w:basedOn w:val="DefaultParagraphFont"/>
    <w:link w:val="CommentText"/>
    <w:rsid w:val="002A2E96"/>
  </w:style>
  <w:style w:type="paragraph" w:styleId="CommentSubject">
    <w:name w:val="annotation subject"/>
    <w:basedOn w:val="CommentText"/>
    <w:next w:val="CommentText"/>
    <w:link w:val="CommentSubjectChar"/>
    <w:rsid w:val="002A2E96"/>
    <w:rPr>
      <w:b/>
      <w:bCs/>
    </w:rPr>
  </w:style>
  <w:style w:type="character" w:customStyle="1" w:styleId="CommentSubjectChar">
    <w:name w:val="Comment Subject Char"/>
    <w:basedOn w:val="CommentTextChar"/>
    <w:link w:val="CommentSubject"/>
    <w:rsid w:val="002A2E96"/>
    <w:rPr>
      <w:b/>
      <w:bCs/>
    </w:rPr>
  </w:style>
  <w:style w:type="character" w:styleId="Hyperlink">
    <w:name w:val="Hyperlink"/>
    <w:basedOn w:val="DefaultParagraphFont"/>
    <w:rsid w:val="0014364A"/>
    <w:rPr>
      <w:color w:val="0000FF" w:themeColor="hyperlink"/>
      <w:u w:val="single"/>
    </w:rPr>
  </w:style>
  <w:style w:type="character" w:styleId="FollowedHyperlink">
    <w:name w:val="FollowedHyperlink"/>
    <w:basedOn w:val="DefaultParagraphFont"/>
    <w:rsid w:val="008D7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Words>
  <Characters>8850</Characters>
  <Application>Microsoft Office Word</Application>
  <DocSecurity>4</DocSecurity>
  <Lines>329</Lines>
  <Paragraphs>61</Paragraphs>
  <ScaleCrop>false</ScaleCrop>
  <HeadingPairs>
    <vt:vector size="2" baseType="variant">
      <vt:variant>
        <vt:lpstr>Title</vt:lpstr>
      </vt:variant>
      <vt:variant>
        <vt:i4>1</vt:i4>
      </vt:variant>
    </vt:vector>
  </HeadingPairs>
  <TitlesOfParts>
    <vt:vector size="1" baseType="lpstr">
      <vt:lpstr>BA - HB02792 (Committee Report (Substituted))</vt:lpstr>
    </vt:vector>
  </TitlesOfParts>
  <Company>State of Texas</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23260</dc:subject>
  <dc:creator>State of Texas</dc:creator>
  <dc:description>HB 2792 by González, Mary-(H)Urban Affairs (Substitute Document Number: 85R 20901)</dc:description>
  <cp:lastModifiedBy>Molly Hoffman-Bricker</cp:lastModifiedBy>
  <cp:revision>2</cp:revision>
  <cp:lastPrinted>2017-04-12T20:16:00Z</cp:lastPrinted>
  <dcterms:created xsi:type="dcterms:W3CDTF">2017-04-19T17:53:00Z</dcterms:created>
  <dcterms:modified xsi:type="dcterms:W3CDTF">2017-04-19T17:53:00Z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17.102.888</vt:lpwstr>
  </property>
</Properties>
</file>