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6D79" w:rsidRDefault="00916D79"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C4EA1902985A4059B0B82F34BFE3F999"/>
          </w:placeholder>
        </w:sdtPr>
        <w:sdtContent>
          <w:r w:rsidRPr="005C2A78">
            <w:rPr>
              <w:rFonts w:cs="Times New Roman"/>
              <w:b/>
              <w:szCs w:val="24"/>
              <w:u w:val="single"/>
            </w:rPr>
            <w:t>BILL ANALYSIS</w:t>
          </w:r>
        </w:sdtContent>
      </w:sdt>
    </w:p>
    <w:p w:rsidR="00916D79" w:rsidRPr="00585C31" w:rsidRDefault="00916D79" w:rsidP="000F1DF9">
      <w:pPr>
        <w:spacing w:after="0" w:line="240" w:lineRule="auto"/>
        <w:rPr>
          <w:rFonts w:cs="Times New Roman"/>
          <w:szCs w:val="24"/>
        </w:rPr>
      </w:pPr>
    </w:p>
    <w:p w:rsidR="00916D79" w:rsidRPr="00585C31" w:rsidRDefault="00916D79"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916D79" w:rsidTr="000F1DF9">
        <w:tc>
          <w:tcPr>
            <w:tcW w:w="2718" w:type="dxa"/>
          </w:tcPr>
          <w:p w:rsidR="00916D79" w:rsidRPr="005C2A78" w:rsidRDefault="00916D79" w:rsidP="006D756B">
            <w:pPr>
              <w:rPr>
                <w:rFonts w:cs="Times New Roman"/>
                <w:szCs w:val="24"/>
              </w:rPr>
            </w:pPr>
            <w:sdt>
              <w:sdtPr>
                <w:rPr>
                  <w:rFonts w:cs="Times New Roman"/>
                  <w:szCs w:val="24"/>
                </w:rPr>
                <w:alias w:val="Agency Title"/>
                <w:tag w:val="AgencyTitleContentControl"/>
                <w:id w:val="1920747753"/>
                <w:lock w:val="sdtContentLocked"/>
                <w:placeholder>
                  <w:docPart w:val="86DD1B968EC34A5CA9D5101379760702"/>
                </w:placeholder>
              </w:sdtPr>
              <w:sdtEndPr>
                <w:rPr>
                  <w:rFonts w:cstheme="minorBidi"/>
                  <w:szCs w:val="22"/>
                </w:rPr>
              </w:sdtEndPr>
              <w:sdtContent>
                <w:r>
                  <w:rPr>
                    <w:rFonts w:cs="Times New Roman"/>
                    <w:szCs w:val="24"/>
                  </w:rPr>
                  <w:t>Senate Research Center</w:t>
                </w:r>
              </w:sdtContent>
            </w:sdt>
          </w:p>
        </w:tc>
        <w:tc>
          <w:tcPr>
            <w:tcW w:w="6858" w:type="dxa"/>
          </w:tcPr>
          <w:p w:rsidR="00916D79" w:rsidRPr="00FF6471" w:rsidRDefault="00916D79" w:rsidP="000F1DF9">
            <w:pPr>
              <w:jc w:val="right"/>
              <w:rPr>
                <w:rFonts w:cs="Times New Roman"/>
                <w:szCs w:val="24"/>
              </w:rPr>
            </w:pPr>
            <w:sdt>
              <w:sdtPr>
                <w:rPr>
                  <w:rFonts w:cs="Times New Roman"/>
                  <w:szCs w:val="24"/>
                </w:rPr>
                <w:alias w:val="Bill Number"/>
                <w:tag w:val="BillNumberOne"/>
                <w:id w:val="-410784069"/>
                <w:lock w:val="sdtContentLocked"/>
                <w:placeholder>
                  <w:docPart w:val="6095FE75FEBE4549B7CE4C4A45C64DB4"/>
                </w:placeholder>
              </w:sdtPr>
              <w:sdtContent>
                <w:r>
                  <w:rPr>
                    <w:rFonts w:cs="Times New Roman"/>
                    <w:szCs w:val="24"/>
                  </w:rPr>
                  <w:t>H.B. 2475</w:t>
                </w:r>
              </w:sdtContent>
            </w:sdt>
          </w:p>
        </w:tc>
      </w:tr>
      <w:tr w:rsidR="00916D79" w:rsidTr="000F1DF9">
        <w:sdt>
          <w:sdtPr>
            <w:rPr>
              <w:rFonts w:cs="Times New Roman"/>
              <w:szCs w:val="24"/>
            </w:rPr>
            <w:alias w:val="TLCNumber"/>
            <w:tag w:val="TLCNumber"/>
            <w:id w:val="-542600604"/>
            <w:lock w:val="sdtLocked"/>
            <w:placeholder>
              <w:docPart w:val="53BD1AF45E4044F9ABF31430A9DCD5DC"/>
            </w:placeholder>
          </w:sdtPr>
          <w:sdtContent>
            <w:tc>
              <w:tcPr>
                <w:tcW w:w="2718" w:type="dxa"/>
              </w:tcPr>
              <w:p w:rsidR="00916D79" w:rsidRPr="000F1DF9" w:rsidRDefault="00916D79" w:rsidP="00C65088">
                <w:pPr>
                  <w:rPr>
                    <w:rFonts w:cs="Times New Roman"/>
                    <w:szCs w:val="24"/>
                  </w:rPr>
                </w:pPr>
                <w:r>
                  <w:rPr>
                    <w:rFonts w:cs="Times New Roman"/>
                    <w:szCs w:val="24"/>
                  </w:rPr>
                  <w:t>85R11599 GRM-F</w:t>
                </w:r>
              </w:p>
            </w:tc>
          </w:sdtContent>
        </w:sdt>
        <w:tc>
          <w:tcPr>
            <w:tcW w:w="6858" w:type="dxa"/>
          </w:tcPr>
          <w:p w:rsidR="00916D79" w:rsidRPr="005C2A78" w:rsidRDefault="00916D79" w:rsidP="006D756B">
            <w:pPr>
              <w:jc w:val="right"/>
              <w:rPr>
                <w:rFonts w:cs="Times New Roman"/>
                <w:szCs w:val="24"/>
              </w:rPr>
            </w:pPr>
            <w:sdt>
              <w:sdtPr>
                <w:rPr>
                  <w:rFonts w:cs="Times New Roman"/>
                  <w:szCs w:val="24"/>
                </w:rPr>
                <w:alias w:val="Author Label"/>
                <w:tag w:val="By"/>
                <w:id w:val="72399597"/>
                <w:lock w:val="sdtLocked"/>
                <w:placeholder>
                  <w:docPart w:val="4E7E99E765AE45EE85E04AA43005742D"/>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6F9B18DB8C314A7182EDFD56F486D998"/>
                </w:placeholder>
              </w:sdtPr>
              <w:sdtContent>
                <w:r>
                  <w:rPr>
                    <w:rFonts w:cs="Times New Roman"/>
                    <w:szCs w:val="24"/>
                  </w:rPr>
                  <w:t>Davis, Sarah</w:t>
                </w:r>
              </w:sdtContent>
            </w:sdt>
            <w:sdt>
              <w:sdtPr>
                <w:rPr>
                  <w:rFonts w:cs="Times New Roman"/>
                  <w:szCs w:val="24"/>
                </w:rPr>
                <w:alias w:val="Sponsor"/>
                <w:tag w:val="Sponsor"/>
                <w:id w:val="-2039656131"/>
                <w:lock w:val="sdtContentLocked"/>
                <w:placeholder>
                  <w:docPart w:val="1C6F5C73FA524A869340C130513EA5EC"/>
                </w:placeholder>
              </w:sdtPr>
              <w:sdtContent>
                <w:r>
                  <w:rPr>
                    <w:rFonts w:cs="Times New Roman"/>
                    <w:szCs w:val="24"/>
                  </w:rPr>
                  <w:t xml:space="preserve"> (Bettencourt)</w:t>
                </w:r>
              </w:sdtContent>
            </w:sdt>
          </w:p>
        </w:tc>
      </w:tr>
      <w:tr w:rsidR="00916D79" w:rsidTr="000F1DF9">
        <w:tc>
          <w:tcPr>
            <w:tcW w:w="2718" w:type="dxa"/>
          </w:tcPr>
          <w:p w:rsidR="00916D79" w:rsidRPr="00BC7495" w:rsidRDefault="00916D79" w:rsidP="000F1DF9">
            <w:pPr>
              <w:rPr>
                <w:rFonts w:cs="Times New Roman"/>
                <w:szCs w:val="24"/>
              </w:rPr>
            </w:pPr>
          </w:p>
        </w:tc>
        <w:sdt>
          <w:sdtPr>
            <w:rPr>
              <w:rFonts w:cs="Times New Roman"/>
              <w:szCs w:val="24"/>
            </w:rPr>
            <w:alias w:val="Committee"/>
            <w:tag w:val="Committee"/>
            <w:id w:val="1914272295"/>
            <w:lock w:val="sdtContentLocked"/>
            <w:placeholder>
              <w:docPart w:val="3D509B9E8C764C42B6168B72031BDB98"/>
            </w:placeholder>
          </w:sdtPr>
          <w:sdtContent>
            <w:tc>
              <w:tcPr>
                <w:tcW w:w="6858" w:type="dxa"/>
              </w:tcPr>
              <w:p w:rsidR="00916D79" w:rsidRPr="00FF6471" w:rsidRDefault="00916D79" w:rsidP="000F1DF9">
                <w:pPr>
                  <w:jc w:val="right"/>
                  <w:rPr>
                    <w:rFonts w:cs="Times New Roman"/>
                    <w:szCs w:val="24"/>
                  </w:rPr>
                </w:pPr>
                <w:r>
                  <w:rPr>
                    <w:rFonts w:cs="Times New Roman"/>
                    <w:szCs w:val="24"/>
                  </w:rPr>
                  <w:t>Finance</w:t>
                </w:r>
              </w:p>
            </w:tc>
          </w:sdtContent>
        </w:sdt>
      </w:tr>
      <w:tr w:rsidR="00916D79" w:rsidTr="000F1DF9">
        <w:tc>
          <w:tcPr>
            <w:tcW w:w="2718" w:type="dxa"/>
          </w:tcPr>
          <w:p w:rsidR="00916D79" w:rsidRPr="00BC7495" w:rsidRDefault="00916D79" w:rsidP="000F1DF9">
            <w:pPr>
              <w:rPr>
                <w:rFonts w:cs="Times New Roman"/>
                <w:szCs w:val="24"/>
              </w:rPr>
            </w:pPr>
          </w:p>
        </w:tc>
        <w:sdt>
          <w:sdtPr>
            <w:rPr>
              <w:rFonts w:cs="Times New Roman"/>
              <w:szCs w:val="24"/>
            </w:rPr>
            <w:alias w:val="Date"/>
            <w:tag w:val="DateContentControl"/>
            <w:id w:val="1178081906"/>
            <w:lock w:val="sdtLocked"/>
            <w:placeholder>
              <w:docPart w:val="6CC3487C573C43AC8430F6987B047CB7"/>
            </w:placeholder>
            <w:date w:fullDate="2017-05-12T00:00:00Z">
              <w:dateFormat w:val="M/d/yyyy"/>
              <w:lid w:val="en-US"/>
              <w:storeMappedDataAs w:val="dateTime"/>
              <w:calendar w:val="gregorian"/>
            </w:date>
          </w:sdtPr>
          <w:sdtContent>
            <w:tc>
              <w:tcPr>
                <w:tcW w:w="6858" w:type="dxa"/>
              </w:tcPr>
              <w:p w:rsidR="00916D79" w:rsidRPr="00FF6471" w:rsidRDefault="00916D79" w:rsidP="000F1DF9">
                <w:pPr>
                  <w:jc w:val="right"/>
                  <w:rPr>
                    <w:rFonts w:cs="Times New Roman"/>
                    <w:szCs w:val="24"/>
                  </w:rPr>
                </w:pPr>
                <w:r>
                  <w:rPr>
                    <w:rFonts w:cs="Times New Roman"/>
                    <w:szCs w:val="24"/>
                  </w:rPr>
                  <w:t>5/12/2017</w:t>
                </w:r>
              </w:p>
            </w:tc>
          </w:sdtContent>
        </w:sdt>
      </w:tr>
      <w:tr w:rsidR="00916D79" w:rsidTr="000F1DF9">
        <w:tc>
          <w:tcPr>
            <w:tcW w:w="2718" w:type="dxa"/>
          </w:tcPr>
          <w:p w:rsidR="00916D79" w:rsidRPr="00BC7495" w:rsidRDefault="00916D79" w:rsidP="000F1DF9">
            <w:pPr>
              <w:rPr>
                <w:rFonts w:cs="Times New Roman"/>
                <w:szCs w:val="24"/>
              </w:rPr>
            </w:pPr>
          </w:p>
        </w:tc>
        <w:sdt>
          <w:sdtPr>
            <w:rPr>
              <w:rFonts w:cs="Times New Roman"/>
              <w:szCs w:val="24"/>
            </w:rPr>
            <w:alias w:val="BA Version"/>
            <w:tag w:val="BAVersion"/>
            <w:id w:val="-1685590809"/>
            <w:lock w:val="sdtContentLocked"/>
            <w:placeholder>
              <w:docPart w:val="2AE3702E835348BEA7405FC95D3CDCDA"/>
            </w:placeholder>
          </w:sdtPr>
          <w:sdtContent>
            <w:tc>
              <w:tcPr>
                <w:tcW w:w="6858" w:type="dxa"/>
              </w:tcPr>
              <w:p w:rsidR="00916D79" w:rsidRPr="00FF6471" w:rsidRDefault="00916D79" w:rsidP="000F1DF9">
                <w:pPr>
                  <w:jc w:val="right"/>
                  <w:rPr>
                    <w:rFonts w:cs="Times New Roman"/>
                    <w:szCs w:val="24"/>
                  </w:rPr>
                </w:pPr>
                <w:r>
                  <w:rPr>
                    <w:rFonts w:cs="Times New Roman"/>
                    <w:szCs w:val="24"/>
                  </w:rPr>
                  <w:t>Engrossed</w:t>
                </w:r>
              </w:p>
            </w:tc>
          </w:sdtContent>
        </w:sdt>
      </w:tr>
    </w:tbl>
    <w:p w:rsidR="00916D79" w:rsidRPr="00FF6471" w:rsidRDefault="00916D79" w:rsidP="000F1DF9">
      <w:pPr>
        <w:spacing w:after="0" w:line="240" w:lineRule="auto"/>
        <w:rPr>
          <w:rFonts w:cs="Times New Roman"/>
          <w:szCs w:val="24"/>
        </w:rPr>
      </w:pPr>
    </w:p>
    <w:p w:rsidR="00916D79" w:rsidRPr="00FF6471" w:rsidRDefault="00916D79" w:rsidP="000F1DF9">
      <w:pPr>
        <w:spacing w:after="0" w:line="240" w:lineRule="auto"/>
        <w:rPr>
          <w:rFonts w:cs="Times New Roman"/>
          <w:szCs w:val="24"/>
        </w:rPr>
      </w:pPr>
    </w:p>
    <w:p w:rsidR="00916D79" w:rsidRPr="00FF6471" w:rsidRDefault="00916D79"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78F17D3BE08D4D24959F662DC6094F43"/>
        </w:placeholder>
      </w:sdtPr>
      <w:sdtContent>
        <w:p w:rsidR="00916D79" w:rsidRDefault="00916D79"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AA845C4186124BC59DEE451A19C37985"/>
        </w:placeholder>
      </w:sdtPr>
      <w:sdtContent>
        <w:p w:rsidR="00916D79" w:rsidRDefault="00916D79" w:rsidP="00916D79">
          <w:pPr>
            <w:pStyle w:val="NormalWeb"/>
            <w:spacing w:before="0" w:beforeAutospacing="0" w:after="0" w:afterAutospacing="0"/>
            <w:jc w:val="both"/>
            <w:divId w:val="1163550577"/>
            <w:rPr>
              <w:rFonts w:eastAsia="Times New Roman"/>
              <w:bCs/>
            </w:rPr>
          </w:pPr>
        </w:p>
        <w:p w:rsidR="00916D79" w:rsidRPr="007A4BF9" w:rsidRDefault="00916D79" w:rsidP="00916D79">
          <w:pPr>
            <w:pStyle w:val="NormalWeb"/>
            <w:spacing w:before="0" w:beforeAutospacing="0" w:after="0" w:afterAutospacing="0"/>
            <w:jc w:val="both"/>
            <w:divId w:val="1163550577"/>
            <w:rPr>
              <w:color w:val="000000"/>
            </w:rPr>
          </w:pPr>
          <w:r w:rsidRPr="007A4BF9">
            <w:rPr>
              <w:color w:val="000000"/>
            </w:rPr>
            <w:t xml:space="preserve">Historically, sales and use tax exemptions have been allowed on the sale of tickets for certain amusement services, such as a theatrical production offered by an eligible nonprofit organization, resulting in significant revenue to support the arts. According to interested parties, there has been an effort to narrow the scope of the sales and use tax exemption for certain amusement services. H.B. 2475 seeks to hold harmless certain nonprofit organizations </w:t>
          </w:r>
          <w:r>
            <w:rPr>
              <w:color w:val="000000"/>
            </w:rPr>
            <w:t>that</w:t>
          </w:r>
          <w:r w:rsidRPr="007A4BF9">
            <w:rPr>
              <w:color w:val="000000"/>
            </w:rPr>
            <w:t xml:space="preserve"> rely on the exemption. </w:t>
          </w:r>
        </w:p>
        <w:p w:rsidR="00916D79" w:rsidRPr="00D70925" w:rsidRDefault="00916D79" w:rsidP="00916D79">
          <w:pPr>
            <w:spacing w:after="0" w:line="240" w:lineRule="auto"/>
            <w:jc w:val="both"/>
            <w:rPr>
              <w:rFonts w:eastAsia="Times New Roman" w:cs="Times New Roman"/>
              <w:bCs/>
              <w:szCs w:val="24"/>
            </w:rPr>
          </w:pPr>
        </w:p>
      </w:sdtContent>
    </w:sdt>
    <w:p w:rsidR="00916D79" w:rsidRDefault="00916D79"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2475 </w:t>
      </w:r>
      <w:bookmarkStart w:id="1" w:name="AmendsCurrentLaw"/>
      <w:bookmarkEnd w:id="1"/>
      <w:r>
        <w:rPr>
          <w:rFonts w:cs="Times New Roman"/>
          <w:szCs w:val="24"/>
        </w:rPr>
        <w:t>amends current law relating to the sales and use tax exemption for certain amusement services.</w:t>
      </w:r>
    </w:p>
    <w:p w:rsidR="00916D79" w:rsidRPr="007A4BF9" w:rsidRDefault="00916D79" w:rsidP="000F1DF9">
      <w:pPr>
        <w:spacing w:after="0" w:line="240" w:lineRule="auto"/>
        <w:jc w:val="both"/>
        <w:rPr>
          <w:rFonts w:eastAsia="Times New Roman" w:cs="Times New Roman"/>
          <w:szCs w:val="24"/>
        </w:rPr>
      </w:pPr>
    </w:p>
    <w:p w:rsidR="00916D79" w:rsidRPr="005C2A78" w:rsidRDefault="00916D79"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FF9F9385CE414E04AA8984A1220C571D"/>
          </w:placeholder>
        </w:sdtPr>
        <w:sdtContent>
          <w:r>
            <w:rPr>
              <w:rFonts w:eastAsia="Times New Roman" w:cs="Times New Roman"/>
              <w:b/>
              <w:szCs w:val="24"/>
              <w:u w:val="single"/>
            </w:rPr>
            <w:t>RULEMAKING AUTHORITY</w:t>
          </w:r>
        </w:sdtContent>
      </w:sdt>
    </w:p>
    <w:p w:rsidR="00916D79" w:rsidRPr="006529C4" w:rsidRDefault="00916D79" w:rsidP="00774EC7">
      <w:pPr>
        <w:spacing w:after="0" w:line="240" w:lineRule="auto"/>
        <w:jc w:val="both"/>
        <w:rPr>
          <w:rFonts w:cs="Times New Roman"/>
          <w:szCs w:val="24"/>
        </w:rPr>
      </w:pPr>
    </w:p>
    <w:p w:rsidR="00916D79" w:rsidRPr="006529C4" w:rsidRDefault="00916D79"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916D79" w:rsidRPr="006529C4" w:rsidRDefault="00916D79" w:rsidP="00774EC7">
      <w:pPr>
        <w:spacing w:after="0" w:line="240" w:lineRule="auto"/>
        <w:jc w:val="both"/>
        <w:rPr>
          <w:rFonts w:cs="Times New Roman"/>
          <w:szCs w:val="24"/>
        </w:rPr>
      </w:pPr>
    </w:p>
    <w:p w:rsidR="00916D79" w:rsidRPr="005C2A78" w:rsidRDefault="00916D79"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DEB02056597B4DBC9EB66F5BD19B5952"/>
          </w:placeholder>
        </w:sdtPr>
        <w:sdtContent>
          <w:r>
            <w:rPr>
              <w:rFonts w:eastAsia="Times New Roman" w:cs="Times New Roman"/>
              <w:b/>
              <w:szCs w:val="24"/>
              <w:u w:val="single"/>
            </w:rPr>
            <w:t>SECTION BY SECTION ANALYSIS</w:t>
          </w:r>
        </w:sdtContent>
      </w:sdt>
    </w:p>
    <w:p w:rsidR="00916D79" w:rsidRPr="005C2A78" w:rsidRDefault="00916D79" w:rsidP="000F1DF9">
      <w:pPr>
        <w:spacing w:after="0" w:line="240" w:lineRule="auto"/>
        <w:jc w:val="both"/>
        <w:rPr>
          <w:rFonts w:eastAsia="Times New Roman" w:cs="Times New Roman"/>
          <w:szCs w:val="24"/>
        </w:rPr>
      </w:pPr>
    </w:p>
    <w:p w:rsidR="00916D79" w:rsidRDefault="00916D79"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151.3101, Tax Code, by adding Subsection (d), as follows:</w:t>
      </w:r>
    </w:p>
    <w:p w:rsidR="00916D79" w:rsidRDefault="00916D79" w:rsidP="000F1DF9">
      <w:pPr>
        <w:spacing w:after="0" w:line="240" w:lineRule="auto"/>
        <w:jc w:val="both"/>
        <w:rPr>
          <w:rFonts w:eastAsia="Times New Roman" w:cs="Times New Roman"/>
          <w:szCs w:val="24"/>
        </w:rPr>
      </w:pPr>
    </w:p>
    <w:p w:rsidR="00916D79" w:rsidRDefault="00916D79" w:rsidP="007A4BF9">
      <w:pPr>
        <w:spacing w:after="0" w:line="240" w:lineRule="auto"/>
        <w:ind w:left="720"/>
        <w:jc w:val="both"/>
        <w:rPr>
          <w:rFonts w:eastAsia="Times New Roman" w:cs="Times New Roman"/>
          <w:szCs w:val="24"/>
        </w:rPr>
      </w:pPr>
      <w:r>
        <w:rPr>
          <w:rFonts w:eastAsia="Times New Roman" w:cs="Times New Roman"/>
          <w:szCs w:val="24"/>
        </w:rPr>
        <w:t>(d) Provides that an amusement service remains exclusively provided under Subsection (a)(3) (relating to amusement services being exempted from the taxes imposed by this chapter only if exclusively provided by a nonprofit corporation) or (5) (relating to amusement services being exempted from the taxes imposed by this chapter only if exclusively provided by an educational, religious, law enforcement association, or charitable organization) if an entity described by Subsection (a)(3) or (5) contracts with another entity not listed in or described by Subsection (a) to provide touring Broadway productions:</w:t>
      </w:r>
    </w:p>
    <w:p w:rsidR="00916D79" w:rsidRDefault="00916D79" w:rsidP="007A4BF9">
      <w:pPr>
        <w:spacing w:after="0" w:line="240" w:lineRule="auto"/>
        <w:ind w:left="720"/>
        <w:jc w:val="both"/>
        <w:rPr>
          <w:rFonts w:eastAsia="Times New Roman" w:cs="Times New Roman"/>
          <w:szCs w:val="24"/>
        </w:rPr>
      </w:pPr>
    </w:p>
    <w:p w:rsidR="00916D79" w:rsidRDefault="00916D79" w:rsidP="007A4BF9">
      <w:pPr>
        <w:spacing w:after="0" w:line="240" w:lineRule="auto"/>
        <w:ind w:left="1440"/>
        <w:jc w:val="both"/>
        <w:rPr>
          <w:rFonts w:eastAsia="Times New Roman" w:cs="Times New Roman"/>
          <w:szCs w:val="24"/>
        </w:rPr>
      </w:pPr>
      <w:r>
        <w:rPr>
          <w:rFonts w:eastAsia="Times New Roman" w:cs="Times New Roman"/>
          <w:szCs w:val="24"/>
        </w:rPr>
        <w:t>(1) subject to a contract with the other entity for a term of at least five years and at least five presentations each year; and</w:t>
      </w:r>
    </w:p>
    <w:p w:rsidR="00916D79" w:rsidRDefault="00916D79" w:rsidP="007A4BF9">
      <w:pPr>
        <w:spacing w:after="0" w:line="240" w:lineRule="auto"/>
        <w:ind w:left="1440"/>
        <w:jc w:val="both"/>
        <w:rPr>
          <w:rFonts w:eastAsia="Times New Roman" w:cs="Times New Roman"/>
          <w:szCs w:val="24"/>
        </w:rPr>
      </w:pPr>
    </w:p>
    <w:p w:rsidR="00916D79" w:rsidRPr="005C2A78" w:rsidRDefault="00916D79" w:rsidP="007A4BF9">
      <w:pPr>
        <w:spacing w:after="0" w:line="240" w:lineRule="auto"/>
        <w:ind w:left="1440"/>
        <w:jc w:val="both"/>
        <w:rPr>
          <w:rFonts w:eastAsia="Times New Roman" w:cs="Times New Roman"/>
          <w:szCs w:val="24"/>
        </w:rPr>
      </w:pPr>
      <w:r>
        <w:rPr>
          <w:rFonts w:eastAsia="Times New Roman" w:cs="Times New Roman"/>
          <w:szCs w:val="24"/>
        </w:rPr>
        <w:t xml:space="preserve">(2) held at a location either owned by, or leased or licensed for a term of at least one year to, the contracting entity described by Subsection (a)(3) or (5). </w:t>
      </w:r>
    </w:p>
    <w:p w:rsidR="00916D79" w:rsidRPr="005C2A78" w:rsidRDefault="00916D79" w:rsidP="000F1DF9">
      <w:pPr>
        <w:spacing w:after="0" w:line="240" w:lineRule="auto"/>
        <w:jc w:val="both"/>
        <w:rPr>
          <w:rFonts w:eastAsia="Times New Roman" w:cs="Times New Roman"/>
          <w:szCs w:val="24"/>
        </w:rPr>
      </w:pPr>
    </w:p>
    <w:p w:rsidR="00916D79" w:rsidRPr="005C2A78" w:rsidRDefault="00916D79"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Provides that the change in law made by this Act does not affect taxes imposed before the effective date of this Act, and the law in effect before the effective date of this Act is continued in effect for purposes of the liability for and collection of those taxes.</w:t>
      </w:r>
    </w:p>
    <w:p w:rsidR="00916D79" w:rsidRPr="005C2A78" w:rsidRDefault="00916D79" w:rsidP="000F1DF9">
      <w:pPr>
        <w:spacing w:after="0" w:line="240" w:lineRule="auto"/>
        <w:jc w:val="both"/>
        <w:rPr>
          <w:rFonts w:eastAsia="Times New Roman" w:cs="Times New Roman"/>
          <w:szCs w:val="24"/>
        </w:rPr>
      </w:pPr>
    </w:p>
    <w:p w:rsidR="00916D79" w:rsidRPr="007A4BF9" w:rsidRDefault="00916D79" w:rsidP="00774EC7">
      <w:pPr>
        <w:spacing w:after="0" w:line="240" w:lineRule="auto"/>
        <w:jc w:val="both"/>
        <w:rPr>
          <w:rFonts w:eastAsia="Times New Roman" w:cs="Times New Roman"/>
          <w:szCs w:val="24"/>
        </w:rPr>
      </w:pPr>
      <w:r>
        <w:rPr>
          <w:rFonts w:eastAsia="Times New Roman" w:cs="Times New Roman"/>
          <w:szCs w:val="24"/>
        </w:rPr>
        <w:t>SECTION 3. Effective date: September 1, 2017.</w:t>
      </w:r>
    </w:p>
    <w:sectPr w:rsidR="00916D79" w:rsidRPr="007A4BF9"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604" w:rsidRDefault="00B75604" w:rsidP="000F1DF9">
      <w:pPr>
        <w:spacing w:after="0" w:line="240" w:lineRule="auto"/>
      </w:pPr>
      <w:r>
        <w:separator/>
      </w:r>
    </w:p>
  </w:endnote>
  <w:endnote w:type="continuationSeparator" w:id="0">
    <w:p w:rsidR="00B75604" w:rsidRDefault="00B75604"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B75604"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916D79">
                <w:rPr>
                  <w:sz w:val="20"/>
                  <w:szCs w:val="20"/>
                </w:rPr>
                <w:t>DMM</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916D79">
                <w:rPr>
                  <w:sz w:val="20"/>
                  <w:szCs w:val="20"/>
                </w:rPr>
                <w:t>H.B. 2475</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916D79">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B75604"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916D79">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916D79">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604" w:rsidRDefault="00B75604" w:rsidP="000F1DF9">
      <w:pPr>
        <w:spacing w:after="0" w:line="240" w:lineRule="auto"/>
      </w:pPr>
      <w:r>
        <w:separator/>
      </w:r>
    </w:p>
  </w:footnote>
  <w:footnote w:type="continuationSeparator" w:id="0">
    <w:p w:rsidR="00B75604" w:rsidRDefault="00B75604"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916D79"/>
    <w:rsid w:val="0093341F"/>
    <w:rsid w:val="00986E9F"/>
    <w:rsid w:val="00AE3F44"/>
    <w:rsid w:val="00B43543"/>
    <w:rsid w:val="00B53F07"/>
    <w:rsid w:val="00B75604"/>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16D79"/>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916D79"/>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55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4848CD" w:rsidP="004848CD">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C4EA1902985A4059B0B82F34BFE3F999"/>
        <w:category>
          <w:name w:val="General"/>
          <w:gallery w:val="placeholder"/>
        </w:category>
        <w:types>
          <w:type w:val="bbPlcHdr"/>
        </w:types>
        <w:behaviors>
          <w:behavior w:val="content"/>
        </w:behaviors>
        <w:guid w:val="{0E8BD3DC-B55B-439B-B5A4-076BFFE085A1}"/>
      </w:docPartPr>
      <w:docPartBody>
        <w:p w:rsidR="00000000" w:rsidRDefault="002C68C5"/>
      </w:docPartBody>
    </w:docPart>
    <w:docPart>
      <w:docPartPr>
        <w:name w:val="86DD1B968EC34A5CA9D5101379760702"/>
        <w:category>
          <w:name w:val="General"/>
          <w:gallery w:val="placeholder"/>
        </w:category>
        <w:types>
          <w:type w:val="bbPlcHdr"/>
        </w:types>
        <w:behaviors>
          <w:behavior w:val="content"/>
        </w:behaviors>
        <w:guid w:val="{FF4FB46C-5549-4FC8-BE3F-0FC24BB3D539}"/>
      </w:docPartPr>
      <w:docPartBody>
        <w:p w:rsidR="00000000" w:rsidRDefault="002C68C5"/>
      </w:docPartBody>
    </w:docPart>
    <w:docPart>
      <w:docPartPr>
        <w:name w:val="6095FE75FEBE4549B7CE4C4A45C64DB4"/>
        <w:category>
          <w:name w:val="General"/>
          <w:gallery w:val="placeholder"/>
        </w:category>
        <w:types>
          <w:type w:val="bbPlcHdr"/>
        </w:types>
        <w:behaviors>
          <w:behavior w:val="content"/>
        </w:behaviors>
        <w:guid w:val="{F7674A1E-D6CB-45A7-A259-A3304BB96FC6}"/>
      </w:docPartPr>
      <w:docPartBody>
        <w:p w:rsidR="00000000" w:rsidRDefault="002C68C5"/>
      </w:docPartBody>
    </w:docPart>
    <w:docPart>
      <w:docPartPr>
        <w:name w:val="53BD1AF45E4044F9ABF31430A9DCD5DC"/>
        <w:category>
          <w:name w:val="General"/>
          <w:gallery w:val="placeholder"/>
        </w:category>
        <w:types>
          <w:type w:val="bbPlcHdr"/>
        </w:types>
        <w:behaviors>
          <w:behavior w:val="content"/>
        </w:behaviors>
        <w:guid w:val="{52A2AEC4-DC7C-4456-8777-66E7448D9700}"/>
      </w:docPartPr>
      <w:docPartBody>
        <w:p w:rsidR="00000000" w:rsidRDefault="002C68C5"/>
      </w:docPartBody>
    </w:docPart>
    <w:docPart>
      <w:docPartPr>
        <w:name w:val="4E7E99E765AE45EE85E04AA43005742D"/>
        <w:category>
          <w:name w:val="General"/>
          <w:gallery w:val="placeholder"/>
        </w:category>
        <w:types>
          <w:type w:val="bbPlcHdr"/>
        </w:types>
        <w:behaviors>
          <w:behavior w:val="content"/>
        </w:behaviors>
        <w:guid w:val="{3F98B97F-F234-4C80-B736-271CF7DA5A4F}"/>
      </w:docPartPr>
      <w:docPartBody>
        <w:p w:rsidR="00000000" w:rsidRDefault="002C68C5"/>
      </w:docPartBody>
    </w:docPart>
    <w:docPart>
      <w:docPartPr>
        <w:name w:val="6F9B18DB8C314A7182EDFD56F486D998"/>
        <w:category>
          <w:name w:val="General"/>
          <w:gallery w:val="placeholder"/>
        </w:category>
        <w:types>
          <w:type w:val="bbPlcHdr"/>
        </w:types>
        <w:behaviors>
          <w:behavior w:val="content"/>
        </w:behaviors>
        <w:guid w:val="{EDFE8CE0-25F9-4AA3-A2B0-04F47140196E}"/>
      </w:docPartPr>
      <w:docPartBody>
        <w:p w:rsidR="00000000" w:rsidRDefault="002C68C5"/>
      </w:docPartBody>
    </w:docPart>
    <w:docPart>
      <w:docPartPr>
        <w:name w:val="1C6F5C73FA524A869340C130513EA5EC"/>
        <w:category>
          <w:name w:val="General"/>
          <w:gallery w:val="placeholder"/>
        </w:category>
        <w:types>
          <w:type w:val="bbPlcHdr"/>
        </w:types>
        <w:behaviors>
          <w:behavior w:val="content"/>
        </w:behaviors>
        <w:guid w:val="{A606F208-263F-4DFD-AA91-6EA7C5B8D28C}"/>
      </w:docPartPr>
      <w:docPartBody>
        <w:p w:rsidR="00000000" w:rsidRDefault="002C68C5"/>
      </w:docPartBody>
    </w:docPart>
    <w:docPart>
      <w:docPartPr>
        <w:name w:val="3D509B9E8C764C42B6168B72031BDB98"/>
        <w:category>
          <w:name w:val="General"/>
          <w:gallery w:val="placeholder"/>
        </w:category>
        <w:types>
          <w:type w:val="bbPlcHdr"/>
        </w:types>
        <w:behaviors>
          <w:behavior w:val="content"/>
        </w:behaviors>
        <w:guid w:val="{1A97210B-971B-45F8-9449-212847916743}"/>
      </w:docPartPr>
      <w:docPartBody>
        <w:p w:rsidR="00000000" w:rsidRDefault="002C68C5"/>
      </w:docPartBody>
    </w:docPart>
    <w:docPart>
      <w:docPartPr>
        <w:name w:val="6CC3487C573C43AC8430F6987B047CB7"/>
        <w:category>
          <w:name w:val="General"/>
          <w:gallery w:val="placeholder"/>
        </w:category>
        <w:types>
          <w:type w:val="bbPlcHdr"/>
        </w:types>
        <w:behaviors>
          <w:behavior w:val="content"/>
        </w:behaviors>
        <w:guid w:val="{A8EC48AF-C41F-4C04-A952-422BAE9FF8A0}"/>
      </w:docPartPr>
      <w:docPartBody>
        <w:p w:rsidR="00000000" w:rsidRDefault="004848CD" w:rsidP="004848CD">
          <w:pPr>
            <w:pStyle w:val="6CC3487C573C43AC8430F6987B047CB7"/>
          </w:pPr>
          <w:r w:rsidRPr="00A30DD1">
            <w:rPr>
              <w:rStyle w:val="PlaceholderText"/>
            </w:rPr>
            <w:t>Click here to enter a date.</w:t>
          </w:r>
        </w:p>
      </w:docPartBody>
    </w:docPart>
    <w:docPart>
      <w:docPartPr>
        <w:name w:val="2AE3702E835348BEA7405FC95D3CDCDA"/>
        <w:category>
          <w:name w:val="General"/>
          <w:gallery w:val="placeholder"/>
        </w:category>
        <w:types>
          <w:type w:val="bbPlcHdr"/>
        </w:types>
        <w:behaviors>
          <w:behavior w:val="content"/>
        </w:behaviors>
        <w:guid w:val="{056D5A37-3003-43E1-BDC5-F225D33208C7}"/>
      </w:docPartPr>
      <w:docPartBody>
        <w:p w:rsidR="00000000" w:rsidRDefault="002C68C5"/>
      </w:docPartBody>
    </w:docPart>
    <w:docPart>
      <w:docPartPr>
        <w:name w:val="78F17D3BE08D4D24959F662DC6094F43"/>
        <w:category>
          <w:name w:val="General"/>
          <w:gallery w:val="placeholder"/>
        </w:category>
        <w:types>
          <w:type w:val="bbPlcHdr"/>
        </w:types>
        <w:behaviors>
          <w:behavior w:val="content"/>
        </w:behaviors>
        <w:guid w:val="{36BA4117-9F76-4C49-9728-DF61B4AD6A44}"/>
      </w:docPartPr>
      <w:docPartBody>
        <w:p w:rsidR="00000000" w:rsidRDefault="002C68C5"/>
      </w:docPartBody>
    </w:docPart>
    <w:docPart>
      <w:docPartPr>
        <w:name w:val="AA845C4186124BC59DEE451A19C37985"/>
        <w:category>
          <w:name w:val="General"/>
          <w:gallery w:val="placeholder"/>
        </w:category>
        <w:types>
          <w:type w:val="bbPlcHdr"/>
        </w:types>
        <w:behaviors>
          <w:behavior w:val="content"/>
        </w:behaviors>
        <w:guid w:val="{4FF562D5-D8EF-476A-8587-6CCB43FF6667}"/>
      </w:docPartPr>
      <w:docPartBody>
        <w:p w:rsidR="00000000" w:rsidRDefault="004848CD" w:rsidP="004848CD">
          <w:pPr>
            <w:pStyle w:val="AA845C4186124BC59DEE451A19C37985"/>
          </w:pPr>
          <w:r>
            <w:rPr>
              <w:rFonts w:eastAsia="Times New Roman" w:cs="Times New Roman"/>
              <w:bCs/>
              <w:szCs w:val="24"/>
            </w:rPr>
            <w:t xml:space="preserve"> </w:t>
          </w:r>
        </w:p>
      </w:docPartBody>
    </w:docPart>
    <w:docPart>
      <w:docPartPr>
        <w:name w:val="FF9F9385CE414E04AA8984A1220C571D"/>
        <w:category>
          <w:name w:val="General"/>
          <w:gallery w:val="placeholder"/>
        </w:category>
        <w:types>
          <w:type w:val="bbPlcHdr"/>
        </w:types>
        <w:behaviors>
          <w:behavior w:val="content"/>
        </w:behaviors>
        <w:guid w:val="{F70AD9DE-9CB5-423C-AD2E-DC1FAE252CFC}"/>
      </w:docPartPr>
      <w:docPartBody>
        <w:p w:rsidR="00000000" w:rsidRDefault="002C68C5"/>
      </w:docPartBody>
    </w:docPart>
    <w:docPart>
      <w:docPartPr>
        <w:name w:val="DEB02056597B4DBC9EB66F5BD19B5952"/>
        <w:category>
          <w:name w:val="General"/>
          <w:gallery w:val="placeholder"/>
        </w:category>
        <w:types>
          <w:type w:val="bbPlcHdr"/>
        </w:types>
        <w:behaviors>
          <w:behavior w:val="content"/>
        </w:behaviors>
        <w:guid w:val="{2C146B50-FF65-426C-8764-E1BEBF147B5A}"/>
      </w:docPartPr>
      <w:docPartBody>
        <w:p w:rsidR="00000000" w:rsidRDefault="002C68C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C68C5"/>
    <w:rsid w:val="002F07B9"/>
    <w:rsid w:val="0032359E"/>
    <w:rsid w:val="00330290"/>
    <w:rsid w:val="004816E8"/>
    <w:rsid w:val="004848CD"/>
    <w:rsid w:val="00493D6D"/>
    <w:rsid w:val="00576003"/>
    <w:rsid w:val="005B408E"/>
    <w:rsid w:val="005D31F2"/>
    <w:rsid w:val="00635291"/>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48CD"/>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4848CD"/>
    <w:rPr>
      <w:rFonts w:ascii="Times New Roman" w:hAnsi="Times New Roman"/>
      <w:sz w:val="24"/>
    </w:rPr>
  </w:style>
  <w:style w:type="paragraph" w:customStyle="1" w:styleId="487D89B4F8B34DB4967D41FE18F7F88D7">
    <w:name w:val="487D89B4F8B34DB4967D41FE18F7F88D7"/>
    <w:rsid w:val="004848CD"/>
    <w:rPr>
      <w:rFonts w:ascii="Times New Roman" w:hAnsi="Times New Roman"/>
      <w:sz w:val="24"/>
    </w:rPr>
  </w:style>
  <w:style w:type="paragraph" w:customStyle="1" w:styleId="AE2570ED5D764CD7AF9686706F550F4620">
    <w:name w:val="AE2570ED5D764CD7AF9686706F550F4620"/>
    <w:rsid w:val="004848CD"/>
    <w:pPr>
      <w:tabs>
        <w:tab w:val="center" w:pos="4680"/>
        <w:tab w:val="right" w:pos="9360"/>
      </w:tabs>
      <w:spacing w:after="0" w:line="240" w:lineRule="auto"/>
    </w:pPr>
    <w:rPr>
      <w:rFonts w:ascii="Times New Roman" w:hAnsi="Times New Roman"/>
      <w:sz w:val="24"/>
    </w:rPr>
  </w:style>
  <w:style w:type="paragraph" w:customStyle="1" w:styleId="6CC3487C573C43AC8430F6987B047CB7">
    <w:name w:val="6CC3487C573C43AC8430F6987B047CB7"/>
    <w:rsid w:val="004848CD"/>
  </w:style>
  <w:style w:type="paragraph" w:customStyle="1" w:styleId="AA845C4186124BC59DEE451A19C37985">
    <w:name w:val="AA845C4186124BC59DEE451A19C37985"/>
    <w:rsid w:val="004848C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848CD"/>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4848CD"/>
    <w:rPr>
      <w:rFonts w:ascii="Times New Roman" w:hAnsi="Times New Roman"/>
      <w:sz w:val="24"/>
    </w:rPr>
  </w:style>
  <w:style w:type="paragraph" w:customStyle="1" w:styleId="487D89B4F8B34DB4967D41FE18F7F88D7">
    <w:name w:val="487D89B4F8B34DB4967D41FE18F7F88D7"/>
    <w:rsid w:val="004848CD"/>
    <w:rPr>
      <w:rFonts w:ascii="Times New Roman" w:hAnsi="Times New Roman"/>
      <w:sz w:val="24"/>
    </w:rPr>
  </w:style>
  <w:style w:type="paragraph" w:customStyle="1" w:styleId="AE2570ED5D764CD7AF9686706F550F4620">
    <w:name w:val="AE2570ED5D764CD7AF9686706F550F4620"/>
    <w:rsid w:val="004848CD"/>
    <w:pPr>
      <w:tabs>
        <w:tab w:val="center" w:pos="4680"/>
        <w:tab w:val="right" w:pos="9360"/>
      </w:tabs>
      <w:spacing w:after="0" w:line="240" w:lineRule="auto"/>
    </w:pPr>
    <w:rPr>
      <w:rFonts w:ascii="Times New Roman" w:hAnsi="Times New Roman"/>
      <w:sz w:val="24"/>
    </w:rPr>
  </w:style>
  <w:style w:type="paragraph" w:customStyle="1" w:styleId="6CC3487C573C43AC8430F6987B047CB7">
    <w:name w:val="6CC3487C573C43AC8430F6987B047CB7"/>
    <w:rsid w:val="004848CD"/>
  </w:style>
  <w:style w:type="paragraph" w:customStyle="1" w:styleId="AA845C4186124BC59DEE451A19C37985">
    <w:name w:val="AA845C4186124BC59DEE451A19C37985"/>
    <w:rsid w:val="004848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8F83A918-457A-482C-955B-0E9E0F418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340</Words>
  <Characters>1939</Characters>
  <Application>Microsoft Office Word</Application>
  <DocSecurity>0</DocSecurity>
  <Lines>16</Lines>
  <Paragraphs>4</Paragraphs>
  <ScaleCrop>false</ScaleCrop>
  <Company>Texas Legislative Council</Company>
  <LinksUpToDate>false</LinksUpToDate>
  <CharactersWithSpaces>2275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Diego Martinez-Moncada</cp:lastModifiedBy>
  <cp:revision>153</cp:revision>
  <cp:lastPrinted>2017-05-12T21:23:00Z</cp:lastPrinted>
  <dcterms:created xsi:type="dcterms:W3CDTF">2015-05-29T14:24:00Z</dcterms:created>
  <dcterms:modified xsi:type="dcterms:W3CDTF">2017-05-12T21:23:00Z</dcterms:modified>
</cp:coreProperties>
</file>

<file path=docProps/custom.xml><?xml version="1.0" encoding="utf-8"?>
<op:Properties xmlns:vt="http://schemas.openxmlformats.org/officeDocument/2006/docPropsVTypes" xmlns:op="http://schemas.openxmlformats.org/officeDocument/2006/custom-properties"/>
</file>