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F05BC1" w:rsidTr="00345119">
        <w:tc>
          <w:tcPr>
            <w:tcW w:w="9576" w:type="dxa"/>
            <w:noWrap/>
          </w:tcPr>
          <w:p w:rsidR="008423E4" w:rsidRPr="0022177D" w:rsidRDefault="00395BD9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395BD9" w:rsidP="008423E4">
      <w:pPr>
        <w:jc w:val="center"/>
      </w:pPr>
    </w:p>
    <w:p w:rsidR="008423E4" w:rsidRPr="00B31F0E" w:rsidRDefault="00395BD9" w:rsidP="008423E4"/>
    <w:p w:rsidR="008423E4" w:rsidRPr="00742794" w:rsidRDefault="00395BD9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F05BC1" w:rsidTr="00345119">
        <w:tc>
          <w:tcPr>
            <w:tcW w:w="9576" w:type="dxa"/>
          </w:tcPr>
          <w:p w:rsidR="008423E4" w:rsidRPr="00861995" w:rsidRDefault="00395BD9" w:rsidP="00345119">
            <w:pPr>
              <w:jc w:val="right"/>
            </w:pPr>
            <w:r>
              <w:t>H.B. 2466</w:t>
            </w:r>
          </w:p>
        </w:tc>
      </w:tr>
      <w:tr w:rsidR="00F05BC1" w:rsidTr="00345119">
        <w:tc>
          <w:tcPr>
            <w:tcW w:w="9576" w:type="dxa"/>
          </w:tcPr>
          <w:p w:rsidR="008423E4" w:rsidRPr="00861995" w:rsidRDefault="00395BD9" w:rsidP="001175EC">
            <w:pPr>
              <w:jc w:val="right"/>
            </w:pPr>
            <w:r>
              <w:t xml:space="preserve">By: </w:t>
            </w:r>
            <w:r>
              <w:t>Davis, Sarah</w:t>
            </w:r>
          </w:p>
        </w:tc>
      </w:tr>
      <w:tr w:rsidR="00F05BC1" w:rsidTr="00345119">
        <w:tc>
          <w:tcPr>
            <w:tcW w:w="9576" w:type="dxa"/>
          </w:tcPr>
          <w:p w:rsidR="008423E4" w:rsidRPr="00861995" w:rsidRDefault="00395BD9" w:rsidP="00345119">
            <w:pPr>
              <w:jc w:val="right"/>
            </w:pPr>
            <w:r>
              <w:t>Public Health</w:t>
            </w:r>
          </w:p>
        </w:tc>
      </w:tr>
      <w:tr w:rsidR="00F05BC1" w:rsidTr="00345119">
        <w:tc>
          <w:tcPr>
            <w:tcW w:w="9576" w:type="dxa"/>
          </w:tcPr>
          <w:p w:rsidR="008423E4" w:rsidRDefault="00395BD9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395BD9" w:rsidP="008423E4">
      <w:pPr>
        <w:tabs>
          <w:tab w:val="right" w:pos="9360"/>
        </w:tabs>
      </w:pPr>
    </w:p>
    <w:p w:rsidR="008423E4" w:rsidRDefault="00395BD9" w:rsidP="008423E4"/>
    <w:p w:rsidR="008423E4" w:rsidRDefault="00395BD9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F05BC1" w:rsidTr="00345119">
        <w:tc>
          <w:tcPr>
            <w:tcW w:w="9576" w:type="dxa"/>
          </w:tcPr>
          <w:p w:rsidR="008423E4" w:rsidRPr="00A8133F" w:rsidRDefault="00395BD9" w:rsidP="00AB53A3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395BD9" w:rsidP="00AB53A3"/>
          <w:p w:rsidR="008423E4" w:rsidRDefault="00395BD9" w:rsidP="005D177B">
            <w:pPr>
              <w:jc w:val="both"/>
            </w:pPr>
            <w:r>
              <w:t xml:space="preserve">Concerns have been raised regarding the </w:t>
            </w:r>
            <w:r>
              <w:t xml:space="preserve">impact of </w:t>
            </w:r>
            <w:r>
              <w:t xml:space="preserve">a </w:t>
            </w:r>
            <w:r>
              <w:t xml:space="preserve">mother's health on the development and well-being of </w:t>
            </w:r>
            <w:r>
              <w:t>her</w:t>
            </w:r>
            <w:r>
              <w:t xml:space="preserve"> children</w:t>
            </w:r>
            <w:r>
              <w:t xml:space="preserve"> and interested parties contend that</w:t>
            </w:r>
            <w:r>
              <w:t xml:space="preserve"> diagnosing and treating maternal depression early is crucial to the health of infants</w:t>
            </w:r>
            <w:r>
              <w:t xml:space="preserve">, </w:t>
            </w:r>
            <w:r>
              <w:t>including</w:t>
            </w:r>
            <w:r>
              <w:t xml:space="preserve"> in certain</w:t>
            </w:r>
            <w:r>
              <w:t xml:space="preserve"> low</w:t>
            </w:r>
            <w:r>
              <w:t xml:space="preserve"> </w:t>
            </w:r>
            <w:r>
              <w:t>income</w:t>
            </w:r>
            <w:r>
              <w:t xml:space="preserve"> households</w:t>
            </w:r>
            <w:r>
              <w:t>.</w:t>
            </w:r>
            <w:r>
              <w:t xml:space="preserve"> Interested parties not</w:t>
            </w:r>
            <w:r>
              <w:t>e</w:t>
            </w:r>
            <w:r>
              <w:t xml:space="preserve"> that</w:t>
            </w:r>
            <w:r>
              <w:t xml:space="preserve"> since </w:t>
            </w:r>
            <w:r>
              <w:t>a mother is</w:t>
            </w:r>
            <w:r>
              <w:t xml:space="preserve"> very likely to</w:t>
            </w:r>
            <w:r>
              <w:t xml:space="preserve"> attend a checkup with her </w:t>
            </w:r>
            <w:r>
              <w:t>child, pediatricians are in a unique position to screen for maternal depression and refer mothers for follow-up treatment</w:t>
            </w:r>
            <w:r>
              <w:t xml:space="preserve">. </w:t>
            </w:r>
            <w:r>
              <w:t>H</w:t>
            </w:r>
            <w:r>
              <w:t>.</w:t>
            </w:r>
            <w:r>
              <w:t>B</w:t>
            </w:r>
            <w:r>
              <w:t>.</w:t>
            </w:r>
            <w:r>
              <w:t xml:space="preserve"> 2466 seeks to build on this relationship </w:t>
            </w:r>
            <w:r>
              <w:t>and</w:t>
            </w:r>
            <w:r>
              <w:t xml:space="preserve"> promote increased screening for postpartum depression by creating a postpartum depr</w:t>
            </w:r>
            <w:r>
              <w:t xml:space="preserve">ession screening benefit for </w:t>
            </w:r>
            <w:r>
              <w:t xml:space="preserve">the mothers of </w:t>
            </w:r>
            <w:r>
              <w:t>current CHIP and Medicaid enrollees.</w:t>
            </w:r>
          </w:p>
          <w:p w:rsidR="008423E4" w:rsidRPr="00E26B13" w:rsidRDefault="00395BD9" w:rsidP="00AB53A3">
            <w:pPr>
              <w:rPr>
                <w:b/>
              </w:rPr>
            </w:pPr>
          </w:p>
        </w:tc>
      </w:tr>
      <w:tr w:rsidR="00F05BC1" w:rsidTr="00345119">
        <w:tc>
          <w:tcPr>
            <w:tcW w:w="9576" w:type="dxa"/>
          </w:tcPr>
          <w:p w:rsidR="0017725B" w:rsidRDefault="00395BD9" w:rsidP="00AB53A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395BD9" w:rsidP="00AB53A3">
            <w:pPr>
              <w:rPr>
                <w:b/>
                <w:u w:val="single"/>
              </w:rPr>
            </w:pPr>
          </w:p>
          <w:p w:rsidR="00BB26F5" w:rsidRPr="00BB26F5" w:rsidRDefault="00395BD9" w:rsidP="00AB53A3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</w:t>
            </w:r>
            <w:r>
              <w:t>or category of offenses, or change the eligibility of a person for community supervision, parole, or mandatory supervision.</w:t>
            </w:r>
          </w:p>
          <w:p w:rsidR="0017725B" w:rsidRPr="0017725B" w:rsidRDefault="00395BD9" w:rsidP="00AB53A3">
            <w:pPr>
              <w:rPr>
                <w:b/>
                <w:u w:val="single"/>
              </w:rPr>
            </w:pPr>
          </w:p>
        </w:tc>
      </w:tr>
      <w:tr w:rsidR="00F05BC1" w:rsidTr="00345119">
        <w:tc>
          <w:tcPr>
            <w:tcW w:w="9576" w:type="dxa"/>
          </w:tcPr>
          <w:p w:rsidR="008423E4" w:rsidRPr="00A8133F" w:rsidRDefault="00395BD9" w:rsidP="00AB53A3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395BD9" w:rsidP="00AB53A3"/>
          <w:p w:rsidR="00BB26F5" w:rsidRDefault="00395BD9" w:rsidP="00AB53A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the </w:t>
            </w:r>
            <w:r>
              <w:t xml:space="preserve">executive commissioner of the Health and Human Services Commission </w:t>
            </w:r>
            <w:r>
              <w:t xml:space="preserve">in </w:t>
            </w:r>
            <w:r>
              <w:t>SECTIONS 1 and 2</w:t>
            </w:r>
            <w:r>
              <w:t xml:space="preserve"> of this bill.</w:t>
            </w:r>
          </w:p>
          <w:p w:rsidR="008423E4" w:rsidRPr="00E21FDC" w:rsidRDefault="00395BD9" w:rsidP="00AB53A3">
            <w:pPr>
              <w:rPr>
                <w:b/>
              </w:rPr>
            </w:pPr>
          </w:p>
        </w:tc>
      </w:tr>
      <w:tr w:rsidR="00F05BC1" w:rsidTr="00345119">
        <w:tc>
          <w:tcPr>
            <w:tcW w:w="9576" w:type="dxa"/>
          </w:tcPr>
          <w:p w:rsidR="008423E4" w:rsidRPr="00A8133F" w:rsidRDefault="00395BD9" w:rsidP="00AB53A3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395BD9" w:rsidP="00AB53A3"/>
          <w:p w:rsidR="008423E4" w:rsidRDefault="00395BD9" w:rsidP="00AB53A3">
            <w:pPr>
              <w:pStyle w:val="Header"/>
              <w:jc w:val="both"/>
            </w:pPr>
            <w:r>
              <w:t xml:space="preserve">H.B. 2466 amends the Health and Safety Code and Human Resources Code to require the services </w:t>
            </w:r>
            <w:r>
              <w:t xml:space="preserve">covered </w:t>
            </w:r>
            <w:r>
              <w:t xml:space="preserve">under the child health plan </w:t>
            </w:r>
            <w:r>
              <w:t xml:space="preserve">program </w:t>
            </w:r>
            <w:r>
              <w:t>(CHIP</w:t>
            </w:r>
            <w:r>
              <w:t xml:space="preserve">) </w:t>
            </w:r>
            <w:r>
              <w:t>to</w:t>
            </w:r>
            <w:r>
              <w:t xml:space="preserve"> include a maternal depression</w:t>
            </w:r>
            <w:r>
              <w:t xml:space="preserve"> </w:t>
            </w:r>
            <w:r>
              <w:t>screening for a</w:t>
            </w:r>
            <w:r>
              <w:t xml:space="preserve"> CHIP</w:t>
            </w:r>
            <w:r>
              <w:t xml:space="preserve"> enrollee's mother, regardless of whether the mother is also a</w:t>
            </w:r>
            <w:r>
              <w:t xml:space="preserve"> CHIP</w:t>
            </w:r>
            <w:r>
              <w:t xml:space="preserve"> enrollee, </w:t>
            </w:r>
            <w:r>
              <w:t xml:space="preserve">to be </w:t>
            </w:r>
            <w:r>
              <w:t xml:space="preserve">performed during a covered well-child or other office visit for the enrollee that occurs before the enrollee's first </w:t>
            </w:r>
            <w:r>
              <w:t>birthday</w:t>
            </w:r>
            <w:r>
              <w:t xml:space="preserve"> and </w:t>
            </w:r>
            <w:r>
              <w:t xml:space="preserve">to </w:t>
            </w:r>
            <w:r>
              <w:t>require t</w:t>
            </w:r>
            <w:r w:rsidRPr="009B1B5F">
              <w:t xml:space="preserve">he </w:t>
            </w:r>
            <w:r>
              <w:t>Health and Human Services Commission (HHSC) to</w:t>
            </w:r>
            <w:r w:rsidRPr="009B1B5F">
              <w:t xml:space="preserve"> provide </w:t>
            </w:r>
            <w:r>
              <w:t>Medicaid</w:t>
            </w:r>
            <w:r w:rsidRPr="009B1B5F">
              <w:t xml:space="preserve"> reimbursement for </w:t>
            </w:r>
            <w:r>
              <w:t xml:space="preserve">such </w:t>
            </w:r>
            <w:r w:rsidRPr="009B1B5F">
              <w:t xml:space="preserve">a screening for a </w:t>
            </w:r>
            <w:r>
              <w:t xml:space="preserve">Medicaid </w:t>
            </w:r>
            <w:r w:rsidRPr="009B1B5F">
              <w:t xml:space="preserve">recipient's mother, regardless of whether the mother is also a </w:t>
            </w:r>
            <w:r>
              <w:t xml:space="preserve">Medicaid </w:t>
            </w:r>
            <w:r w:rsidRPr="009B1B5F">
              <w:t xml:space="preserve">recipient, </w:t>
            </w:r>
            <w:r>
              <w:t>to be</w:t>
            </w:r>
            <w:r w:rsidRPr="009B1B5F">
              <w:t xml:space="preserve"> performed during a covere</w:t>
            </w:r>
            <w:r w:rsidRPr="009B1B5F">
              <w:t xml:space="preserve">d examination for the recipient under the Texas </w:t>
            </w:r>
            <w:r>
              <w:t>h</w:t>
            </w:r>
            <w:r w:rsidRPr="009B1B5F">
              <w:t xml:space="preserve">ealth </w:t>
            </w:r>
            <w:r>
              <w:t>s</w:t>
            </w:r>
            <w:r w:rsidRPr="009B1B5F">
              <w:t xml:space="preserve">teps </w:t>
            </w:r>
            <w:r>
              <w:t>c</w:t>
            </w:r>
            <w:r w:rsidRPr="009B1B5F">
              <w:t xml:space="preserve">omprehensive </w:t>
            </w:r>
            <w:r>
              <w:t>c</w:t>
            </w:r>
            <w:r w:rsidRPr="009B1B5F">
              <w:t xml:space="preserve">are </w:t>
            </w:r>
            <w:r>
              <w:t>p</w:t>
            </w:r>
            <w:r w:rsidRPr="009B1B5F">
              <w:t>rogram that occurs before the recipient's first birthday</w:t>
            </w:r>
            <w:r>
              <w:t>, respectively</w:t>
            </w:r>
            <w:r>
              <w:t>.</w:t>
            </w:r>
            <w:r>
              <w:t xml:space="preserve"> </w:t>
            </w:r>
            <w:r>
              <w:t xml:space="preserve"> </w:t>
            </w:r>
            <w:r>
              <w:t>The bill requires the ex</w:t>
            </w:r>
            <w:r>
              <w:t xml:space="preserve">ecutive commissioner </w:t>
            </w:r>
            <w:r>
              <w:t xml:space="preserve">of </w:t>
            </w:r>
            <w:r>
              <w:t xml:space="preserve">HHSC </w:t>
            </w:r>
            <w:r>
              <w:t>to</w:t>
            </w:r>
            <w:r>
              <w:t xml:space="preserve"> adopt rules necessary to implement </w:t>
            </w:r>
            <w:r>
              <w:t xml:space="preserve">the bill's </w:t>
            </w:r>
            <w:r>
              <w:t>provisions and requires t</w:t>
            </w:r>
            <w:r>
              <w:t>he rules t</w:t>
            </w:r>
            <w:r>
              <w:t>o</w:t>
            </w:r>
            <w:r>
              <w:t xml:space="preserve"> be based on</w:t>
            </w:r>
            <w:r>
              <w:t xml:space="preserve"> </w:t>
            </w:r>
            <w:r>
              <w:t>clinical and empirical evidence concerning maternal depression and information provided by relevant physicians and behavioral health organizations.</w:t>
            </w:r>
            <w:r>
              <w:t xml:space="preserve"> The bill requires HHSC to</w:t>
            </w:r>
            <w:r>
              <w:t xml:space="preserve"> seek, accept, and spend any feder</w:t>
            </w:r>
            <w:r>
              <w:t xml:space="preserve">al funds that are available for the </w:t>
            </w:r>
            <w:r>
              <w:t xml:space="preserve">bill's </w:t>
            </w:r>
            <w:r>
              <w:t>purposes</w:t>
            </w:r>
            <w:r>
              <w:t>.</w:t>
            </w:r>
            <w:r>
              <w:t xml:space="preserve"> </w:t>
            </w:r>
          </w:p>
          <w:p w:rsidR="008423E4" w:rsidRPr="00835628" w:rsidRDefault="00395BD9" w:rsidP="00AB53A3">
            <w:pPr>
              <w:rPr>
                <w:b/>
              </w:rPr>
            </w:pPr>
          </w:p>
        </w:tc>
      </w:tr>
      <w:tr w:rsidR="00F05BC1" w:rsidTr="00345119">
        <w:tc>
          <w:tcPr>
            <w:tcW w:w="9576" w:type="dxa"/>
          </w:tcPr>
          <w:p w:rsidR="008423E4" w:rsidRPr="00A8133F" w:rsidRDefault="00395BD9" w:rsidP="00AB53A3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395BD9" w:rsidP="00AB53A3"/>
          <w:p w:rsidR="008423E4" w:rsidRPr="003624F2" w:rsidRDefault="00395BD9" w:rsidP="00AB53A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395BD9" w:rsidP="00AB53A3">
            <w:pPr>
              <w:rPr>
                <w:b/>
              </w:rPr>
            </w:pPr>
          </w:p>
        </w:tc>
      </w:tr>
    </w:tbl>
    <w:p w:rsidR="008423E4" w:rsidRPr="00BE0E75" w:rsidRDefault="00395BD9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395BD9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5BD9">
      <w:r>
        <w:separator/>
      </w:r>
    </w:p>
  </w:endnote>
  <w:endnote w:type="continuationSeparator" w:id="0">
    <w:p w:rsidR="00000000" w:rsidRDefault="0039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F05BC1" w:rsidTr="009C1E9A">
      <w:trPr>
        <w:cantSplit/>
      </w:trPr>
      <w:tc>
        <w:tcPr>
          <w:tcW w:w="0" w:type="pct"/>
        </w:tcPr>
        <w:p w:rsidR="00137D90" w:rsidRDefault="00395BD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395BD9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395BD9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395BD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395BD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05BC1" w:rsidTr="009C1E9A">
      <w:trPr>
        <w:cantSplit/>
      </w:trPr>
      <w:tc>
        <w:tcPr>
          <w:tcW w:w="0" w:type="pct"/>
        </w:tcPr>
        <w:p w:rsidR="00EC379B" w:rsidRDefault="00395BD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395BD9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20627</w:t>
          </w:r>
        </w:p>
      </w:tc>
      <w:tc>
        <w:tcPr>
          <w:tcW w:w="2453" w:type="pct"/>
        </w:tcPr>
        <w:p w:rsidR="00EC379B" w:rsidRDefault="00395BD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17.90.756</w:t>
          </w:r>
          <w:r>
            <w:fldChar w:fldCharType="end"/>
          </w:r>
        </w:p>
      </w:tc>
    </w:tr>
    <w:tr w:rsidR="00F05BC1" w:rsidTr="009C1E9A">
      <w:trPr>
        <w:cantSplit/>
      </w:trPr>
      <w:tc>
        <w:tcPr>
          <w:tcW w:w="0" w:type="pct"/>
        </w:tcPr>
        <w:p w:rsidR="00EC379B" w:rsidRDefault="00395BD9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395BD9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395BD9" w:rsidP="006D504F">
          <w:pPr>
            <w:pStyle w:val="Footer"/>
            <w:rPr>
              <w:rStyle w:val="PageNumber"/>
            </w:rPr>
          </w:pPr>
        </w:p>
        <w:p w:rsidR="00EC379B" w:rsidRDefault="00395BD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05BC1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395BD9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395BD9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395BD9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5BD9">
      <w:r>
        <w:separator/>
      </w:r>
    </w:p>
  </w:footnote>
  <w:footnote w:type="continuationSeparator" w:id="0">
    <w:p w:rsidR="00000000" w:rsidRDefault="00395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C1"/>
    <w:rsid w:val="00395BD9"/>
    <w:rsid w:val="00F0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9B1B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1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1B5F"/>
  </w:style>
  <w:style w:type="paragraph" w:styleId="CommentSubject">
    <w:name w:val="annotation subject"/>
    <w:basedOn w:val="CommentText"/>
    <w:next w:val="CommentText"/>
    <w:link w:val="CommentSubjectChar"/>
    <w:rsid w:val="009B1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1B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9B1B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1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1B5F"/>
  </w:style>
  <w:style w:type="paragraph" w:styleId="CommentSubject">
    <w:name w:val="annotation subject"/>
    <w:basedOn w:val="CommentText"/>
    <w:next w:val="CommentText"/>
    <w:link w:val="CommentSubjectChar"/>
    <w:rsid w:val="009B1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1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2189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HB02466 (Committee Report (Unamended))</vt:lpstr>
    </vt:vector>
  </TitlesOfParts>
  <Company>State of Texas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20627</dc:subject>
  <dc:creator>State of Texas</dc:creator>
  <dc:description>HB 2466 by Davis, Sarah-(H)Public Health</dc:description>
  <cp:lastModifiedBy>Alexander McMillan</cp:lastModifiedBy>
  <cp:revision>2</cp:revision>
  <cp:lastPrinted>2017-04-01T21:52:00Z</cp:lastPrinted>
  <dcterms:created xsi:type="dcterms:W3CDTF">2017-05-01T21:01:00Z</dcterms:created>
  <dcterms:modified xsi:type="dcterms:W3CDTF">2017-05-01T21:01:00Z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17.90.756</vt:lpwstr>
  </property>
</Properties>
</file>