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F72AA7" w:rsidTr="00345119">
        <w:tc>
          <w:tcPr>
            <w:tcW w:w="9576" w:type="dxa"/>
            <w:noWrap/>
          </w:tcPr>
          <w:p w:rsidR="008423E4" w:rsidRPr="0022177D" w:rsidRDefault="007D030B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7D030B" w:rsidP="008423E4">
      <w:pPr>
        <w:jc w:val="center"/>
      </w:pPr>
    </w:p>
    <w:p w:rsidR="008423E4" w:rsidRPr="00B31F0E" w:rsidRDefault="007D030B" w:rsidP="008423E4"/>
    <w:p w:rsidR="008423E4" w:rsidRPr="00742794" w:rsidRDefault="007D030B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F72AA7" w:rsidTr="00345119">
        <w:tc>
          <w:tcPr>
            <w:tcW w:w="9576" w:type="dxa"/>
          </w:tcPr>
          <w:p w:rsidR="008423E4" w:rsidRPr="00861995" w:rsidRDefault="007D030B" w:rsidP="00345119">
            <w:pPr>
              <w:jc w:val="right"/>
            </w:pPr>
            <w:r>
              <w:t>H.B. 1823</w:t>
            </w:r>
          </w:p>
        </w:tc>
      </w:tr>
      <w:tr w:rsidR="00F72AA7" w:rsidTr="00345119">
        <w:tc>
          <w:tcPr>
            <w:tcW w:w="9576" w:type="dxa"/>
          </w:tcPr>
          <w:p w:rsidR="008423E4" w:rsidRPr="00861995" w:rsidRDefault="007D030B" w:rsidP="00AE533C">
            <w:pPr>
              <w:jc w:val="right"/>
            </w:pPr>
            <w:r>
              <w:t xml:space="preserve">By: </w:t>
            </w:r>
            <w:r>
              <w:t>Canales</w:t>
            </w:r>
          </w:p>
        </w:tc>
      </w:tr>
      <w:tr w:rsidR="00F72AA7" w:rsidTr="00345119">
        <w:tc>
          <w:tcPr>
            <w:tcW w:w="9576" w:type="dxa"/>
          </w:tcPr>
          <w:p w:rsidR="008423E4" w:rsidRPr="00861995" w:rsidRDefault="007D030B" w:rsidP="00345119">
            <w:pPr>
              <w:jc w:val="right"/>
            </w:pPr>
            <w:r>
              <w:t>State Affairs</w:t>
            </w:r>
          </w:p>
        </w:tc>
      </w:tr>
      <w:tr w:rsidR="00F72AA7" w:rsidTr="00345119">
        <w:tc>
          <w:tcPr>
            <w:tcW w:w="9576" w:type="dxa"/>
          </w:tcPr>
          <w:p w:rsidR="008423E4" w:rsidRDefault="007D030B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7D030B" w:rsidP="008423E4">
      <w:pPr>
        <w:tabs>
          <w:tab w:val="right" w:pos="9360"/>
        </w:tabs>
      </w:pPr>
    </w:p>
    <w:p w:rsidR="008423E4" w:rsidRDefault="007D030B" w:rsidP="008423E4"/>
    <w:p w:rsidR="008423E4" w:rsidRDefault="007D030B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F72AA7" w:rsidTr="00345119">
        <w:tc>
          <w:tcPr>
            <w:tcW w:w="9576" w:type="dxa"/>
          </w:tcPr>
          <w:p w:rsidR="008423E4" w:rsidRPr="00A8133F" w:rsidRDefault="007D030B" w:rsidP="00CC6A3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7D030B" w:rsidP="00CC6A37"/>
          <w:p w:rsidR="008423E4" w:rsidRDefault="007D030B" w:rsidP="00CC6A37">
            <w:pPr>
              <w:contextualSpacing/>
              <w:jc w:val="both"/>
            </w:pPr>
            <w:r>
              <w:t>Interested parties note that</w:t>
            </w:r>
            <w:r>
              <w:t xml:space="preserve"> </w:t>
            </w:r>
            <w:r>
              <w:t xml:space="preserve">state law </w:t>
            </w:r>
            <w:r>
              <w:t>does not allow certain diacritical marks on Texas driver licenses and birth certificate</w:t>
            </w:r>
            <w:r w:rsidRPr="002A0847">
              <w:t>s</w:t>
            </w:r>
            <w:r>
              <w:t xml:space="preserve"> and contend that this prohibits a considerable amount of the state's population from</w:t>
            </w:r>
            <w:r>
              <w:t xml:space="preserve"> </w:t>
            </w:r>
            <w:r>
              <w:t xml:space="preserve">obtaining documentation </w:t>
            </w:r>
            <w:r>
              <w:t>that displays</w:t>
            </w:r>
            <w:r>
              <w:t xml:space="preserve"> </w:t>
            </w:r>
            <w:r>
              <w:t xml:space="preserve">their </w:t>
            </w:r>
            <w:r>
              <w:t>name</w:t>
            </w:r>
            <w:r>
              <w:t xml:space="preserve"> accurately</w:t>
            </w:r>
            <w:r>
              <w:t xml:space="preserve">. </w:t>
            </w:r>
            <w:r w:rsidRPr="000E0754">
              <w:t>H</w:t>
            </w:r>
            <w:r>
              <w:t>.</w:t>
            </w:r>
            <w:r w:rsidRPr="000E0754">
              <w:t>B</w:t>
            </w:r>
            <w:r>
              <w:t>.</w:t>
            </w:r>
            <w:r w:rsidRPr="000E0754">
              <w:t xml:space="preserve"> 1823 </w:t>
            </w:r>
            <w:r>
              <w:t xml:space="preserve">seeks to address this issue by authorizing </w:t>
            </w:r>
            <w:r>
              <w:t xml:space="preserve">the state to include diacritical marks </w:t>
            </w:r>
            <w:r w:rsidRPr="000E0754">
              <w:t xml:space="preserve">on </w:t>
            </w:r>
            <w:r>
              <w:t>certain offici</w:t>
            </w:r>
            <w:r>
              <w:t xml:space="preserve">al state </w:t>
            </w:r>
            <w:r>
              <w:t xml:space="preserve">records and </w:t>
            </w:r>
            <w:r>
              <w:t>documents</w:t>
            </w:r>
            <w:r>
              <w:t>.</w:t>
            </w:r>
          </w:p>
          <w:p w:rsidR="008423E4" w:rsidRPr="00E26B13" w:rsidRDefault="007D030B" w:rsidP="00CC6A37">
            <w:pPr>
              <w:rPr>
                <w:b/>
              </w:rPr>
            </w:pPr>
          </w:p>
        </w:tc>
      </w:tr>
      <w:tr w:rsidR="00F72AA7" w:rsidTr="00345119">
        <w:tc>
          <w:tcPr>
            <w:tcW w:w="9576" w:type="dxa"/>
          </w:tcPr>
          <w:p w:rsidR="0017725B" w:rsidRDefault="007D030B" w:rsidP="00CC6A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7D030B" w:rsidP="00CC6A37">
            <w:pPr>
              <w:rPr>
                <w:b/>
                <w:u w:val="single"/>
              </w:rPr>
            </w:pPr>
          </w:p>
          <w:p w:rsidR="00E21741" w:rsidRPr="00E21741" w:rsidRDefault="007D030B" w:rsidP="00CC6A37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</w:t>
            </w:r>
            <w:r>
              <w:t>y of a person for community supervision, parole, or mandatory supervision.</w:t>
            </w:r>
          </w:p>
          <w:p w:rsidR="0017725B" w:rsidRPr="0017725B" w:rsidRDefault="007D030B" w:rsidP="00CC6A37">
            <w:pPr>
              <w:rPr>
                <w:b/>
                <w:u w:val="single"/>
              </w:rPr>
            </w:pPr>
          </w:p>
        </w:tc>
      </w:tr>
      <w:tr w:rsidR="00F72AA7" w:rsidTr="00345119">
        <w:tc>
          <w:tcPr>
            <w:tcW w:w="9576" w:type="dxa"/>
          </w:tcPr>
          <w:p w:rsidR="008423E4" w:rsidRPr="00A8133F" w:rsidRDefault="007D030B" w:rsidP="00CC6A3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7D030B" w:rsidP="00CC6A37"/>
          <w:p w:rsidR="00E21741" w:rsidRDefault="007D030B" w:rsidP="00CC6A3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additional rulemaking authority to a state officer, department, agency, or </w:t>
            </w:r>
            <w:r>
              <w:t>institution.</w:t>
            </w:r>
          </w:p>
          <w:p w:rsidR="008423E4" w:rsidRPr="00E21FDC" w:rsidRDefault="007D030B" w:rsidP="00CC6A37">
            <w:pPr>
              <w:rPr>
                <w:b/>
              </w:rPr>
            </w:pPr>
          </w:p>
        </w:tc>
      </w:tr>
      <w:tr w:rsidR="00F72AA7" w:rsidTr="00345119">
        <w:tc>
          <w:tcPr>
            <w:tcW w:w="9576" w:type="dxa"/>
          </w:tcPr>
          <w:p w:rsidR="008423E4" w:rsidRPr="00A8133F" w:rsidRDefault="007D030B" w:rsidP="00CC6A3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7D030B" w:rsidP="00CC6A37"/>
          <w:p w:rsidR="00A252E7" w:rsidRDefault="007D030B" w:rsidP="00CC6A3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1823 amends the Health and Safety Code </w:t>
            </w:r>
            <w:r>
              <w:t xml:space="preserve">and the Transportation Code </w:t>
            </w:r>
            <w:r>
              <w:t xml:space="preserve">to require the state registrar </w:t>
            </w:r>
            <w:r>
              <w:t xml:space="preserve">of vital statistics and the Department of Public Safety </w:t>
            </w:r>
            <w:r>
              <w:t>to ensure</w:t>
            </w:r>
            <w:r>
              <w:t xml:space="preserve"> </w:t>
            </w:r>
            <w:r>
              <w:t>that a vital statistics record</w:t>
            </w:r>
            <w:r>
              <w:t xml:space="preserve">, original or renewal driver's </w:t>
            </w:r>
            <w:r>
              <w:t>license or personal identification certificate, or original or renewal commercial driver's license or commercial learner's permit, as applicable,</w:t>
            </w:r>
            <w:r>
              <w:t xml:space="preserve"> properly records any diacritical mark</w:t>
            </w:r>
            <w:r>
              <w:t xml:space="preserve"> used in a person's name.</w:t>
            </w:r>
            <w:r>
              <w:t xml:space="preserve"> </w:t>
            </w:r>
          </w:p>
          <w:p w:rsidR="004A10B0" w:rsidRDefault="007D030B" w:rsidP="00CC6A3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A252E7" w:rsidRDefault="007D030B" w:rsidP="00CC6A3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1823 </w:t>
            </w:r>
            <w:r>
              <w:t xml:space="preserve">applies only to </w:t>
            </w:r>
            <w:r>
              <w:t xml:space="preserve">a </w:t>
            </w:r>
            <w:r w:rsidRPr="00CA2B9B">
              <w:t xml:space="preserve">vital statistics </w:t>
            </w:r>
            <w:r w:rsidRPr="00CA2B9B">
              <w:t>record</w:t>
            </w:r>
            <w:r>
              <w:t xml:space="preserve"> issued </w:t>
            </w:r>
            <w:r>
              <w:t>and</w:t>
            </w:r>
            <w:r>
              <w:t xml:space="preserve"> to a</w:t>
            </w:r>
            <w:r w:rsidRPr="00CA2B9B">
              <w:t xml:space="preserve"> driver's license, commercial driver's license, </w:t>
            </w:r>
            <w:r>
              <w:t xml:space="preserve">commercial learner's permit, </w:t>
            </w:r>
            <w:r>
              <w:t>or</w:t>
            </w:r>
            <w:r w:rsidRPr="00CA2B9B">
              <w:t xml:space="preserve"> personal identification certificate</w:t>
            </w:r>
            <w:r>
              <w:t xml:space="preserve"> </w:t>
            </w:r>
            <w:r w:rsidRPr="00CA2B9B">
              <w:t>issued or renewed on or after September 1, 2018</w:t>
            </w:r>
            <w:r>
              <w:t>.</w:t>
            </w:r>
          </w:p>
          <w:p w:rsidR="008423E4" w:rsidRPr="00835628" w:rsidRDefault="007D030B" w:rsidP="00CC6A37">
            <w:pPr>
              <w:rPr>
                <w:b/>
              </w:rPr>
            </w:pPr>
          </w:p>
        </w:tc>
      </w:tr>
      <w:tr w:rsidR="00F72AA7" w:rsidTr="00345119">
        <w:tc>
          <w:tcPr>
            <w:tcW w:w="9576" w:type="dxa"/>
          </w:tcPr>
          <w:p w:rsidR="008423E4" w:rsidRPr="00A8133F" w:rsidRDefault="007D030B" w:rsidP="00CC6A37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7D030B" w:rsidP="00CC6A37"/>
          <w:p w:rsidR="008423E4" w:rsidRPr="003624F2" w:rsidRDefault="007D030B" w:rsidP="00CC6A3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7D030B" w:rsidP="00CC6A37">
            <w:pPr>
              <w:rPr>
                <w:b/>
              </w:rPr>
            </w:pPr>
          </w:p>
        </w:tc>
      </w:tr>
    </w:tbl>
    <w:p w:rsidR="008423E4" w:rsidRPr="00BE0E75" w:rsidRDefault="007D030B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7D030B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030B">
      <w:r>
        <w:separator/>
      </w:r>
    </w:p>
  </w:endnote>
  <w:endnote w:type="continuationSeparator" w:id="0">
    <w:p w:rsidR="00000000" w:rsidRDefault="007D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F72AA7" w:rsidTr="009C1E9A">
      <w:trPr>
        <w:cantSplit/>
      </w:trPr>
      <w:tc>
        <w:tcPr>
          <w:tcW w:w="0" w:type="pct"/>
        </w:tcPr>
        <w:p w:rsidR="00137D90" w:rsidRDefault="007D030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7D030B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7D030B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7D030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7D030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72AA7" w:rsidTr="009C1E9A">
      <w:trPr>
        <w:cantSplit/>
      </w:trPr>
      <w:tc>
        <w:tcPr>
          <w:tcW w:w="0" w:type="pct"/>
        </w:tcPr>
        <w:p w:rsidR="00EC379B" w:rsidRDefault="007D030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7D030B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20708</w:t>
          </w:r>
        </w:p>
      </w:tc>
      <w:tc>
        <w:tcPr>
          <w:tcW w:w="2453" w:type="pct"/>
        </w:tcPr>
        <w:p w:rsidR="00EC379B" w:rsidRDefault="007D030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17.91.199</w:t>
          </w:r>
          <w:r>
            <w:fldChar w:fldCharType="end"/>
          </w:r>
        </w:p>
      </w:tc>
    </w:tr>
    <w:tr w:rsidR="00F72AA7" w:rsidTr="009C1E9A">
      <w:trPr>
        <w:cantSplit/>
      </w:trPr>
      <w:tc>
        <w:tcPr>
          <w:tcW w:w="0" w:type="pct"/>
        </w:tcPr>
        <w:p w:rsidR="00EC379B" w:rsidRDefault="007D030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7D030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7D030B" w:rsidP="006D504F">
          <w:pPr>
            <w:pStyle w:val="Footer"/>
            <w:rPr>
              <w:rStyle w:val="PageNumber"/>
            </w:rPr>
          </w:pPr>
        </w:p>
        <w:p w:rsidR="00EC379B" w:rsidRDefault="007D030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72AA7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7D030B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7D030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7D030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030B">
      <w:r>
        <w:separator/>
      </w:r>
    </w:p>
  </w:footnote>
  <w:footnote w:type="continuationSeparator" w:id="0">
    <w:p w:rsidR="00000000" w:rsidRDefault="007D0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A7"/>
    <w:rsid w:val="007D030B"/>
    <w:rsid w:val="00F7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A252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2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52E7"/>
  </w:style>
  <w:style w:type="paragraph" w:styleId="CommentSubject">
    <w:name w:val="annotation subject"/>
    <w:basedOn w:val="CommentText"/>
    <w:next w:val="CommentText"/>
    <w:link w:val="CommentSubjectChar"/>
    <w:rsid w:val="00A25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2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A252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2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52E7"/>
  </w:style>
  <w:style w:type="paragraph" w:styleId="CommentSubject">
    <w:name w:val="annotation subject"/>
    <w:basedOn w:val="CommentText"/>
    <w:next w:val="CommentText"/>
    <w:link w:val="CommentSubjectChar"/>
    <w:rsid w:val="00A25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1460</Characters>
  <Application>Microsoft Office Word</Application>
  <DocSecurity>4</DocSecurity>
  <Lines>47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HB01823 (Committee Report (Unamended))</vt:lpstr>
    </vt:vector>
  </TitlesOfParts>
  <Company>State of Texas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20708</dc:subject>
  <dc:creator>State of Texas</dc:creator>
  <dc:description>HB 1823 by Canales-(H)State Affairs</dc:description>
  <cp:lastModifiedBy>Alexander McMillan</cp:lastModifiedBy>
  <cp:revision>2</cp:revision>
  <cp:lastPrinted>2017-04-02T18:42:00Z</cp:lastPrinted>
  <dcterms:created xsi:type="dcterms:W3CDTF">2017-04-25T20:48:00Z</dcterms:created>
  <dcterms:modified xsi:type="dcterms:W3CDTF">2017-04-25T20:48:00Z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17.91.199</vt:lpwstr>
  </property>
</Properties>
</file>