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B1" w:rsidRDefault="00722DB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7C5CFA40D92409382C3DCD95B9A959D"/>
          </w:placeholder>
        </w:sdtPr>
        <w:sdtContent>
          <w:r w:rsidRPr="005C2A78">
            <w:rPr>
              <w:rFonts w:cs="Times New Roman"/>
              <w:b/>
              <w:szCs w:val="24"/>
              <w:u w:val="single"/>
            </w:rPr>
            <w:t>BILL ANALYSIS</w:t>
          </w:r>
        </w:sdtContent>
      </w:sdt>
    </w:p>
    <w:p w:rsidR="00722DB1" w:rsidRPr="00585C31" w:rsidRDefault="00722DB1" w:rsidP="000F1DF9">
      <w:pPr>
        <w:spacing w:after="0" w:line="240" w:lineRule="auto"/>
        <w:rPr>
          <w:rFonts w:cs="Times New Roman"/>
          <w:szCs w:val="24"/>
        </w:rPr>
      </w:pPr>
    </w:p>
    <w:p w:rsidR="00722DB1" w:rsidRPr="00585C31" w:rsidRDefault="00722DB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22DB1" w:rsidTr="000F1DF9">
        <w:tc>
          <w:tcPr>
            <w:tcW w:w="2718" w:type="dxa"/>
          </w:tcPr>
          <w:p w:rsidR="00722DB1" w:rsidRPr="005C2A78" w:rsidRDefault="00722DB1" w:rsidP="006D756B">
            <w:pPr>
              <w:rPr>
                <w:rFonts w:cs="Times New Roman"/>
                <w:szCs w:val="24"/>
              </w:rPr>
            </w:pPr>
            <w:sdt>
              <w:sdtPr>
                <w:rPr>
                  <w:rFonts w:cs="Times New Roman"/>
                  <w:szCs w:val="24"/>
                </w:rPr>
                <w:alias w:val="Agency Title"/>
                <w:tag w:val="AgencyTitleContentControl"/>
                <w:id w:val="1920747753"/>
                <w:lock w:val="sdtContentLocked"/>
                <w:placeholder>
                  <w:docPart w:val="A66FD0D56BF944008F86EFDE5D3F265B"/>
                </w:placeholder>
              </w:sdtPr>
              <w:sdtEndPr>
                <w:rPr>
                  <w:rFonts w:cstheme="minorBidi"/>
                  <w:szCs w:val="22"/>
                </w:rPr>
              </w:sdtEndPr>
              <w:sdtContent>
                <w:r>
                  <w:rPr>
                    <w:rFonts w:cs="Times New Roman"/>
                    <w:szCs w:val="24"/>
                  </w:rPr>
                  <w:t>Senate Research Center</w:t>
                </w:r>
              </w:sdtContent>
            </w:sdt>
          </w:p>
        </w:tc>
        <w:tc>
          <w:tcPr>
            <w:tcW w:w="6858" w:type="dxa"/>
          </w:tcPr>
          <w:p w:rsidR="00722DB1" w:rsidRPr="00FF6471" w:rsidRDefault="00722DB1" w:rsidP="000F1DF9">
            <w:pPr>
              <w:jc w:val="right"/>
              <w:rPr>
                <w:rFonts w:cs="Times New Roman"/>
                <w:szCs w:val="24"/>
              </w:rPr>
            </w:pPr>
            <w:sdt>
              <w:sdtPr>
                <w:rPr>
                  <w:rFonts w:cs="Times New Roman"/>
                  <w:szCs w:val="24"/>
                </w:rPr>
                <w:alias w:val="Bill Number"/>
                <w:tag w:val="BillNumberOne"/>
                <w:id w:val="-410784069"/>
                <w:lock w:val="sdtContentLocked"/>
                <w:placeholder>
                  <w:docPart w:val="7768E1CAAAE14D4B940C24C73A426B92"/>
                </w:placeholder>
              </w:sdtPr>
              <w:sdtContent>
                <w:r>
                  <w:rPr>
                    <w:rFonts w:cs="Times New Roman"/>
                    <w:szCs w:val="24"/>
                  </w:rPr>
                  <w:t>H.B. 1284</w:t>
                </w:r>
              </w:sdtContent>
            </w:sdt>
          </w:p>
        </w:tc>
      </w:tr>
      <w:tr w:rsidR="00722DB1" w:rsidTr="000F1DF9">
        <w:sdt>
          <w:sdtPr>
            <w:rPr>
              <w:rFonts w:cs="Times New Roman"/>
              <w:szCs w:val="24"/>
            </w:rPr>
            <w:alias w:val="TLCNumber"/>
            <w:tag w:val="TLCNumber"/>
            <w:id w:val="-542600604"/>
            <w:lock w:val="sdtLocked"/>
            <w:placeholder>
              <w:docPart w:val="FD1F58C4BDC243938B9927960DC0ACD4"/>
            </w:placeholder>
          </w:sdtPr>
          <w:sdtContent>
            <w:tc>
              <w:tcPr>
                <w:tcW w:w="2718" w:type="dxa"/>
              </w:tcPr>
              <w:p w:rsidR="00722DB1" w:rsidRPr="000F1DF9" w:rsidRDefault="00722DB1" w:rsidP="00C65088">
                <w:pPr>
                  <w:rPr>
                    <w:rFonts w:cs="Times New Roman"/>
                    <w:szCs w:val="24"/>
                  </w:rPr>
                </w:pPr>
                <w:r>
                  <w:rPr>
                    <w:rFonts w:cs="Times New Roman"/>
                    <w:szCs w:val="24"/>
                  </w:rPr>
                  <w:t>85R7637 BEE-F</w:t>
                </w:r>
              </w:p>
            </w:tc>
          </w:sdtContent>
        </w:sdt>
        <w:tc>
          <w:tcPr>
            <w:tcW w:w="6858" w:type="dxa"/>
          </w:tcPr>
          <w:p w:rsidR="00722DB1" w:rsidRPr="005C2A78" w:rsidRDefault="00722DB1" w:rsidP="006D756B">
            <w:pPr>
              <w:jc w:val="right"/>
              <w:rPr>
                <w:rFonts w:cs="Times New Roman"/>
                <w:szCs w:val="24"/>
              </w:rPr>
            </w:pPr>
            <w:sdt>
              <w:sdtPr>
                <w:rPr>
                  <w:rFonts w:cs="Times New Roman"/>
                  <w:szCs w:val="24"/>
                </w:rPr>
                <w:alias w:val="Author Label"/>
                <w:tag w:val="By"/>
                <w:id w:val="72399597"/>
                <w:lock w:val="sdtLocked"/>
                <w:placeholder>
                  <w:docPart w:val="D2AD95E367874F299CCEF1D9D367D64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E6ABE17501B493DB60E300E6BA28D25"/>
                </w:placeholder>
              </w:sdtPr>
              <w:sdtContent>
                <w:r>
                  <w:rPr>
                    <w:rFonts w:cs="Times New Roman"/>
                    <w:szCs w:val="24"/>
                  </w:rPr>
                  <w:t>Thompson, Senfronia</w:t>
                </w:r>
              </w:sdtContent>
            </w:sdt>
            <w:sdt>
              <w:sdtPr>
                <w:rPr>
                  <w:rFonts w:cs="Times New Roman"/>
                  <w:szCs w:val="24"/>
                </w:rPr>
                <w:alias w:val="Sponsor"/>
                <w:tag w:val="Sponsor"/>
                <w:id w:val="-2039656131"/>
                <w:lock w:val="sdtContentLocked"/>
                <w:placeholder>
                  <w:docPart w:val="D14FD69A046D4D2089EF9F7CB7C91EAF"/>
                </w:placeholder>
              </w:sdtPr>
              <w:sdtContent>
                <w:r>
                  <w:rPr>
                    <w:rFonts w:cs="Times New Roman"/>
                    <w:szCs w:val="24"/>
                  </w:rPr>
                  <w:t xml:space="preserve"> (Garcia)</w:t>
                </w:r>
              </w:sdtContent>
            </w:sdt>
          </w:p>
        </w:tc>
      </w:tr>
      <w:tr w:rsidR="00722DB1" w:rsidTr="000F1DF9">
        <w:tc>
          <w:tcPr>
            <w:tcW w:w="2718" w:type="dxa"/>
          </w:tcPr>
          <w:p w:rsidR="00722DB1" w:rsidRPr="00BC7495" w:rsidRDefault="00722DB1" w:rsidP="000F1DF9">
            <w:pPr>
              <w:rPr>
                <w:rFonts w:cs="Times New Roman"/>
                <w:szCs w:val="24"/>
              </w:rPr>
            </w:pPr>
          </w:p>
        </w:tc>
        <w:sdt>
          <w:sdtPr>
            <w:rPr>
              <w:rFonts w:cs="Times New Roman"/>
              <w:szCs w:val="24"/>
            </w:rPr>
            <w:alias w:val="Committee"/>
            <w:tag w:val="Committee"/>
            <w:id w:val="1914272295"/>
            <w:lock w:val="sdtContentLocked"/>
            <w:placeholder>
              <w:docPart w:val="CF888CF6D5CB48FD9A9A388C12901760"/>
            </w:placeholder>
          </w:sdtPr>
          <w:sdtContent>
            <w:tc>
              <w:tcPr>
                <w:tcW w:w="6858" w:type="dxa"/>
              </w:tcPr>
              <w:p w:rsidR="00722DB1" w:rsidRPr="00FF6471" w:rsidRDefault="00722DB1" w:rsidP="000F1DF9">
                <w:pPr>
                  <w:jc w:val="right"/>
                  <w:rPr>
                    <w:rFonts w:cs="Times New Roman"/>
                    <w:szCs w:val="24"/>
                  </w:rPr>
                </w:pPr>
                <w:r>
                  <w:rPr>
                    <w:rFonts w:cs="Times New Roman"/>
                    <w:szCs w:val="24"/>
                  </w:rPr>
                  <w:t>Business &amp; Commerce</w:t>
                </w:r>
              </w:p>
            </w:tc>
          </w:sdtContent>
        </w:sdt>
      </w:tr>
      <w:tr w:rsidR="00722DB1" w:rsidTr="000F1DF9">
        <w:tc>
          <w:tcPr>
            <w:tcW w:w="2718" w:type="dxa"/>
          </w:tcPr>
          <w:p w:rsidR="00722DB1" w:rsidRPr="00BC7495" w:rsidRDefault="00722DB1" w:rsidP="000F1DF9">
            <w:pPr>
              <w:rPr>
                <w:rFonts w:cs="Times New Roman"/>
                <w:szCs w:val="24"/>
              </w:rPr>
            </w:pPr>
          </w:p>
        </w:tc>
        <w:sdt>
          <w:sdtPr>
            <w:rPr>
              <w:rFonts w:cs="Times New Roman"/>
              <w:szCs w:val="24"/>
            </w:rPr>
            <w:alias w:val="Date"/>
            <w:tag w:val="DateContentControl"/>
            <w:id w:val="1178081906"/>
            <w:lock w:val="sdtLocked"/>
            <w:placeholder>
              <w:docPart w:val="94F7DAAFC4654470AC846373FB1DED6C"/>
            </w:placeholder>
            <w:date w:fullDate="2017-05-12T00:00:00Z">
              <w:dateFormat w:val="M/d/yyyy"/>
              <w:lid w:val="en-US"/>
              <w:storeMappedDataAs w:val="dateTime"/>
              <w:calendar w:val="gregorian"/>
            </w:date>
          </w:sdtPr>
          <w:sdtContent>
            <w:tc>
              <w:tcPr>
                <w:tcW w:w="6858" w:type="dxa"/>
              </w:tcPr>
              <w:p w:rsidR="00722DB1" w:rsidRPr="00FF6471" w:rsidRDefault="00722DB1" w:rsidP="000F1DF9">
                <w:pPr>
                  <w:jc w:val="right"/>
                  <w:rPr>
                    <w:rFonts w:cs="Times New Roman"/>
                    <w:szCs w:val="24"/>
                  </w:rPr>
                </w:pPr>
                <w:r>
                  <w:rPr>
                    <w:rFonts w:cs="Times New Roman"/>
                    <w:szCs w:val="24"/>
                  </w:rPr>
                  <w:t>5/12/2017</w:t>
                </w:r>
              </w:p>
            </w:tc>
          </w:sdtContent>
        </w:sdt>
      </w:tr>
      <w:tr w:rsidR="00722DB1" w:rsidTr="000F1DF9">
        <w:tc>
          <w:tcPr>
            <w:tcW w:w="2718" w:type="dxa"/>
          </w:tcPr>
          <w:p w:rsidR="00722DB1" w:rsidRPr="00BC7495" w:rsidRDefault="00722DB1" w:rsidP="000F1DF9">
            <w:pPr>
              <w:rPr>
                <w:rFonts w:cs="Times New Roman"/>
                <w:szCs w:val="24"/>
              </w:rPr>
            </w:pPr>
          </w:p>
        </w:tc>
        <w:sdt>
          <w:sdtPr>
            <w:rPr>
              <w:rFonts w:cs="Times New Roman"/>
              <w:szCs w:val="24"/>
            </w:rPr>
            <w:alias w:val="BA Version"/>
            <w:tag w:val="BAVersion"/>
            <w:id w:val="-1685590809"/>
            <w:lock w:val="sdtContentLocked"/>
            <w:placeholder>
              <w:docPart w:val="C3F8BA1EFACB49988AF379F06E6944F2"/>
            </w:placeholder>
          </w:sdtPr>
          <w:sdtContent>
            <w:tc>
              <w:tcPr>
                <w:tcW w:w="6858" w:type="dxa"/>
              </w:tcPr>
              <w:p w:rsidR="00722DB1" w:rsidRPr="00FF6471" w:rsidRDefault="00722DB1" w:rsidP="000F1DF9">
                <w:pPr>
                  <w:jc w:val="right"/>
                  <w:rPr>
                    <w:rFonts w:cs="Times New Roman"/>
                    <w:szCs w:val="24"/>
                  </w:rPr>
                </w:pPr>
                <w:r>
                  <w:rPr>
                    <w:rFonts w:cs="Times New Roman"/>
                    <w:szCs w:val="24"/>
                  </w:rPr>
                  <w:t>Engrossed</w:t>
                </w:r>
              </w:p>
            </w:tc>
          </w:sdtContent>
        </w:sdt>
      </w:tr>
    </w:tbl>
    <w:p w:rsidR="00722DB1" w:rsidRPr="00FF6471" w:rsidRDefault="00722DB1" w:rsidP="000F1DF9">
      <w:pPr>
        <w:spacing w:after="0" w:line="240" w:lineRule="auto"/>
        <w:rPr>
          <w:rFonts w:cs="Times New Roman"/>
          <w:szCs w:val="24"/>
        </w:rPr>
      </w:pPr>
    </w:p>
    <w:p w:rsidR="00722DB1" w:rsidRPr="00FF6471" w:rsidRDefault="00722DB1" w:rsidP="000F1DF9">
      <w:pPr>
        <w:spacing w:after="0" w:line="240" w:lineRule="auto"/>
        <w:rPr>
          <w:rFonts w:cs="Times New Roman"/>
          <w:szCs w:val="24"/>
        </w:rPr>
      </w:pPr>
    </w:p>
    <w:p w:rsidR="00722DB1" w:rsidRPr="00FF6471" w:rsidRDefault="00722DB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AFE27DAA5164081B5673CD6998DCE4B"/>
        </w:placeholder>
      </w:sdtPr>
      <w:sdtContent>
        <w:p w:rsidR="00722DB1" w:rsidRDefault="00722DB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62EB64809EF4D8AAE17AE1EC63BFB99"/>
        </w:placeholder>
      </w:sdtPr>
      <w:sdtContent>
        <w:p w:rsidR="00722DB1" w:rsidRDefault="00722DB1" w:rsidP="009C14EC">
          <w:pPr>
            <w:pStyle w:val="NormalWeb"/>
            <w:spacing w:before="0" w:beforeAutospacing="0" w:after="0" w:afterAutospacing="0"/>
            <w:jc w:val="both"/>
            <w:divId w:val="1602179742"/>
            <w:rPr>
              <w:rFonts w:eastAsia="Times New Roman"/>
              <w:bCs/>
            </w:rPr>
          </w:pPr>
        </w:p>
        <w:p w:rsidR="00722DB1" w:rsidRPr="009C14EC" w:rsidRDefault="00722DB1" w:rsidP="009C14EC">
          <w:pPr>
            <w:pStyle w:val="NormalWeb"/>
            <w:spacing w:before="0" w:beforeAutospacing="0" w:after="0" w:afterAutospacing="0"/>
            <w:jc w:val="both"/>
            <w:divId w:val="1602179742"/>
            <w:rPr>
              <w:color w:val="000000"/>
            </w:rPr>
          </w:pPr>
          <w:r w:rsidRPr="009C14EC">
            <w:rPr>
              <w:color w:val="000000"/>
            </w:rPr>
            <w:t xml:space="preserve">Interested parties explain that the original intent of recently enacted legislation creating a journeyman lineman license is being lost in the interpretation of the law and that this interpretation means that certain lineman work has been unintentionally excluded from the scope of the work covered by the license. The parties explain that legislation is needed to clarify current law relating to the licensing and regulation of a journeyman lineman as well as matters relating to the journeyman lineman examination. H.B. 1284 seeks to address these issues. </w:t>
          </w:r>
        </w:p>
        <w:p w:rsidR="00722DB1" w:rsidRPr="00D70925" w:rsidRDefault="00722DB1" w:rsidP="009C14EC">
          <w:pPr>
            <w:spacing w:after="0" w:line="240" w:lineRule="auto"/>
            <w:jc w:val="both"/>
            <w:rPr>
              <w:rFonts w:eastAsia="Times New Roman" w:cs="Times New Roman"/>
              <w:bCs/>
              <w:szCs w:val="24"/>
            </w:rPr>
          </w:pPr>
        </w:p>
      </w:sdtContent>
    </w:sdt>
    <w:p w:rsidR="00722DB1" w:rsidRDefault="00722DB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1284 </w:t>
      </w:r>
      <w:bookmarkStart w:id="1" w:name="AmendsCurrentLaw"/>
      <w:bookmarkEnd w:id="1"/>
      <w:r>
        <w:rPr>
          <w:rFonts w:cs="Times New Roman"/>
          <w:szCs w:val="24"/>
        </w:rPr>
        <w:t>amends current law relating to the licensing and regulation of a journeyman lineman.</w:t>
      </w:r>
    </w:p>
    <w:p w:rsidR="00722DB1" w:rsidRPr="00E90392" w:rsidRDefault="00722DB1" w:rsidP="000F1DF9">
      <w:pPr>
        <w:spacing w:after="0" w:line="240" w:lineRule="auto"/>
        <w:jc w:val="both"/>
        <w:rPr>
          <w:rFonts w:eastAsia="Times New Roman" w:cs="Times New Roman"/>
          <w:szCs w:val="24"/>
        </w:rPr>
      </w:pPr>
    </w:p>
    <w:p w:rsidR="00722DB1" w:rsidRPr="005C2A78" w:rsidRDefault="00722DB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0EA1708BFD448638BE21373312FDB89"/>
          </w:placeholder>
        </w:sdtPr>
        <w:sdtContent>
          <w:r>
            <w:rPr>
              <w:rFonts w:eastAsia="Times New Roman" w:cs="Times New Roman"/>
              <w:b/>
              <w:szCs w:val="24"/>
              <w:u w:val="single"/>
            </w:rPr>
            <w:t>RULEMAKING AUTHORITY</w:t>
          </w:r>
        </w:sdtContent>
      </w:sdt>
    </w:p>
    <w:p w:rsidR="00722DB1" w:rsidRPr="006529C4" w:rsidRDefault="00722DB1" w:rsidP="00774EC7">
      <w:pPr>
        <w:spacing w:after="0" w:line="240" w:lineRule="auto"/>
        <w:jc w:val="both"/>
        <w:rPr>
          <w:rFonts w:cs="Times New Roman"/>
          <w:szCs w:val="24"/>
        </w:rPr>
      </w:pPr>
    </w:p>
    <w:p w:rsidR="00722DB1" w:rsidRPr="006529C4" w:rsidRDefault="00722DB1" w:rsidP="00774EC7">
      <w:pPr>
        <w:spacing w:after="0" w:line="240" w:lineRule="auto"/>
        <w:jc w:val="both"/>
        <w:rPr>
          <w:rFonts w:cs="Times New Roman"/>
          <w:szCs w:val="24"/>
        </w:rPr>
      </w:pPr>
      <w:r>
        <w:rPr>
          <w:rFonts w:cs="Times New Roman"/>
          <w:szCs w:val="24"/>
        </w:rPr>
        <w:t>Rulemaking authority is expressly granted to the Texas Commission of Licensing and Regulation in SECTION 5 of this bill.</w:t>
      </w:r>
    </w:p>
    <w:p w:rsidR="00722DB1" w:rsidRPr="006529C4" w:rsidRDefault="00722DB1" w:rsidP="00774EC7">
      <w:pPr>
        <w:spacing w:after="0" w:line="240" w:lineRule="auto"/>
        <w:jc w:val="both"/>
        <w:rPr>
          <w:rFonts w:cs="Times New Roman"/>
          <w:szCs w:val="24"/>
        </w:rPr>
      </w:pPr>
    </w:p>
    <w:p w:rsidR="00722DB1" w:rsidRPr="005C2A78" w:rsidRDefault="00722DB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A9F5D72A4B24E54BD1BD4B6B8A2C39E"/>
          </w:placeholder>
        </w:sdtPr>
        <w:sdtContent>
          <w:r>
            <w:rPr>
              <w:rFonts w:eastAsia="Times New Roman" w:cs="Times New Roman"/>
              <w:b/>
              <w:szCs w:val="24"/>
              <w:u w:val="single"/>
            </w:rPr>
            <w:t>SECTION BY SECTION ANALYSIS</w:t>
          </w:r>
        </w:sdtContent>
      </w:sdt>
    </w:p>
    <w:p w:rsidR="00722DB1" w:rsidRPr="005C2A78" w:rsidRDefault="00722DB1" w:rsidP="000F1DF9">
      <w:pPr>
        <w:spacing w:after="0" w:line="240" w:lineRule="auto"/>
        <w:jc w:val="both"/>
        <w:rPr>
          <w:rFonts w:eastAsia="Times New Roman" w:cs="Times New Roman"/>
          <w:szCs w:val="24"/>
        </w:rPr>
      </w:pPr>
    </w:p>
    <w:p w:rsidR="00722DB1" w:rsidRPr="005C2A78" w:rsidRDefault="00722DB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1305.002(12), Occupations Code, to redefine "journeyman lineman." </w:t>
      </w:r>
    </w:p>
    <w:p w:rsidR="00722DB1" w:rsidRPr="005C2A78" w:rsidRDefault="00722DB1" w:rsidP="000F1DF9">
      <w:pPr>
        <w:spacing w:after="0" w:line="240" w:lineRule="auto"/>
        <w:jc w:val="both"/>
        <w:rPr>
          <w:rFonts w:eastAsia="Times New Roman" w:cs="Times New Roman"/>
          <w:szCs w:val="24"/>
        </w:rPr>
      </w:pPr>
    </w:p>
    <w:p w:rsidR="00722DB1" w:rsidRDefault="00722DB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1305.101(a), Occupations Code, as follows: </w:t>
      </w:r>
    </w:p>
    <w:p w:rsidR="00722DB1" w:rsidRDefault="00722DB1" w:rsidP="000F1DF9">
      <w:pPr>
        <w:spacing w:after="0" w:line="240" w:lineRule="auto"/>
        <w:jc w:val="both"/>
        <w:rPr>
          <w:rFonts w:eastAsia="Times New Roman" w:cs="Times New Roman"/>
          <w:szCs w:val="24"/>
        </w:rPr>
      </w:pPr>
    </w:p>
    <w:p w:rsidR="00722DB1" w:rsidRDefault="00722DB1" w:rsidP="00E90392">
      <w:pPr>
        <w:spacing w:after="0" w:line="240" w:lineRule="auto"/>
        <w:ind w:left="720"/>
        <w:jc w:val="both"/>
        <w:rPr>
          <w:rFonts w:eastAsia="Times New Roman" w:cs="Times New Roman"/>
          <w:szCs w:val="24"/>
        </w:rPr>
      </w:pPr>
      <w:r>
        <w:rPr>
          <w:rFonts w:eastAsia="Times New Roman" w:cs="Times New Roman"/>
          <w:szCs w:val="24"/>
        </w:rPr>
        <w:t>(a) Requires the executive director of the Texas Department of Licensing and Regulation (TDLR) or the Texas Commission of Licensing and Regulation (TCLR), as appropriate, to:</w:t>
      </w:r>
    </w:p>
    <w:p w:rsidR="00722DB1" w:rsidRDefault="00722DB1" w:rsidP="00E90392">
      <w:pPr>
        <w:spacing w:after="0" w:line="240" w:lineRule="auto"/>
        <w:ind w:left="720"/>
        <w:jc w:val="both"/>
        <w:rPr>
          <w:rFonts w:eastAsia="Times New Roman" w:cs="Times New Roman"/>
          <w:szCs w:val="24"/>
        </w:rPr>
      </w:pPr>
    </w:p>
    <w:p w:rsidR="00722DB1" w:rsidRDefault="00722DB1" w:rsidP="00E90392">
      <w:pPr>
        <w:spacing w:after="0" w:line="240" w:lineRule="auto"/>
        <w:ind w:left="1440"/>
        <w:jc w:val="both"/>
        <w:rPr>
          <w:rFonts w:eastAsia="Times New Roman" w:cs="Times New Roman"/>
          <w:szCs w:val="24"/>
        </w:rPr>
      </w:pPr>
      <w:r>
        <w:rPr>
          <w:rFonts w:eastAsia="Times New Roman" w:cs="Times New Roman"/>
          <w:szCs w:val="24"/>
        </w:rPr>
        <w:t>(1) and (2) makes nonsubstantive changes to these subdivisions; and</w:t>
      </w:r>
    </w:p>
    <w:p w:rsidR="00722DB1" w:rsidRDefault="00722DB1" w:rsidP="00E90392">
      <w:pPr>
        <w:spacing w:after="0" w:line="240" w:lineRule="auto"/>
        <w:ind w:left="1440"/>
        <w:jc w:val="both"/>
        <w:rPr>
          <w:rFonts w:eastAsia="Times New Roman" w:cs="Times New Roman"/>
          <w:szCs w:val="24"/>
        </w:rPr>
      </w:pPr>
    </w:p>
    <w:p w:rsidR="00722DB1" w:rsidRPr="005C2A78" w:rsidRDefault="00722DB1" w:rsidP="00E90392">
      <w:pPr>
        <w:spacing w:after="0" w:line="240" w:lineRule="auto"/>
        <w:ind w:left="1440"/>
        <w:jc w:val="both"/>
        <w:rPr>
          <w:rFonts w:eastAsia="Times New Roman" w:cs="Times New Roman"/>
          <w:szCs w:val="24"/>
        </w:rPr>
      </w:pPr>
      <w:r>
        <w:rPr>
          <w:rFonts w:eastAsia="Times New Roman" w:cs="Times New Roman"/>
          <w:szCs w:val="24"/>
        </w:rPr>
        <w:t xml:space="preserve">(3) after publication of the National Electrical Safety Code by the Institute of Electrical and Electronics Engineers every five years, adopt the revised National Electrical Safety Code for purposes of Section 1305.162(e). </w:t>
      </w:r>
    </w:p>
    <w:p w:rsidR="00722DB1" w:rsidRPr="005C2A78" w:rsidRDefault="00722DB1" w:rsidP="000F1DF9">
      <w:pPr>
        <w:spacing w:after="0" w:line="240" w:lineRule="auto"/>
        <w:jc w:val="both"/>
        <w:rPr>
          <w:rFonts w:eastAsia="Times New Roman" w:cs="Times New Roman"/>
          <w:szCs w:val="24"/>
        </w:rPr>
      </w:pPr>
    </w:p>
    <w:p w:rsidR="00722DB1" w:rsidRDefault="00722DB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1305.162, Occupations Code, by adding Subsection (e), as follows:</w:t>
      </w:r>
    </w:p>
    <w:p w:rsidR="00722DB1" w:rsidRDefault="00722DB1" w:rsidP="000F1DF9">
      <w:pPr>
        <w:spacing w:after="0" w:line="240" w:lineRule="auto"/>
        <w:jc w:val="both"/>
        <w:rPr>
          <w:rFonts w:eastAsia="Times New Roman" w:cs="Times New Roman"/>
          <w:szCs w:val="24"/>
        </w:rPr>
      </w:pPr>
    </w:p>
    <w:p w:rsidR="00722DB1" w:rsidRPr="005C2A78" w:rsidRDefault="00722DB1" w:rsidP="00E90392">
      <w:pPr>
        <w:spacing w:after="0" w:line="240" w:lineRule="auto"/>
        <w:ind w:left="720"/>
        <w:jc w:val="both"/>
        <w:rPr>
          <w:rFonts w:eastAsia="Times New Roman" w:cs="Times New Roman"/>
          <w:szCs w:val="24"/>
        </w:rPr>
      </w:pPr>
      <w:r>
        <w:rPr>
          <w:rFonts w:eastAsia="Times New Roman" w:cs="Times New Roman"/>
          <w:szCs w:val="24"/>
        </w:rPr>
        <w:t xml:space="preserve">(e) Requires TDLR, in addition to the other requirements of this section (Examinations), to accept, develop, or contract for a journeyman lineman examination that tests an applicant's knowledge of certain information relating to the installation, maintenance, and operation of electrical equipment and standards prescribed by the National Electrical Safety Code as adopted by TCLR. </w:t>
      </w:r>
    </w:p>
    <w:p w:rsidR="00722DB1" w:rsidRPr="006529C4" w:rsidRDefault="00722DB1" w:rsidP="00774EC7">
      <w:pPr>
        <w:spacing w:after="0" w:line="240" w:lineRule="auto"/>
        <w:jc w:val="both"/>
        <w:rPr>
          <w:rFonts w:cs="Times New Roman"/>
          <w:szCs w:val="24"/>
        </w:rPr>
      </w:pPr>
    </w:p>
    <w:p w:rsidR="00722DB1" w:rsidRDefault="00722DB1" w:rsidP="00774EC7">
      <w:pPr>
        <w:spacing w:after="0" w:line="240" w:lineRule="auto"/>
        <w:jc w:val="both"/>
      </w:pPr>
      <w:r>
        <w:t xml:space="preserve">SECTION 4. Makes application of Section 1305.162(e), Occupations Code, as added by this Act, prospective to June 1, 2018. </w:t>
      </w:r>
    </w:p>
    <w:p w:rsidR="00722DB1" w:rsidRDefault="00722DB1" w:rsidP="00774EC7">
      <w:pPr>
        <w:spacing w:after="0" w:line="240" w:lineRule="auto"/>
        <w:jc w:val="both"/>
      </w:pPr>
    </w:p>
    <w:p w:rsidR="00722DB1" w:rsidRDefault="00722DB1" w:rsidP="00774EC7">
      <w:pPr>
        <w:spacing w:after="0" w:line="240" w:lineRule="auto"/>
        <w:jc w:val="both"/>
      </w:pPr>
      <w:r>
        <w:t xml:space="preserve">SECTION 5. Requires TCLR, not later than March 1, 2018, to adopt rules necessary to implement Sections 1305.101(a)(3) and 1305.162(e), Occupations Code, as added by this Act. </w:t>
      </w:r>
    </w:p>
    <w:p w:rsidR="00722DB1" w:rsidRDefault="00722DB1" w:rsidP="00774EC7">
      <w:pPr>
        <w:spacing w:after="0" w:line="240" w:lineRule="auto"/>
        <w:jc w:val="both"/>
      </w:pPr>
    </w:p>
    <w:p w:rsidR="00722DB1" w:rsidRPr="006529C4" w:rsidRDefault="00722DB1" w:rsidP="00774EC7">
      <w:pPr>
        <w:spacing w:after="0" w:line="240" w:lineRule="auto"/>
        <w:jc w:val="both"/>
      </w:pPr>
      <w:r>
        <w:t>SECTION 6. Effective date: September 1, 2017.</w:t>
      </w:r>
    </w:p>
    <w:sectPr w:rsidR="00722DB1"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5E" w:rsidRDefault="0006005E" w:rsidP="000F1DF9">
      <w:pPr>
        <w:spacing w:after="0" w:line="240" w:lineRule="auto"/>
      </w:pPr>
      <w:r>
        <w:separator/>
      </w:r>
    </w:p>
  </w:endnote>
  <w:endnote w:type="continuationSeparator" w:id="0">
    <w:p w:rsidR="0006005E" w:rsidRDefault="0006005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6005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22DB1">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22DB1">
                <w:rPr>
                  <w:sz w:val="20"/>
                  <w:szCs w:val="20"/>
                </w:rPr>
                <w:t>H.B. 1284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22DB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6005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22DB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22DB1">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5E" w:rsidRDefault="0006005E" w:rsidP="000F1DF9">
      <w:pPr>
        <w:spacing w:after="0" w:line="240" w:lineRule="auto"/>
      </w:pPr>
      <w:r>
        <w:separator/>
      </w:r>
    </w:p>
  </w:footnote>
  <w:footnote w:type="continuationSeparator" w:id="0">
    <w:p w:rsidR="0006005E" w:rsidRDefault="0006005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6005E"/>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22DB1"/>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2DB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2DB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7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1142F" w:rsidP="00B1142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7C5CFA40D92409382C3DCD95B9A959D"/>
        <w:category>
          <w:name w:val="General"/>
          <w:gallery w:val="placeholder"/>
        </w:category>
        <w:types>
          <w:type w:val="bbPlcHdr"/>
        </w:types>
        <w:behaviors>
          <w:behavior w:val="content"/>
        </w:behaviors>
        <w:guid w:val="{E0D134BD-B73E-4A88-94C2-6F7B565B44F0}"/>
      </w:docPartPr>
      <w:docPartBody>
        <w:p w:rsidR="00000000" w:rsidRDefault="00CC1774"/>
      </w:docPartBody>
    </w:docPart>
    <w:docPart>
      <w:docPartPr>
        <w:name w:val="A66FD0D56BF944008F86EFDE5D3F265B"/>
        <w:category>
          <w:name w:val="General"/>
          <w:gallery w:val="placeholder"/>
        </w:category>
        <w:types>
          <w:type w:val="bbPlcHdr"/>
        </w:types>
        <w:behaviors>
          <w:behavior w:val="content"/>
        </w:behaviors>
        <w:guid w:val="{53194FD2-4C5B-4D22-AE48-EFBAF38FB46D}"/>
      </w:docPartPr>
      <w:docPartBody>
        <w:p w:rsidR="00000000" w:rsidRDefault="00CC1774"/>
      </w:docPartBody>
    </w:docPart>
    <w:docPart>
      <w:docPartPr>
        <w:name w:val="7768E1CAAAE14D4B940C24C73A426B92"/>
        <w:category>
          <w:name w:val="General"/>
          <w:gallery w:val="placeholder"/>
        </w:category>
        <w:types>
          <w:type w:val="bbPlcHdr"/>
        </w:types>
        <w:behaviors>
          <w:behavior w:val="content"/>
        </w:behaviors>
        <w:guid w:val="{4CB9B3CC-2AEF-4009-926E-F6D860DFD464}"/>
      </w:docPartPr>
      <w:docPartBody>
        <w:p w:rsidR="00000000" w:rsidRDefault="00CC1774"/>
      </w:docPartBody>
    </w:docPart>
    <w:docPart>
      <w:docPartPr>
        <w:name w:val="FD1F58C4BDC243938B9927960DC0ACD4"/>
        <w:category>
          <w:name w:val="General"/>
          <w:gallery w:val="placeholder"/>
        </w:category>
        <w:types>
          <w:type w:val="bbPlcHdr"/>
        </w:types>
        <w:behaviors>
          <w:behavior w:val="content"/>
        </w:behaviors>
        <w:guid w:val="{0D7EC015-7CAA-447E-B7DC-EDAEB6A7D999}"/>
      </w:docPartPr>
      <w:docPartBody>
        <w:p w:rsidR="00000000" w:rsidRDefault="00CC1774"/>
      </w:docPartBody>
    </w:docPart>
    <w:docPart>
      <w:docPartPr>
        <w:name w:val="D2AD95E367874F299CCEF1D9D367D647"/>
        <w:category>
          <w:name w:val="General"/>
          <w:gallery w:val="placeholder"/>
        </w:category>
        <w:types>
          <w:type w:val="bbPlcHdr"/>
        </w:types>
        <w:behaviors>
          <w:behavior w:val="content"/>
        </w:behaviors>
        <w:guid w:val="{08D003D6-4807-4CEC-8866-DA8A10291E62}"/>
      </w:docPartPr>
      <w:docPartBody>
        <w:p w:rsidR="00000000" w:rsidRDefault="00CC1774"/>
      </w:docPartBody>
    </w:docPart>
    <w:docPart>
      <w:docPartPr>
        <w:name w:val="5E6ABE17501B493DB60E300E6BA28D25"/>
        <w:category>
          <w:name w:val="General"/>
          <w:gallery w:val="placeholder"/>
        </w:category>
        <w:types>
          <w:type w:val="bbPlcHdr"/>
        </w:types>
        <w:behaviors>
          <w:behavior w:val="content"/>
        </w:behaviors>
        <w:guid w:val="{61DEF769-EC44-4A80-87D4-171632BAD23D}"/>
      </w:docPartPr>
      <w:docPartBody>
        <w:p w:rsidR="00000000" w:rsidRDefault="00CC1774"/>
      </w:docPartBody>
    </w:docPart>
    <w:docPart>
      <w:docPartPr>
        <w:name w:val="D14FD69A046D4D2089EF9F7CB7C91EAF"/>
        <w:category>
          <w:name w:val="General"/>
          <w:gallery w:val="placeholder"/>
        </w:category>
        <w:types>
          <w:type w:val="bbPlcHdr"/>
        </w:types>
        <w:behaviors>
          <w:behavior w:val="content"/>
        </w:behaviors>
        <w:guid w:val="{46BAFC12-1613-445F-B700-7C429EC5F348}"/>
      </w:docPartPr>
      <w:docPartBody>
        <w:p w:rsidR="00000000" w:rsidRDefault="00CC1774"/>
      </w:docPartBody>
    </w:docPart>
    <w:docPart>
      <w:docPartPr>
        <w:name w:val="CF888CF6D5CB48FD9A9A388C12901760"/>
        <w:category>
          <w:name w:val="General"/>
          <w:gallery w:val="placeholder"/>
        </w:category>
        <w:types>
          <w:type w:val="bbPlcHdr"/>
        </w:types>
        <w:behaviors>
          <w:behavior w:val="content"/>
        </w:behaviors>
        <w:guid w:val="{B463A9A0-C50C-4698-A5FD-3C1381913C30}"/>
      </w:docPartPr>
      <w:docPartBody>
        <w:p w:rsidR="00000000" w:rsidRDefault="00CC1774"/>
      </w:docPartBody>
    </w:docPart>
    <w:docPart>
      <w:docPartPr>
        <w:name w:val="94F7DAAFC4654470AC846373FB1DED6C"/>
        <w:category>
          <w:name w:val="General"/>
          <w:gallery w:val="placeholder"/>
        </w:category>
        <w:types>
          <w:type w:val="bbPlcHdr"/>
        </w:types>
        <w:behaviors>
          <w:behavior w:val="content"/>
        </w:behaviors>
        <w:guid w:val="{AA6A3999-D6E1-40E0-A347-161C88D49DC5}"/>
      </w:docPartPr>
      <w:docPartBody>
        <w:p w:rsidR="00000000" w:rsidRDefault="00B1142F" w:rsidP="00B1142F">
          <w:pPr>
            <w:pStyle w:val="94F7DAAFC4654470AC846373FB1DED6C"/>
          </w:pPr>
          <w:r w:rsidRPr="00A30DD1">
            <w:rPr>
              <w:rStyle w:val="PlaceholderText"/>
            </w:rPr>
            <w:t>Click here to enter a date.</w:t>
          </w:r>
        </w:p>
      </w:docPartBody>
    </w:docPart>
    <w:docPart>
      <w:docPartPr>
        <w:name w:val="C3F8BA1EFACB49988AF379F06E6944F2"/>
        <w:category>
          <w:name w:val="General"/>
          <w:gallery w:val="placeholder"/>
        </w:category>
        <w:types>
          <w:type w:val="bbPlcHdr"/>
        </w:types>
        <w:behaviors>
          <w:behavior w:val="content"/>
        </w:behaviors>
        <w:guid w:val="{F98DE365-121E-430F-8494-5E1806FA27EA}"/>
      </w:docPartPr>
      <w:docPartBody>
        <w:p w:rsidR="00000000" w:rsidRDefault="00CC1774"/>
      </w:docPartBody>
    </w:docPart>
    <w:docPart>
      <w:docPartPr>
        <w:name w:val="2AFE27DAA5164081B5673CD6998DCE4B"/>
        <w:category>
          <w:name w:val="General"/>
          <w:gallery w:val="placeholder"/>
        </w:category>
        <w:types>
          <w:type w:val="bbPlcHdr"/>
        </w:types>
        <w:behaviors>
          <w:behavior w:val="content"/>
        </w:behaviors>
        <w:guid w:val="{A0EA42D7-8A37-4695-8F75-F19A119C6833}"/>
      </w:docPartPr>
      <w:docPartBody>
        <w:p w:rsidR="00000000" w:rsidRDefault="00CC1774"/>
      </w:docPartBody>
    </w:docPart>
    <w:docPart>
      <w:docPartPr>
        <w:name w:val="162EB64809EF4D8AAE17AE1EC63BFB99"/>
        <w:category>
          <w:name w:val="General"/>
          <w:gallery w:val="placeholder"/>
        </w:category>
        <w:types>
          <w:type w:val="bbPlcHdr"/>
        </w:types>
        <w:behaviors>
          <w:behavior w:val="content"/>
        </w:behaviors>
        <w:guid w:val="{5E6D9C90-B305-4785-8642-FA5413048AC5}"/>
      </w:docPartPr>
      <w:docPartBody>
        <w:p w:rsidR="00000000" w:rsidRDefault="00B1142F" w:rsidP="00B1142F">
          <w:pPr>
            <w:pStyle w:val="162EB64809EF4D8AAE17AE1EC63BFB99"/>
          </w:pPr>
          <w:r>
            <w:rPr>
              <w:rFonts w:eastAsia="Times New Roman" w:cs="Times New Roman"/>
              <w:bCs/>
              <w:szCs w:val="24"/>
            </w:rPr>
            <w:t xml:space="preserve"> </w:t>
          </w:r>
        </w:p>
      </w:docPartBody>
    </w:docPart>
    <w:docPart>
      <w:docPartPr>
        <w:name w:val="00EA1708BFD448638BE21373312FDB89"/>
        <w:category>
          <w:name w:val="General"/>
          <w:gallery w:val="placeholder"/>
        </w:category>
        <w:types>
          <w:type w:val="bbPlcHdr"/>
        </w:types>
        <w:behaviors>
          <w:behavior w:val="content"/>
        </w:behaviors>
        <w:guid w:val="{611085C8-D2F3-4253-A221-7C0B98267CDB}"/>
      </w:docPartPr>
      <w:docPartBody>
        <w:p w:rsidR="00000000" w:rsidRDefault="00CC1774"/>
      </w:docPartBody>
    </w:docPart>
    <w:docPart>
      <w:docPartPr>
        <w:name w:val="CA9F5D72A4B24E54BD1BD4B6B8A2C39E"/>
        <w:category>
          <w:name w:val="General"/>
          <w:gallery w:val="placeholder"/>
        </w:category>
        <w:types>
          <w:type w:val="bbPlcHdr"/>
        </w:types>
        <w:behaviors>
          <w:behavior w:val="content"/>
        </w:behaviors>
        <w:guid w:val="{25036524-4DCE-4955-A2E3-4C2BF4AEBB5F}"/>
      </w:docPartPr>
      <w:docPartBody>
        <w:p w:rsidR="00000000" w:rsidRDefault="00CC17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1142F"/>
    <w:rsid w:val="00B252A4"/>
    <w:rsid w:val="00B5530B"/>
    <w:rsid w:val="00C129E8"/>
    <w:rsid w:val="00C968BA"/>
    <w:rsid w:val="00CC1774"/>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42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1142F"/>
    <w:rPr>
      <w:rFonts w:ascii="Times New Roman" w:hAnsi="Times New Roman"/>
      <w:sz w:val="24"/>
    </w:rPr>
  </w:style>
  <w:style w:type="paragraph" w:customStyle="1" w:styleId="487D89B4F8B34DB4967D41FE18F7F88D7">
    <w:name w:val="487D89B4F8B34DB4967D41FE18F7F88D7"/>
    <w:rsid w:val="00B1142F"/>
    <w:rPr>
      <w:rFonts w:ascii="Times New Roman" w:hAnsi="Times New Roman"/>
      <w:sz w:val="24"/>
    </w:rPr>
  </w:style>
  <w:style w:type="paragraph" w:customStyle="1" w:styleId="AE2570ED5D764CD7AF9686706F550F4620">
    <w:name w:val="AE2570ED5D764CD7AF9686706F550F4620"/>
    <w:rsid w:val="00B1142F"/>
    <w:pPr>
      <w:tabs>
        <w:tab w:val="center" w:pos="4680"/>
        <w:tab w:val="right" w:pos="9360"/>
      </w:tabs>
      <w:spacing w:after="0" w:line="240" w:lineRule="auto"/>
    </w:pPr>
    <w:rPr>
      <w:rFonts w:ascii="Times New Roman" w:hAnsi="Times New Roman"/>
      <w:sz w:val="24"/>
    </w:rPr>
  </w:style>
  <w:style w:type="paragraph" w:customStyle="1" w:styleId="94F7DAAFC4654470AC846373FB1DED6C">
    <w:name w:val="94F7DAAFC4654470AC846373FB1DED6C"/>
    <w:rsid w:val="00B1142F"/>
  </w:style>
  <w:style w:type="paragraph" w:customStyle="1" w:styleId="162EB64809EF4D8AAE17AE1EC63BFB99">
    <w:name w:val="162EB64809EF4D8AAE17AE1EC63BFB99"/>
    <w:rsid w:val="00B114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42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1142F"/>
    <w:rPr>
      <w:rFonts w:ascii="Times New Roman" w:hAnsi="Times New Roman"/>
      <w:sz w:val="24"/>
    </w:rPr>
  </w:style>
  <w:style w:type="paragraph" w:customStyle="1" w:styleId="487D89B4F8B34DB4967D41FE18F7F88D7">
    <w:name w:val="487D89B4F8B34DB4967D41FE18F7F88D7"/>
    <w:rsid w:val="00B1142F"/>
    <w:rPr>
      <w:rFonts w:ascii="Times New Roman" w:hAnsi="Times New Roman"/>
      <w:sz w:val="24"/>
    </w:rPr>
  </w:style>
  <w:style w:type="paragraph" w:customStyle="1" w:styleId="AE2570ED5D764CD7AF9686706F550F4620">
    <w:name w:val="AE2570ED5D764CD7AF9686706F550F4620"/>
    <w:rsid w:val="00B1142F"/>
    <w:pPr>
      <w:tabs>
        <w:tab w:val="center" w:pos="4680"/>
        <w:tab w:val="right" w:pos="9360"/>
      </w:tabs>
      <w:spacing w:after="0" w:line="240" w:lineRule="auto"/>
    </w:pPr>
    <w:rPr>
      <w:rFonts w:ascii="Times New Roman" w:hAnsi="Times New Roman"/>
      <w:sz w:val="24"/>
    </w:rPr>
  </w:style>
  <w:style w:type="paragraph" w:customStyle="1" w:styleId="94F7DAAFC4654470AC846373FB1DED6C">
    <w:name w:val="94F7DAAFC4654470AC846373FB1DED6C"/>
    <w:rsid w:val="00B1142F"/>
  </w:style>
  <w:style w:type="paragraph" w:customStyle="1" w:styleId="162EB64809EF4D8AAE17AE1EC63BFB99">
    <w:name w:val="162EB64809EF4D8AAE17AE1EC63BFB99"/>
    <w:rsid w:val="00B11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C04B69B-0920-4E6F-B4F8-7582AC05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373</Words>
  <Characters>2132</Characters>
  <Application>Microsoft Office Word</Application>
  <DocSecurity>0</DocSecurity>
  <Lines>17</Lines>
  <Paragraphs>4</Paragraphs>
  <ScaleCrop>false</ScaleCrop>
  <Company>Texas Legislative Council</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2017-05-13T02:23:00Z</cp:lastPrinted>
  <dcterms:created xsi:type="dcterms:W3CDTF">2015-05-29T14:24:00Z</dcterms:created>
  <dcterms:modified xsi:type="dcterms:W3CDTF">2017-05-13T02:23:00Z</dcterms:modified>
</cp:coreProperties>
</file>

<file path=docProps/custom.xml><?xml version="1.0" encoding="utf-8"?>
<op:Properties xmlns:vt="http://schemas.openxmlformats.org/officeDocument/2006/docPropsVTypes" xmlns:op="http://schemas.openxmlformats.org/officeDocument/2006/custom-properties"/>
</file>