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BA" w:rsidRDefault="000840BA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D406ECF46D874DF3AB69E5D161B9E925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0840BA" w:rsidRPr="00585C31" w:rsidRDefault="000840BA" w:rsidP="000F1DF9">
      <w:pPr>
        <w:spacing w:after="0" w:line="240" w:lineRule="auto"/>
        <w:rPr>
          <w:rFonts w:cs="Times New Roman"/>
          <w:szCs w:val="24"/>
        </w:rPr>
      </w:pPr>
    </w:p>
    <w:p w:rsidR="000840BA" w:rsidRPr="00585C31" w:rsidRDefault="000840BA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0840BA" w:rsidTr="000F1DF9">
        <w:tc>
          <w:tcPr>
            <w:tcW w:w="2718" w:type="dxa"/>
          </w:tcPr>
          <w:p w:rsidR="000840BA" w:rsidRPr="005C2A78" w:rsidRDefault="000840BA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871CED9AEB3742028E0168493AB1B2FE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0840BA" w:rsidRPr="00FF6471" w:rsidRDefault="000840BA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AB2E637370BB425FA645CB6F7EC5D0BB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H.B. 961</w:t>
                </w:r>
              </w:sdtContent>
            </w:sdt>
          </w:p>
        </w:tc>
      </w:tr>
      <w:tr w:rsidR="000840BA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63499A0CCE8240EAB1FA60909C95D9F3"/>
            </w:placeholder>
          </w:sdtPr>
          <w:sdtContent>
            <w:tc>
              <w:tcPr>
                <w:tcW w:w="2718" w:type="dxa"/>
              </w:tcPr>
              <w:p w:rsidR="000840BA" w:rsidRPr="000F1DF9" w:rsidRDefault="000840BA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85R22837 MM-D</w:t>
                </w:r>
              </w:p>
            </w:tc>
          </w:sdtContent>
        </w:sdt>
        <w:tc>
          <w:tcPr>
            <w:tcW w:w="6858" w:type="dxa"/>
          </w:tcPr>
          <w:p w:rsidR="000840BA" w:rsidRPr="005C2A78" w:rsidRDefault="000840BA" w:rsidP="006D756B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A2CE9670B39B4F65AB197F38101B9C2F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66AF86CA323E451B9B8C65CAF17E38E9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Rodriguez, Justin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A767C3C0506149848B3D60EE0DD5051D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 (Seliger)</w:t>
                </w:r>
              </w:sdtContent>
            </w:sdt>
          </w:p>
        </w:tc>
      </w:tr>
      <w:tr w:rsidR="000840BA" w:rsidTr="000F1DF9">
        <w:tc>
          <w:tcPr>
            <w:tcW w:w="2718" w:type="dxa"/>
          </w:tcPr>
          <w:p w:rsidR="000840BA" w:rsidRPr="00BC7495" w:rsidRDefault="000840BA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F78BE674257A4B3782CB9C96CBD86C80"/>
            </w:placeholder>
          </w:sdtPr>
          <w:sdtContent>
            <w:tc>
              <w:tcPr>
                <w:tcW w:w="6858" w:type="dxa"/>
              </w:tcPr>
              <w:p w:rsidR="000840BA" w:rsidRPr="00FF6471" w:rsidRDefault="000840BA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Higher Education</w:t>
                </w:r>
              </w:p>
            </w:tc>
          </w:sdtContent>
        </w:sdt>
      </w:tr>
      <w:tr w:rsidR="000840BA" w:rsidTr="000F1DF9">
        <w:tc>
          <w:tcPr>
            <w:tcW w:w="2718" w:type="dxa"/>
          </w:tcPr>
          <w:p w:rsidR="000840BA" w:rsidRPr="00BC7495" w:rsidRDefault="000840BA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10274440592C48A7BC5D16DC1892A955"/>
            </w:placeholder>
            <w:date w:fullDate="2017-05-12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0840BA" w:rsidRPr="00FF6471" w:rsidRDefault="000840BA" w:rsidP="00E94D8C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5/12/2017</w:t>
                </w:r>
              </w:p>
            </w:tc>
          </w:sdtContent>
        </w:sdt>
      </w:tr>
      <w:tr w:rsidR="000840BA" w:rsidTr="000F1DF9">
        <w:tc>
          <w:tcPr>
            <w:tcW w:w="2718" w:type="dxa"/>
          </w:tcPr>
          <w:p w:rsidR="000840BA" w:rsidRPr="00BC7495" w:rsidRDefault="000840BA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5CD87343AF2442F1B25053498B9B6FE2"/>
            </w:placeholder>
          </w:sdtPr>
          <w:sdtContent>
            <w:tc>
              <w:tcPr>
                <w:tcW w:w="6858" w:type="dxa"/>
              </w:tcPr>
              <w:p w:rsidR="000840BA" w:rsidRPr="00FF6471" w:rsidRDefault="000840BA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Engrossed</w:t>
                </w:r>
              </w:p>
            </w:tc>
          </w:sdtContent>
        </w:sdt>
      </w:tr>
    </w:tbl>
    <w:p w:rsidR="000840BA" w:rsidRPr="00FF6471" w:rsidRDefault="000840BA" w:rsidP="000F1DF9">
      <w:pPr>
        <w:spacing w:after="0" w:line="240" w:lineRule="auto"/>
        <w:rPr>
          <w:rFonts w:cs="Times New Roman"/>
          <w:szCs w:val="24"/>
        </w:rPr>
      </w:pPr>
    </w:p>
    <w:p w:rsidR="000840BA" w:rsidRPr="00FF6471" w:rsidRDefault="000840BA" w:rsidP="000F1DF9">
      <w:pPr>
        <w:spacing w:after="0" w:line="240" w:lineRule="auto"/>
        <w:rPr>
          <w:rFonts w:cs="Times New Roman"/>
          <w:szCs w:val="24"/>
        </w:rPr>
      </w:pPr>
    </w:p>
    <w:p w:rsidR="000840BA" w:rsidRPr="00FF6471" w:rsidRDefault="000840BA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2A639250366A44C3A802584201D624EB"/>
        </w:placeholder>
      </w:sdtPr>
      <w:sdtContent>
        <w:p w:rsidR="000840BA" w:rsidRDefault="000840BA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/>
          <w:bCs/>
        </w:rPr>
        <w:alias w:val="Background and Purpose"/>
        <w:tag w:val="BackgroundandPurposeContentControl"/>
        <w:id w:val="-1903514545"/>
        <w:lock w:val="sdtContentLocked"/>
        <w:placeholder>
          <w:docPart w:val="0DB26917C1FB4B22BEA7412B33658452"/>
        </w:placeholder>
      </w:sdtPr>
      <w:sdtEndPr/>
      <w:sdtContent>
        <w:p w:rsidR="000840BA" w:rsidRDefault="000840BA" w:rsidP="000840BA">
          <w:pPr>
            <w:pStyle w:val="NormalWeb"/>
            <w:spacing w:before="0" w:beforeAutospacing="0" w:after="0" w:afterAutospacing="0"/>
            <w:jc w:val="both"/>
            <w:divId w:val="1579827224"/>
            <w:rPr>
              <w:rFonts w:eastAsia="Times New Roman"/>
              <w:bCs/>
            </w:rPr>
          </w:pPr>
        </w:p>
        <w:p w:rsidR="000840BA" w:rsidRPr="000840BA" w:rsidRDefault="000840BA" w:rsidP="000840BA">
          <w:pPr>
            <w:pStyle w:val="NormalWeb"/>
            <w:spacing w:before="0" w:beforeAutospacing="0" w:after="0" w:afterAutospacing="0"/>
            <w:jc w:val="both"/>
            <w:divId w:val="1579827224"/>
          </w:pPr>
          <w:r w:rsidRPr="000840BA">
            <w:t xml:space="preserve">Interested parties note the cost involved in certain elections, such as run-off elections, for junior college district trustee for both the </w:t>
          </w:r>
          <w:r>
            <w:t xml:space="preserve">candidates and the college. </w:t>
          </w:r>
          <w:r w:rsidRPr="000840BA">
            <w:t>H.B. 961 seeks to reduce those costs by authorizing the election of trustees by plurality vote. </w:t>
          </w:r>
        </w:p>
        <w:p w:rsidR="000840BA" w:rsidRPr="00D70925" w:rsidRDefault="000840BA" w:rsidP="000840BA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0840BA" w:rsidRDefault="000840BA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H.B. 961 </w:t>
      </w:r>
      <w:bookmarkStart w:id="1" w:name="AmendsCurrentLaw"/>
      <w:bookmarkEnd w:id="1"/>
      <w:r>
        <w:rPr>
          <w:rFonts w:cs="Times New Roman"/>
          <w:szCs w:val="24"/>
        </w:rPr>
        <w:t>amends current law relating to the election of junior college district trustees by plurality vote.</w:t>
      </w:r>
    </w:p>
    <w:p w:rsidR="000840BA" w:rsidRPr="008C4CB6" w:rsidRDefault="000840BA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840BA" w:rsidRPr="005C2A78" w:rsidRDefault="000840BA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0AA963767A1D4F59AC43DD043BBA98C2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0840BA" w:rsidRPr="006529C4" w:rsidRDefault="000840BA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0840BA" w:rsidRPr="006529C4" w:rsidRDefault="000840BA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0840BA" w:rsidRPr="006529C4" w:rsidRDefault="000840BA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0840BA" w:rsidRPr="005C2A78" w:rsidRDefault="000840BA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9D8EE2BA7EE24C31A1395290B4D6FBC1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0840BA" w:rsidRPr="005C2A78" w:rsidRDefault="000840BA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840BA" w:rsidRDefault="000840BA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Section 130.082, Education Code, by adding Subsection (g-1), as follows:</w:t>
      </w:r>
    </w:p>
    <w:p w:rsidR="000840BA" w:rsidRDefault="000840BA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840BA" w:rsidRPr="005C2A78" w:rsidRDefault="000840BA" w:rsidP="008C4CB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(g-1) Authorizes a certain governing board (board) by resolution, not later than the 180th day before the date of an election, to provide that a candidate is required to receive a plurality of the votes cast for a position to be filled at the election under Subsection (g) (relating to setting forth requirements for the election of board candidates). Provides that a resolution adopted under this subsection is effective for subsequent elections until rescinded by a subsequent resolution adopted not later than the 180th day before the date of the first election to which the rescission applies. </w:t>
      </w:r>
    </w:p>
    <w:p w:rsidR="000840BA" w:rsidRPr="005C2A78" w:rsidRDefault="000840BA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0840BA" w:rsidRPr="006529C4" w:rsidRDefault="000840BA" w:rsidP="00774EC7">
      <w:pPr>
        <w:spacing w:after="0" w:line="240" w:lineRule="auto"/>
        <w:jc w:val="both"/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Effective date: September 1, 2017.</w:t>
      </w:r>
    </w:p>
    <w:sectPr w:rsidR="000840BA" w:rsidRPr="006529C4" w:rsidSect="000F1DF9">
      <w:footerReference w:type="default" r:id="rId9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0DD" w:rsidRDefault="001160DD" w:rsidP="000F1DF9">
      <w:pPr>
        <w:spacing w:after="0" w:line="240" w:lineRule="auto"/>
      </w:pPr>
      <w:r>
        <w:separator/>
      </w:r>
    </w:p>
  </w:endnote>
  <w:endnote w:type="continuationSeparator" w:id="0">
    <w:p w:rsidR="001160DD" w:rsidRDefault="001160DD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1160DD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0840BA">
                <w:rPr>
                  <w:sz w:val="20"/>
                  <w:szCs w:val="20"/>
                </w:rPr>
                <w:t>LLM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id w:val="-1363743864"/>
              <w:lock w:val="sdtContentLocked"/>
              <w:placeholder>
                <w:docPart w:val="EDFBD73E4750480A95E3DFF31295F398"/>
              </w:placeholder>
            </w:sdtPr>
            <w:sdtEndPr/>
            <w:sdtContent>
              <w:r w:rsidR="000840BA">
                <w:rPr>
                  <w:sz w:val="20"/>
                  <w:szCs w:val="20"/>
                </w:rPr>
                <w:t>H.B. 961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id w:val="-182668472"/>
              <w:lock w:val="sdtContentLocked"/>
              <w:placeholder>
                <w:docPart w:val="ECCCFE6F18234985A37F831519DCB3BD"/>
              </w:placeholder>
            </w:sdtPr>
            <w:sdtEndPr/>
            <w:sdtContent>
              <w:r w:rsidR="000840BA">
                <w:rPr>
                  <w:sz w:val="20"/>
                  <w:szCs w:val="20"/>
                </w:rPr>
                <w:t>85(R)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1160DD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840BA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840BA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0DD" w:rsidRDefault="001160DD" w:rsidP="000F1DF9">
      <w:pPr>
        <w:spacing w:after="0" w:line="240" w:lineRule="auto"/>
      </w:pPr>
      <w:r>
        <w:separator/>
      </w:r>
    </w:p>
  </w:footnote>
  <w:footnote w:type="continuationSeparator" w:id="0">
    <w:p w:rsidR="001160DD" w:rsidRDefault="001160DD" w:rsidP="000F1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D0"/>
    <w:rsid w:val="00043800"/>
    <w:rsid w:val="000840BA"/>
    <w:rsid w:val="000E552E"/>
    <w:rsid w:val="000F1DF9"/>
    <w:rsid w:val="001160DD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40BA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40BA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8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07827" w:rsidP="00107827">
          <w:pPr>
            <w:pStyle w:val="AE2570ED5D764CD7AF9686706F550F4620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D406ECF46D874DF3AB69E5D161B9E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3D979-7AF4-4294-83A1-ECC2BF515D76}"/>
      </w:docPartPr>
      <w:docPartBody>
        <w:p w:rsidR="00000000" w:rsidRDefault="00E77198"/>
      </w:docPartBody>
    </w:docPart>
    <w:docPart>
      <w:docPartPr>
        <w:name w:val="871CED9AEB3742028E0168493AB1B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18238-4750-4EE8-A83C-04DF0439A699}"/>
      </w:docPartPr>
      <w:docPartBody>
        <w:p w:rsidR="00000000" w:rsidRDefault="00E77198"/>
      </w:docPartBody>
    </w:docPart>
    <w:docPart>
      <w:docPartPr>
        <w:name w:val="AB2E637370BB425FA645CB6F7EC5D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28593-0244-47F5-8DFE-B3653E5AA923}"/>
      </w:docPartPr>
      <w:docPartBody>
        <w:p w:rsidR="00000000" w:rsidRDefault="00E77198"/>
      </w:docPartBody>
    </w:docPart>
    <w:docPart>
      <w:docPartPr>
        <w:name w:val="63499A0CCE8240EAB1FA60909C95D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50439-D3FB-41D0-A355-D707EFBF2968}"/>
      </w:docPartPr>
      <w:docPartBody>
        <w:p w:rsidR="00000000" w:rsidRDefault="00E77198"/>
      </w:docPartBody>
    </w:docPart>
    <w:docPart>
      <w:docPartPr>
        <w:name w:val="A2CE9670B39B4F65AB197F38101B9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AE947-5CA8-433C-9D5C-A50B09D144A9}"/>
      </w:docPartPr>
      <w:docPartBody>
        <w:p w:rsidR="00000000" w:rsidRDefault="00E77198"/>
      </w:docPartBody>
    </w:docPart>
    <w:docPart>
      <w:docPartPr>
        <w:name w:val="66AF86CA323E451B9B8C65CAF17E3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FC431-E24A-4300-877A-622D8D328142}"/>
      </w:docPartPr>
      <w:docPartBody>
        <w:p w:rsidR="00000000" w:rsidRDefault="00E77198"/>
      </w:docPartBody>
    </w:docPart>
    <w:docPart>
      <w:docPartPr>
        <w:name w:val="A767C3C0506149848B3D60EE0DD50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3C56D-0C01-48AA-B1BA-C8944DB5C5C6}"/>
      </w:docPartPr>
      <w:docPartBody>
        <w:p w:rsidR="00000000" w:rsidRDefault="00E77198"/>
      </w:docPartBody>
    </w:docPart>
    <w:docPart>
      <w:docPartPr>
        <w:name w:val="F78BE674257A4B3782CB9C96CBD86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8A8F1-9B5D-49B0-87EB-889E81651031}"/>
      </w:docPartPr>
      <w:docPartBody>
        <w:p w:rsidR="00000000" w:rsidRDefault="00E77198"/>
      </w:docPartBody>
    </w:docPart>
    <w:docPart>
      <w:docPartPr>
        <w:name w:val="10274440592C48A7BC5D16DC1892A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6551B-3114-4E49-BF34-7F9E6A142390}"/>
      </w:docPartPr>
      <w:docPartBody>
        <w:p w:rsidR="00000000" w:rsidRDefault="00107827" w:rsidP="00107827">
          <w:pPr>
            <w:pStyle w:val="10274440592C48A7BC5D16DC1892A955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5CD87343AF2442F1B25053498B9B6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FACBF-0E61-4EBD-BE73-97CECBFA1796}"/>
      </w:docPartPr>
      <w:docPartBody>
        <w:p w:rsidR="00000000" w:rsidRDefault="00E77198"/>
      </w:docPartBody>
    </w:docPart>
    <w:docPart>
      <w:docPartPr>
        <w:name w:val="2A639250366A44C3A802584201D62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4052A-B7D4-4C1D-BCBD-1C7F8F641CE3}"/>
      </w:docPartPr>
      <w:docPartBody>
        <w:p w:rsidR="00000000" w:rsidRDefault="00E77198"/>
      </w:docPartBody>
    </w:docPart>
    <w:docPart>
      <w:docPartPr>
        <w:name w:val="0DB26917C1FB4B22BEA7412B33658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8B057-645F-4EA1-92CE-2CCC7614DB5E}"/>
      </w:docPartPr>
      <w:docPartBody>
        <w:p w:rsidR="00000000" w:rsidRDefault="00107827" w:rsidP="00107827">
          <w:pPr>
            <w:pStyle w:val="0DB26917C1FB4B22BEA7412B33658452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0AA963767A1D4F59AC43DD043BBA9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B3D0C-06A0-4D97-8C6A-38A2191B96D9}"/>
      </w:docPartPr>
      <w:docPartBody>
        <w:p w:rsidR="00000000" w:rsidRDefault="00E77198"/>
      </w:docPartBody>
    </w:docPart>
    <w:docPart>
      <w:docPartPr>
        <w:name w:val="9D8EE2BA7EE24C31A1395290B4D6F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04608-77A9-477C-BF48-8729822BECE5}"/>
      </w:docPartPr>
      <w:docPartBody>
        <w:p w:rsidR="00000000" w:rsidRDefault="00E771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65"/>
    <w:rsid w:val="00042393"/>
    <w:rsid w:val="00107827"/>
    <w:rsid w:val="0011267B"/>
    <w:rsid w:val="001135F3"/>
    <w:rsid w:val="001C5F26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35A8C"/>
    <w:rsid w:val="00E77198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7827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107827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107827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10782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0274440592C48A7BC5D16DC1892A955">
    <w:name w:val="10274440592C48A7BC5D16DC1892A955"/>
    <w:rsid w:val="00107827"/>
  </w:style>
  <w:style w:type="paragraph" w:customStyle="1" w:styleId="0DB26917C1FB4B22BEA7412B33658452">
    <w:name w:val="0DB26917C1FB4B22BEA7412B33658452"/>
    <w:rsid w:val="001078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7827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107827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107827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10782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0274440592C48A7BC5D16DC1892A955">
    <w:name w:val="10274440592C48A7BC5D16DC1892A955"/>
    <w:rsid w:val="00107827"/>
  </w:style>
  <w:style w:type="paragraph" w:customStyle="1" w:styleId="0DB26917C1FB4B22BEA7412B33658452">
    <w:name w:val="0DB26917C1FB4B22BEA7412B33658452"/>
    <w:rsid w:val="001078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C2607-8543-431B-93B7-161509818DE9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8484EE74-28EE-4870-933E-B1900E95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5663</TotalTime>
  <Pages>1</Pages>
  <Words>222</Words>
  <Characters>1270</Characters>
  <Application>Microsoft Office Word</Application>
  <DocSecurity>0</DocSecurity>
  <Lines>10</Lines>
  <Paragraphs>2</Paragraphs>
  <ScaleCrop>false</ScaleCrop>
  <Company>Texas Legislative Council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Lillian Marrs</cp:lastModifiedBy>
  <cp:revision>153</cp:revision>
  <cp:lastPrinted>2017-05-13T18:50:00Z</cp:lastPrinted>
  <dcterms:created xsi:type="dcterms:W3CDTF">2015-05-29T14:24:00Z</dcterms:created>
  <dcterms:modified xsi:type="dcterms:W3CDTF">2017-05-13T19:00:00Z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