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BE4FC7" w:rsidTr="00345119">
        <w:tc>
          <w:tcPr>
            <w:tcW w:w="9576" w:type="dxa"/>
            <w:noWrap/>
          </w:tcPr>
          <w:p w:rsidR="008423E4" w:rsidRPr="0022177D" w:rsidRDefault="00FC77F5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FC77F5" w:rsidP="008423E4">
      <w:pPr>
        <w:jc w:val="center"/>
      </w:pPr>
    </w:p>
    <w:p w:rsidR="008423E4" w:rsidRPr="00B31F0E" w:rsidRDefault="00FC77F5" w:rsidP="008423E4"/>
    <w:p w:rsidR="008423E4" w:rsidRPr="00742794" w:rsidRDefault="00FC77F5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BE4FC7" w:rsidTr="00345119">
        <w:tc>
          <w:tcPr>
            <w:tcW w:w="9576" w:type="dxa"/>
          </w:tcPr>
          <w:p w:rsidR="008423E4" w:rsidRPr="00861995" w:rsidRDefault="00FC77F5" w:rsidP="00345119">
            <w:pPr>
              <w:jc w:val="right"/>
            </w:pPr>
            <w:r>
              <w:t>H.B. 893</w:t>
            </w:r>
          </w:p>
        </w:tc>
      </w:tr>
      <w:tr w:rsidR="00BE4FC7" w:rsidTr="00345119">
        <w:tc>
          <w:tcPr>
            <w:tcW w:w="9576" w:type="dxa"/>
          </w:tcPr>
          <w:p w:rsidR="008423E4" w:rsidRPr="00861995" w:rsidRDefault="00FC77F5" w:rsidP="00347413">
            <w:pPr>
              <w:jc w:val="right"/>
            </w:pPr>
            <w:r>
              <w:t xml:space="preserve">By: </w:t>
            </w:r>
            <w:r>
              <w:t>Raymond</w:t>
            </w:r>
          </w:p>
        </w:tc>
      </w:tr>
      <w:tr w:rsidR="00BE4FC7" w:rsidTr="00345119">
        <w:tc>
          <w:tcPr>
            <w:tcW w:w="9576" w:type="dxa"/>
          </w:tcPr>
          <w:p w:rsidR="008423E4" w:rsidRPr="00861995" w:rsidRDefault="00FC77F5" w:rsidP="00345119">
            <w:pPr>
              <w:jc w:val="right"/>
            </w:pPr>
            <w:r>
              <w:t>Homeland Security &amp; Public Safety</w:t>
            </w:r>
          </w:p>
        </w:tc>
      </w:tr>
      <w:tr w:rsidR="00BE4FC7" w:rsidTr="00345119">
        <w:tc>
          <w:tcPr>
            <w:tcW w:w="9576" w:type="dxa"/>
          </w:tcPr>
          <w:p w:rsidR="008423E4" w:rsidRDefault="00FC77F5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FC77F5" w:rsidP="008423E4">
      <w:pPr>
        <w:tabs>
          <w:tab w:val="right" w:pos="9360"/>
        </w:tabs>
      </w:pPr>
    </w:p>
    <w:p w:rsidR="008423E4" w:rsidRDefault="00FC77F5" w:rsidP="008423E4"/>
    <w:p w:rsidR="008423E4" w:rsidRDefault="00FC77F5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BE4FC7" w:rsidTr="00345119">
        <w:tc>
          <w:tcPr>
            <w:tcW w:w="9576" w:type="dxa"/>
          </w:tcPr>
          <w:p w:rsidR="008423E4" w:rsidRPr="00A8133F" w:rsidRDefault="00FC77F5" w:rsidP="002F3542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FC77F5" w:rsidP="002F3542"/>
          <w:p w:rsidR="008423E4" w:rsidRPr="00ED55C8" w:rsidRDefault="00FC77F5" w:rsidP="002F3542">
            <w:pPr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I</w:t>
            </w:r>
            <w:r w:rsidRPr="00ED55C8">
              <w:rPr>
                <w:szCs w:val="28"/>
              </w:rPr>
              <w:t xml:space="preserve">nterested parties assert that it will take a concerted effort by every citizen to change </w:t>
            </w:r>
            <w:r>
              <w:rPr>
                <w:szCs w:val="28"/>
              </w:rPr>
              <w:t xml:space="preserve">the </w:t>
            </w:r>
            <w:r w:rsidRPr="00ED55C8">
              <w:rPr>
                <w:szCs w:val="28"/>
              </w:rPr>
              <w:t>behavior</w:t>
            </w:r>
            <w:r>
              <w:rPr>
                <w:szCs w:val="28"/>
              </w:rPr>
              <w:t xml:space="preserve"> that leads to alcohol related car accidents</w:t>
            </w:r>
            <w:r w:rsidRPr="00ED55C8">
              <w:rPr>
                <w:szCs w:val="28"/>
              </w:rPr>
              <w:t>. H</w:t>
            </w:r>
            <w:r>
              <w:rPr>
                <w:szCs w:val="28"/>
              </w:rPr>
              <w:t>.</w:t>
            </w:r>
            <w:r w:rsidRPr="00ED55C8">
              <w:rPr>
                <w:szCs w:val="28"/>
              </w:rPr>
              <w:t>B</w:t>
            </w:r>
            <w:r>
              <w:rPr>
                <w:szCs w:val="28"/>
              </w:rPr>
              <w:t>.</w:t>
            </w:r>
            <w:r w:rsidRPr="00ED55C8">
              <w:rPr>
                <w:szCs w:val="28"/>
              </w:rPr>
              <w:t xml:space="preserve"> 893 </w:t>
            </w:r>
            <w:r>
              <w:rPr>
                <w:szCs w:val="28"/>
              </w:rPr>
              <w:t xml:space="preserve">seeks to address </w:t>
            </w:r>
            <w:r>
              <w:rPr>
                <w:szCs w:val="28"/>
              </w:rPr>
              <w:t>this</w:t>
            </w:r>
            <w:r>
              <w:rPr>
                <w:szCs w:val="28"/>
              </w:rPr>
              <w:t xml:space="preserve"> issue</w:t>
            </w:r>
            <w:r w:rsidRPr="00ED55C8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by making criminal history record information about certain offenses related to driving while intoxicated </w:t>
            </w:r>
            <w:r>
              <w:rPr>
                <w:szCs w:val="28"/>
              </w:rPr>
              <w:t xml:space="preserve">more readily available. </w:t>
            </w:r>
          </w:p>
          <w:p w:rsidR="008423E4" w:rsidRPr="00E26B13" w:rsidRDefault="00FC77F5" w:rsidP="002F3542">
            <w:pPr>
              <w:rPr>
                <w:b/>
              </w:rPr>
            </w:pPr>
          </w:p>
        </w:tc>
      </w:tr>
      <w:tr w:rsidR="00BE4FC7" w:rsidTr="00345119">
        <w:tc>
          <w:tcPr>
            <w:tcW w:w="9576" w:type="dxa"/>
          </w:tcPr>
          <w:p w:rsidR="0017725B" w:rsidRDefault="00FC77F5" w:rsidP="002F354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FC77F5" w:rsidP="002F3542">
            <w:pPr>
              <w:rPr>
                <w:b/>
                <w:u w:val="single"/>
              </w:rPr>
            </w:pPr>
          </w:p>
          <w:p w:rsidR="00DA2E7A" w:rsidRPr="00DA2E7A" w:rsidRDefault="00FC77F5" w:rsidP="002F3542">
            <w:pPr>
              <w:jc w:val="both"/>
            </w:pPr>
            <w:r>
              <w:t>It is the commi</w:t>
            </w:r>
            <w:r>
              <w:t>ttee's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FC77F5" w:rsidP="002F3542">
            <w:pPr>
              <w:rPr>
                <w:b/>
                <w:u w:val="single"/>
              </w:rPr>
            </w:pPr>
          </w:p>
        </w:tc>
      </w:tr>
      <w:tr w:rsidR="00BE4FC7" w:rsidTr="00345119">
        <w:tc>
          <w:tcPr>
            <w:tcW w:w="9576" w:type="dxa"/>
          </w:tcPr>
          <w:p w:rsidR="008423E4" w:rsidRPr="00A8133F" w:rsidRDefault="00FC77F5" w:rsidP="002F3542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FC77F5" w:rsidP="002F3542"/>
          <w:p w:rsidR="00DA2E7A" w:rsidRDefault="00FC77F5" w:rsidP="002F354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:rsidR="008423E4" w:rsidRPr="00E21FDC" w:rsidRDefault="00FC77F5" w:rsidP="002F3542">
            <w:pPr>
              <w:rPr>
                <w:b/>
              </w:rPr>
            </w:pPr>
          </w:p>
        </w:tc>
      </w:tr>
      <w:tr w:rsidR="00BE4FC7" w:rsidTr="00345119">
        <w:tc>
          <w:tcPr>
            <w:tcW w:w="9576" w:type="dxa"/>
          </w:tcPr>
          <w:p w:rsidR="008423E4" w:rsidRPr="00A8133F" w:rsidRDefault="00FC77F5" w:rsidP="002F3542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:rsidR="008423E4" w:rsidRDefault="00FC77F5" w:rsidP="002F3542"/>
          <w:p w:rsidR="006478B7" w:rsidRDefault="00FC77F5" w:rsidP="002F3542">
            <w:pPr>
              <w:pStyle w:val="Header"/>
              <w:jc w:val="both"/>
            </w:pPr>
            <w:r>
              <w:t xml:space="preserve">H.B. 893 amends the Government Code to </w:t>
            </w:r>
            <w:r>
              <w:t>establish as</w:t>
            </w:r>
            <w:r>
              <w:t xml:space="preserve"> public</w:t>
            </w:r>
            <w:r>
              <w:t xml:space="preserve"> information</w:t>
            </w:r>
            <w:r>
              <w:t xml:space="preserve"> </w:t>
            </w:r>
            <w:r>
              <w:t xml:space="preserve">the </w:t>
            </w:r>
            <w:r>
              <w:t xml:space="preserve">criminal history record information that concerns a person's conviction within the preceding 10-year period for </w:t>
            </w:r>
            <w:r>
              <w:t>the</w:t>
            </w:r>
            <w:r>
              <w:t xml:space="preserve"> offense</w:t>
            </w:r>
            <w:r>
              <w:t>s of driving while intoxicated</w:t>
            </w:r>
            <w:r>
              <w:t xml:space="preserve">, </w:t>
            </w:r>
            <w:r>
              <w:t xml:space="preserve">driving while intoxicated with a child passenger, </w:t>
            </w:r>
            <w:r>
              <w:t>intoxication assault</w:t>
            </w:r>
            <w:r>
              <w:t>, or</w:t>
            </w:r>
            <w:r>
              <w:t xml:space="preserve"> in</w:t>
            </w:r>
            <w:r>
              <w:t>toxication manslaughter</w:t>
            </w:r>
            <w:r>
              <w:t>,</w:t>
            </w:r>
            <w:r>
              <w:t xml:space="preserve"> with the exception of </w:t>
            </w:r>
            <w:r>
              <w:t>any information regarding the person's social security number, driver's license or personal identification certific</w:t>
            </w:r>
            <w:r>
              <w:t>ate number, or telephone number</w:t>
            </w:r>
            <w:r>
              <w:t xml:space="preserve"> </w:t>
            </w:r>
            <w:r>
              <w:t>and</w:t>
            </w:r>
            <w:r>
              <w:t xml:space="preserve"> </w:t>
            </w:r>
            <w:r>
              <w:t>any information that would identify a victim of the offens</w:t>
            </w:r>
            <w:r>
              <w:t>e.</w:t>
            </w:r>
            <w:r>
              <w:t xml:space="preserve"> The bill</w:t>
            </w:r>
            <w:r>
              <w:t xml:space="preserve"> requires the Department of Public Safety (DPS) to</w:t>
            </w:r>
            <w:r>
              <w:t xml:space="preserve"> implement</w:t>
            </w:r>
            <w:r>
              <w:t xml:space="preserve"> </w:t>
            </w:r>
            <w:r>
              <w:t xml:space="preserve">and maintain </w:t>
            </w:r>
            <w:r>
              <w:t>a</w:t>
            </w:r>
            <w:r>
              <w:t xml:space="preserve"> website to allow any person, free of charge, to electronically search for and receive</w:t>
            </w:r>
            <w:r>
              <w:t xml:space="preserve"> such </w:t>
            </w:r>
            <w:r>
              <w:t>information</w:t>
            </w:r>
            <w:r>
              <w:t>.</w:t>
            </w:r>
            <w:r>
              <w:t xml:space="preserve"> </w:t>
            </w:r>
            <w:r>
              <w:t xml:space="preserve">The bill </w:t>
            </w:r>
            <w:r>
              <w:t xml:space="preserve">requires </w:t>
            </w:r>
            <w:r>
              <w:t>the</w:t>
            </w:r>
            <w:r>
              <w:t xml:space="preserve"> website </w:t>
            </w:r>
            <w:r>
              <w:t>to</w:t>
            </w:r>
            <w:r>
              <w:t xml:space="preserve"> be searchable by zip code, city,</w:t>
            </w:r>
            <w:r>
              <w:t xml:space="preserve"> county, or t</w:t>
            </w:r>
            <w:r>
              <w:t>he name of the person convicted</w:t>
            </w:r>
            <w:r>
              <w:t xml:space="preserve"> </w:t>
            </w:r>
            <w:r>
              <w:t xml:space="preserve">and </w:t>
            </w:r>
            <w:r>
              <w:t>requires t</w:t>
            </w:r>
            <w:r>
              <w:t xml:space="preserve">he </w:t>
            </w:r>
            <w:r>
              <w:t xml:space="preserve">website's </w:t>
            </w:r>
            <w:r>
              <w:t>search results</w:t>
            </w:r>
            <w:r>
              <w:t xml:space="preserve"> to</w:t>
            </w:r>
            <w:r>
              <w:t xml:space="preserve"> in</w:t>
            </w:r>
            <w:r>
              <w:t>clude</w:t>
            </w:r>
            <w:r>
              <w:t>,</w:t>
            </w:r>
            <w:r>
              <w:t xml:space="preserve"> for each person convicted</w:t>
            </w:r>
            <w:r>
              <w:t>,</w:t>
            </w:r>
            <w:r>
              <w:t xml:space="preserve"> </w:t>
            </w:r>
            <w:r>
              <w:t>the person's full name</w:t>
            </w:r>
            <w:r>
              <w:t xml:space="preserve"> and</w:t>
            </w:r>
            <w:r>
              <w:t xml:space="preserve"> last known address and a </w:t>
            </w:r>
            <w:r>
              <w:t>recent photograph of the person</w:t>
            </w:r>
            <w:r>
              <w:t>,</w:t>
            </w:r>
            <w:r>
              <w:t xml:space="preserve"> if a photograph is available to </w:t>
            </w:r>
            <w:r>
              <w:t>DPS</w:t>
            </w:r>
            <w:r>
              <w:t>.</w:t>
            </w:r>
            <w:r>
              <w:t xml:space="preserve"> The bill requires DPS to </w:t>
            </w:r>
            <w:r>
              <w:t xml:space="preserve">remove </w:t>
            </w:r>
            <w:r>
              <w:t xml:space="preserve">a person's criminal history record </w:t>
            </w:r>
            <w:r>
              <w:t>information from the website as soon as practicable after the earlies</w:t>
            </w:r>
            <w:r>
              <w:t>t of</w:t>
            </w:r>
            <w:r>
              <w:t xml:space="preserve"> </w:t>
            </w:r>
            <w:r>
              <w:t xml:space="preserve">the 10th anniversary of the date of the </w:t>
            </w:r>
            <w:r>
              <w:t>conviction</w:t>
            </w:r>
            <w:r>
              <w:t>,</w:t>
            </w:r>
            <w:r>
              <w:t xml:space="preserve"> </w:t>
            </w:r>
            <w:r>
              <w:t>the date on which the c</w:t>
            </w:r>
            <w:r>
              <w:t>onviction is reversed on appeal,</w:t>
            </w:r>
            <w:r>
              <w:t xml:space="preserve"> or the</w:t>
            </w:r>
            <w:r>
              <w:t xml:space="preserve"> date on which an order of expunction is entered with respect to records and files in the case.</w:t>
            </w:r>
          </w:p>
          <w:p w:rsidR="006478B7" w:rsidRDefault="00FC77F5" w:rsidP="002F3542">
            <w:pPr>
              <w:pStyle w:val="Header"/>
              <w:jc w:val="both"/>
            </w:pPr>
          </w:p>
          <w:p w:rsidR="008423E4" w:rsidRDefault="00FC77F5" w:rsidP="002F3542">
            <w:pPr>
              <w:pStyle w:val="Header"/>
              <w:jc w:val="both"/>
            </w:pPr>
            <w:r>
              <w:t>H.B. 893</w:t>
            </w:r>
            <w:r>
              <w:t xml:space="preserve"> requires DPS to </w:t>
            </w:r>
            <w:r>
              <w:t xml:space="preserve">establish a procedure by which a peace officer or employee of a law enforcement agency who provides </w:t>
            </w:r>
            <w:r>
              <w:t>DPS</w:t>
            </w:r>
            <w:r>
              <w:t xml:space="preserve"> with a driver's license number</w:t>
            </w:r>
            <w:r>
              <w:t xml:space="preserve">, personal identification certificate number, or license plate number may be provided any criminal history record information maintained by </w:t>
            </w:r>
            <w:r>
              <w:t>DPS</w:t>
            </w:r>
            <w:r>
              <w:t xml:space="preserve"> concerning a conviction of the person to whom the license, certificate, or plate is issued for </w:t>
            </w:r>
            <w:r>
              <w:t xml:space="preserve">an intoxication </w:t>
            </w:r>
            <w:r>
              <w:t>o</w:t>
            </w:r>
            <w:r>
              <w:t xml:space="preserve">ffense </w:t>
            </w:r>
            <w:r>
              <w:t xml:space="preserve">to which the bill applies </w:t>
            </w:r>
            <w:r>
              <w:t>within the preceding 10-year period.</w:t>
            </w:r>
            <w:r>
              <w:t xml:space="preserve"> The bill requires </w:t>
            </w:r>
            <w:r>
              <w:t xml:space="preserve">that the </w:t>
            </w:r>
            <w:r>
              <w:t xml:space="preserve">procedure </w:t>
            </w:r>
            <w:r>
              <w:t>allow a peace officer to request the information from the location of a motor vehicle stop and to receive a response to the request within the durati</w:t>
            </w:r>
            <w:r>
              <w:t>on of a reasonable motor vehicle stop.</w:t>
            </w:r>
          </w:p>
          <w:p w:rsidR="005A4009" w:rsidRDefault="00FC77F5" w:rsidP="002F3542">
            <w:pPr>
              <w:pStyle w:val="Header"/>
              <w:jc w:val="both"/>
            </w:pPr>
          </w:p>
          <w:p w:rsidR="005A4009" w:rsidRDefault="00FC77F5" w:rsidP="002F3542">
            <w:pPr>
              <w:pStyle w:val="Header"/>
              <w:jc w:val="both"/>
            </w:pPr>
            <w:r>
              <w:t>H.B. 893 requires DPS</w:t>
            </w:r>
            <w:r>
              <w:t xml:space="preserve"> </w:t>
            </w:r>
            <w:r>
              <w:t xml:space="preserve">to </w:t>
            </w:r>
            <w:r>
              <w:t xml:space="preserve">implement the website and </w:t>
            </w:r>
            <w:r>
              <w:t xml:space="preserve">to </w:t>
            </w:r>
            <w:r>
              <w:t xml:space="preserve">make the </w:t>
            </w:r>
            <w:r>
              <w:t xml:space="preserve">applicable </w:t>
            </w:r>
            <w:r>
              <w:t xml:space="preserve">criminal history record information available to a requesting person not later than May 1, 2018. </w:t>
            </w:r>
          </w:p>
          <w:p w:rsidR="008423E4" w:rsidRPr="00835628" w:rsidRDefault="00FC77F5" w:rsidP="002F3542">
            <w:pPr>
              <w:rPr>
                <w:b/>
              </w:rPr>
            </w:pPr>
          </w:p>
        </w:tc>
      </w:tr>
      <w:tr w:rsidR="00BE4FC7" w:rsidTr="00345119">
        <w:tc>
          <w:tcPr>
            <w:tcW w:w="9576" w:type="dxa"/>
          </w:tcPr>
          <w:p w:rsidR="008423E4" w:rsidRPr="00A8133F" w:rsidRDefault="00FC77F5" w:rsidP="002F3542">
            <w:pPr>
              <w:rPr>
                <w:b/>
              </w:rPr>
            </w:pPr>
            <w:r w:rsidRPr="009C1E9A">
              <w:rPr>
                <w:b/>
                <w:u w:val="single"/>
              </w:rPr>
              <w:lastRenderedPageBreak/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FC77F5" w:rsidP="002F3542"/>
          <w:p w:rsidR="008423E4" w:rsidRPr="002F3542" w:rsidRDefault="00FC77F5" w:rsidP="002F354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</w:tc>
      </w:tr>
    </w:tbl>
    <w:p w:rsidR="008423E4" w:rsidRPr="00BE0E75" w:rsidRDefault="00FC77F5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FC77F5" w:rsidP="008423E4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C77F5">
      <w:r>
        <w:separator/>
      </w:r>
    </w:p>
  </w:endnote>
  <w:endnote w:type="continuationSeparator" w:id="0">
    <w:p w:rsidR="00000000" w:rsidRDefault="00FC7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FC77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BE4FC7" w:rsidTr="009C1E9A">
      <w:trPr>
        <w:cantSplit/>
      </w:trPr>
      <w:tc>
        <w:tcPr>
          <w:tcW w:w="0" w:type="pct"/>
        </w:tcPr>
        <w:p w:rsidR="00137D90" w:rsidRDefault="00FC77F5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FC77F5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FC77F5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FC77F5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FC77F5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BE4FC7" w:rsidTr="009C1E9A">
      <w:trPr>
        <w:cantSplit/>
      </w:trPr>
      <w:tc>
        <w:tcPr>
          <w:tcW w:w="0" w:type="pct"/>
        </w:tcPr>
        <w:p w:rsidR="00EC379B" w:rsidRDefault="00FC77F5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FC77F5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16770</w:t>
          </w:r>
        </w:p>
      </w:tc>
      <w:tc>
        <w:tcPr>
          <w:tcW w:w="2453" w:type="pct"/>
        </w:tcPr>
        <w:p w:rsidR="00EC379B" w:rsidRDefault="00FC77F5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17.68.876</w:t>
          </w:r>
          <w:r>
            <w:fldChar w:fldCharType="end"/>
          </w:r>
        </w:p>
      </w:tc>
    </w:tr>
    <w:tr w:rsidR="00BE4FC7" w:rsidTr="009C1E9A">
      <w:trPr>
        <w:cantSplit/>
      </w:trPr>
      <w:tc>
        <w:tcPr>
          <w:tcW w:w="0" w:type="pct"/>
        </w:tcPr>
        <w:p w:rsidR="00EC379B" w:rsidRDefault="00FC77F5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FC77F5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FC77F5" w:rsidP="006D504F">
          <w:pPr>
            <w:pStyle w:val="Footer"/>
            <w:rPr>
              <w:rStyle w:val="PageNumber"/>
            </w:rPr>
          </w:pPr>
        </w:p>
        <w:p w:rsidR="00EC379B" w:rsidRDefault="00FC77F5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BE4FC7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FC77F5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FC77F5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FC77F5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FC77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C77F5">
      <w:r>
        <w:separator/>
      </w:r>
    </w:p>
  </w:footnote>
  <w:footnote w:type="continuationSeparator" w:id="0">
    <w:p w:rsidR="00000000" w:rsidRDefault="00FC7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FC77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FC77F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FC77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C7"/>
    <w:rsid w:val="00BE4FC7"/>
    <w:rsid w:val="00FC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8107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07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10777"/>
  </w:style>
  <w:style w:type="paragraph" w:styleId="CommentSubject">
    <w:name w:val="annotation subject"/>
    <w:basedOn w:val="CommentText"/>
    <w:next w:val="CommentText"/>
    <w:link w:val="CommentSubjectChar"/>
    <w:rsid w:val="00810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10777"/>
    <w:rPr>
      <w:b/>
      <w:bCs/>
    </w:rPr>
  </w:style>
  <w:style w:type="paragraph" w:styleId="Revision">
    <w:name w:val="Revision"/>
    <w:hidden/>
    <w:uiPriority w:val="99"/>
    <w:semiHidden/>
    <w:rsid w:val="009C2ED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8107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07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10777"/>
  </w:style>
  <w:style w:type="paragraph" w:styleId="CommentSubject">
    <w:name w:val="annotation subject"/>
    <w:basedOn w:val="CommentText"/>
    <w:next w:val="CommentText"/>
    <w:link w:val="CommentSubjectChar"/>
    <w:rsid w:val="00810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10777"/>
    <w:rPr>
      <w:b/>
      <w:bCs/>
    </w:rPr>
  </w:style>
  <w:style w:type="paragraph" w:styleId="Revision">
    <w:name w:val="Revision"/>
    <w:hidden/>
    <w:uiPriority w:val="99"/>
    <w:semiHidden/>
    <w:rsid w:val="009C2E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2749</Characters>
  <Application>Microsoft Office Word</Application>
  <DocSecurity>4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HB00893 (Committee Report (Unamended))</vt:lpstr>
    </vt:vector>
  </TitlesOfParts>
  <Company>State of Texas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16770</dc:subject>
  <dc:creator>State of Texas</dc:creator>
  <dc:description>HB 893 by Raymond-(H)Homeland Security &amp; Public Safety</dc:description>
  <cp:lastModifiedBy>Alexander McMillan</cp:lastModifiedBy>
  <cp:revision>2</cp:revision>
  <cp:lastPrinted>2017-03-10T15:39:00Z</cp:lastPrinted>
  <dcterms:created xsi:type="dcterms:W3CDTF">2017-04-03T15:28:00Z</dcterms:created>
  <dcterms:modified xsi:type="dcterms:W3CDTF">2017-04-03T15:28:00Z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17.68.876</vt:lpwstr>
  </property>
</Properties>
</file>