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226299" w:rsidTr="00345119">
        <w:tc>
          <w:tcPr>
            <w:tcW w:w="9576" w:type="dxa"/>
            <w:noWrap/>
          </w:tcPr>
          <w:p w:rsidR="008423E4" w:rsidRPr="0022177D" w:rsidRDefault="00C21510" w:rsidP="00345119">
            <w:pPr>
              <w:pStyle w:val="Heading1"/>
            </w:pPr>
            <w:bookmarkStart w:id="0" w:name="_GoBack"/>
            <w:bookmarkEnd w:id="0"/>
            <w:r w:rsidRPr="00631897">
              <w:t>BILL ANALYSIS</w:t>
            </w:r>
          </w:p>
        </w:tc>
      </w:tr>
    </w:tbl>
    <w:p w:rsidR="008423E4" w:rsidRPr="0022177D" w:rsidRDefault="00C21510" w:rsidP="008423E4">
      <w:pPr>
        <w:jc w:val="center"/>
      </w:pPr>
    </w:p>
    <w:p w:rsidR="008423E4" w:rsidRPr="00B31F0E" w:rsidRDefault="00C21510" w:rsidP="008423E4"/>
    <w:p w:rsidR="008423E4" w:rsidRPr="00742794" w:rsidRDefault="00C21510" w:rsidP="008423E4">
      <w:pPr>
        <w:tabs>
          <w:tab w:val="right" w:pos="9360"/>
        </w:tabs>
      </w:pPr>
    </w:p>
    <w:tbl>
      <w:tblPr>
        <w:tblW w:w="0" w:type="auto"/>
        <w:tblLayout w:type="fixed"/>
        <w:tblLook w:val="01E0" w:firstRow="1" w:lastRow="1" w:firstColumn="1" w:lastColumn="1" w:noHBand="0" w:noVBand="0"/>
      </w:tblPr>
      <w:tblGrid>
        <w:gridCol w:w="9576"/>
      </w:tblGrid>
      <w:tr w:rsidR="00226299" w:rsidTr="00345119">
        <w:tc>
          <w:tcPr>
            <w:tcW w:w="9576" w:type="dxa"/>
          </w:tcPr>
          <w:p w:rsidR="008423E4" w:rsidRPr="00861995" w:rsidRDefault="00C21510" w:rsidP="00345119">
            <w:pPr>
              <w:jc w:val="right"/>
            </w:pPr>
            <w:r>
              <w:t>H.B. 525</w:t>
            </w:r>
          </w:p>
        </w:tc>
      </w:tr>
      <w:tr w:rsidR="00226299" w:rsidTr="00345119">
        <w:tc>
          <w:tcPr>
            <w:tcW w:w="9576" w:type="dxa"/>
          </w:tcPr>
          <w:p w:rsidR="008423E4" w:rsidRPr="00861995" w:rsidRDefault="00C21510" w:rsidP="002C6B75">
            <w:pPr>
              <w:jc w:val="right"/>
            </w:pPr>
            <w:r>
              <w:t xml:space="preserve">By: </w:t>
            </w:r>
            <w:r>
              <w:t>Villalba</w:t>
            </w:r>
          </w:p>
        </w:tc>
      </w:tr>
      <w:tr w:rsidR="00226299" w:rsidTr="00345119">
        <w:tc>
          <w:tcPr>
            <w:tcW w:w="9576" w:type="dxa"/>
          </w:tcPr>
          <w:p w:rsidR="008423E4" w:rsidRPr="00861995" w:rsidRDefault="00C21510" w:rsidP="00345119">
            <w:pPr>
              <w:jc w:val="right"/>
            </w:pPr>
            <w:r>
              <w:t>Criminal Jurisprudence</w:t>
            </w:r>
          </w:p>
        </w:tc>
      </w:tr>
      <w:tr w:rsidR="00226299" w:rsidTr="00345119">
        <w:tc>
          <w:tcPr>
            <w:tcW w:w="9576" w:type="dxa"/>
          </w:tcPr>
          <w:p w:rsidR="008423E4" w:rsidRDefault="00C21510" w:rsidP="00345119">
            <w:pPr>
              <w:jc w:val="right"/>
            </w:pPr>
            <w:r>
              <w:t>Committee Report (Unamended)</w:t>
            </w:r>
          </w:p>
        </w:tc>
      </w:tr>
    </w:tbl>
    <w:p w:rsidR="008423E4" w:rsidRDefault="00C21510" w:rsidP="008423E4">
      <w:pPr>
        <w:tabs>
          <w:tab w:val="right" w:pos="9360"/>
        </w:tabs>
      </w:pPr>
    </w:p>
    <w:p w:rsidR="008423E4" w:rsidRDefault="00C21510" w:rsidP="008423E4"/>
    <w:p w:rsidR="008423E4" w:rsidRDefault="00C21510" w:rsidP="008423E4"/>
    <w:tbl>
      <w:tblPr>
        <w:tblW w:w="0" w:type="auto"/>
        <w:tblCellMar>
          <w:left w:w="115" w:type="dxa"/>
          <w:right w:w="115" w:type="dxa"/>
        </w:tblCellMar>
        <w:tblLook w:val="01E0" w:firstRow="1" w:lastRow="1" w:firstColumn="1" w:lastColumn="1" w:noHBand="0" w:noVBand="0"/>
      </w:tblPr>
      <w:tblGrid>
        <w:gridCol w:w="9576"/>
      </w:tblGrid>
      <w:tr w:rsidR="00226299" w:rsidTr="00345119">
        <w:tc>
          <w:tcPr>
            <w:tcW w:w="9576" w:type="dxa"/>
          </w:tcPr>
          <w:p w:rsidR="008423E4" w:rsidRPr="00A8133F" w:rsidRDefault="00C21510" w:rsidP="00FD703B">
            <w:pPr>
              <w:rPr>
                <w:b/>
              </w:rPr>
            </w:pPr>
            <w:r w:rsidRPr="009C1E9A">
              <w:rPr>
                <w:b/>
                <w:u w:val="single"/>
              </w:rPr>
              <w:t>BACKGROUND AND PURPOSE</w:t>
            </w:r>
            <w:r>
              <w:rPr>
                <w:b/>
              </w:rPr>
              <w:t xml:space="preserve"> </w:t>
            </w:r>
          </w:p>
          <w:p w:rsidR="008423E4" w:rsidRDefault="00C21510" w:rsidP="00FD703B"/>
          <w:p w:rsidR="008423E4" w:rsidRDefault="00C21510" w:rsidP="00FD703B">
            <w:pPr>
              <w:pStyle w:val="Header"/>
              <w:jc w:val="both"/>
            </w:pPr>
            <w:r>
              <w:t xml:space="preserve">Interested parties </w:t>
            </w:r>
            <w:r>
              <w:t>note</w:t>
            </w:r>
            <w:r>
              <w:t xml:space="preserve"> that </w:t>
            </w:r>
            <w:r>
              <w:t xml:space="preserve">dating violence and </w:t>
            </w:r>
            <w:r>
              <w:t>violence</w:t>
            </w:r>
            <w:r>
              <w:t xml:space="preserve"> against children</w:t>
            </w:r>
            <w:r>
              <w:t xml:space="preserve"> and</w:t>
            </w:r>
            <w:r>
              <w:t xml:space="preserve"> family </w:t>
            </w:r>
            <w:r>
              <w:t xml:space="preserve">members </w:t>
            </w:r>
            <w:r>
              <w:t>are</w:t>
            </w:r>
            <w:r>
              <w:t xml:space="preserve"> significant problem</w:t>
            </w:r>
            <w:r>
              <w:t>s</w:t>
            </w:r>
            <w:r>
              <w:t xml:space="preserve"> that </w:t>
            </w:r>
            <w:r>
              <w:t xml:space="preserve">can </w:t>
            </w:r>
            <w:r>
              <w:t xml:space="preserve">destroy </w:t>
            </w:r>
            <w:r>
              <w:t>families</w:t>
            </w:r>
            <w:r>
              <w:t xml:space="preserve"> and negatively affect</w:t>
            </w:r>
            <w:r>
              <w:t xml:space="preserve"> </w:t>
            </w:r>
            <w:r>
              <w:t xml:space="preserve">large numbers of </w:t>
            </w:r>
            <w:r>
              <w:t>people</w:t>
            </w:r>
            <w:r>
              <w:t xml:space="preserve">. </w:t>
            </w:r>
            <w:r>
              <w:t xml:space="preserve">H.B. 525 seeks </w:t>
            </w:r>
            <w:r>
              <w:t xml:space="preserve">to </w:t>
            </w:r>
            <w:r>
              <w:t xml:space="preserve">aid in the efforts to reduce such violence by </w:t>
            </w:r>
            <w:r>
              <w:t>establish</w:t>
            </w:r>
            <w:r>
              <w:t>ing</w:t>
            </w:r>
            <w:r>
              <w:t xml:space="preserve"> </w:t>
            </w:r>
            <w:r>
              <w:t>a public database containing information regarding</w:t>
            </w:r>
            <w:r>
              <w:t xml:space="preserve"> </w:t>
            </w:r>
            <w:r>
              <w:t xml:space="preserve">persons </w:t>
            </w:r>
            <w:r>
              <w:t xml:space="preserve">convicted of </w:t>
            </w:r>
            <w:r>
              <w:t>certain offenses</w:t>
            </w:r>
            <w:r>
              <w:t xml:space="preserve"> involving </w:t>
            </w:r>
            <w:r>
              <w:t xml:space="preserve">such </w:t>
            </w:r>
            <w:r>
              <w:t>violence.</w:t>
            </w:r>
          </w:p>
          <w:p w:rsidR="008423E4" w:rsidRPr="00E26B13" w:rsidRDefault="00C21510" w:rsidP="00FD703B">
            <w:pPr>
              <w:rPr>
                <w:b/>
              </w:rPr>
            </w:pPr>
          </w:p>
        </w:tc>
      </w:tr>
      <w:tr w:rsidR="00226299" w:rsidTr="00345119">
        <w:tc>
          <w:tcPr>
            <w:tcW w:w="9576" w:type="dxa"/>
          </w:tcPr>
          <w:p w:rsidR="0017725B" w:rsidRDefault="00C21510" w:rsidP="00FD703B">
            <w:pPr>
              <w:rPr>
                <w:b/>
                <w:u w:val="single"/>
              </w:rPr>
            </w:pPr>
            <w:r>
              <w:rPr>
                <w:b/>
                <w:u w:val="single"/>
              </w:rPr>
              <w:t>CRIMINAL JUSTICE IMPACT</w:t>
            </w:r>
          </w:p>
          <w:p w:rsidR="0017725B" w:rsidRDefault="00C21510" w:rsidP="00FD703B">
            <w:pPr>
              <w:rPr>
                <w:b/>
                <w:u w:val="single"/>
              </w:rPr>
            </w:pPr>
          </w:p>
          <w:p w:rsidR="003D5BF9" w:rsidRPr="003D5BF9" w:rsidRDefault="00C21510" w:rsidP="00FD703B">
            <w:pPr>
              <w:jc w:val="both"/>
            </w:pPr>
            <w:r>
              <w:t>It is the committee's opinion that this bill does not expressly create a criminal offense, increase the punishment for an existing criminal offense or category of offenses, or change the eligibility of a person for community super</w:t>
            </w:r>
            <w:r>
              <w:t>vision, parole, or mandatory supervision.</w:t>
            </w:r>
          </w:p>
          <w:p w:rsidR="0017725B" w:rsidRPr="0017725B" w:rsidRDefault="00C21510" w:rsidP="00FD703B">
            <w:pPr>
              <w:rPr>
                <w:b/>
                <w:u w:val="single"/>
              </w:rPr>
            </w:pPr>
          </w:p>
        </w:tc>
      </w:tr>
      <w:tr w:rsidR="00226299" w:rsidTr="00345119">
        <w:tc>
          <w:tcPr>
            <w:tcW w:w="9576" w:type="dxa"/>
          </w:tcPr>
          <w:p w:rsidR="008423E4" w:rsidRPr="00A8133F" w:rsidRDefault="00C21510" w:rsidP="00FD703B">
            <w:pPr>
              <w:rPr>
                <w:b/>
              </w:rPr>
            </w:pPr>
            <w:r w:rsidRPr="009C1E9A">
              <w:rPr>
                <w:b/>
                <w:u w:val="single"/>
              </w:rPr>
              <w:t>RULEMAKING AUTHORITY</w:t>
            </w:r>
            <w:r>
              <w:rPr>
                <w:b/>
              </w:rPr>
              <w:t xml:space="preserve"> </w:t>
            </w:r>
          </w:p>
          <w:p w:rsidR="008423E4" w:rsidRDefault="00C21510" w:rsidP="00FD703B"/>
          <w:p w:rsidR="003D5BF9" w:rsidRDefault="00C21510" w:rsidP="00FD703B">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C21510" w:rsidP="00FD703B">
            <w:pPr>
              <w:rPr>
                <w:b/>
              </w:rPr>
            </w:pPr>
          </w:p>
        </w:tc>
      </w:tr>
      <w:tr w:rsidR="00226299" w:rsidTr="00345119">
        <w:tc>
          <w:tcPr>
            <w:tcW w:w="9576" w:type="dxa"/>
          </w:tcPr>
          <w:p w:rsidR="008423E4" w:rsidRPr="00A8133F" w:rsidRDefault="00C21510" w:rsidP="00FD703B">
            <w:pPr>
              <w:rPr>
                <w:b/>
              </w:rPr>
            </w:pPr>
            <w:r w:rsidRPr="009C1E9A">
              <w:rPr>
                <w:b/>
                <w:u w:val="single"/>
              </w:rPr>
              <w:t>ANALYSIS</w:t>
            </w:r>
            <w:r>
              <w:rPr>
                <w:b/>
              </w:rPr>
              <w:t xml:space="preserve"> </w:t>
            </w:r>
          </w:p>
          <w:p w:rsidR="008423E4" w:rsidRDefault="00C21510" w:rsidP="00FD703B"/>
          <w:p w:rsidR="002424FB" w:rsidRDefault="00C21510" w:rsidP="00FD703B">
            <w:pPr>
              <w:pStyle w:val="Header"/>
              <w:jc w:val="both"/>
            </w:pPr>
            <w:r>
              <w:t xml:space="preserve">H.B. 525 </w:t>
            </w:r>
            <w:r w:rsidRPr="002424FB">
              <w:t xml:space="preserve">amends the Government Code to require the Department of Public Safety (DPS) to maintain a computerized central database </w:t>
            </w:r>
            <w:r>
              <w:t>regarding persons who on three or more occasions</w:t>
            </w:r>
            <w:r w:rsidRPr="002424FB">
              <w:t xml:space="preserve"> have been convicted of an offense for which an affirmative finding was made relating to</w:t>
            </w:r>
            <w:r w:rsidRPr="002424FB">
              <w:t xml:space="preserve"> an offense involving family violence or </w:t>
            </w:r>
            <w:r>
              <w:t xml:space="preserve">relating to </w:t>
            </w:r>
            <w:r w:rsidRPr="002424FB">
              <w:t xml:space="preserve">an offense against a person where the victim or intended victim was younger than 17 years of age and the person committing the offense was 17 years of age or older on the date at least three </w:t>
            </w:r>
            <w:r>
              <w:t>of the</w:t>
            </w:r>
            <w:r w:rsidRPr="002424FB">
              <w:t xml:space="preserve"> </w:t>
            </w:r>
            <w:r w:rsidRPr="002424FB">
              <w:t>offen</w:t>
            </w:r>
            <w:r w:rsidRPr="002424FB">
              <w:t xml:space="preserve">ses were committed. The bill </w:t>
            </w:r>
            <w:r>
              <w:t xml:space="preserve">makes </w:t>
            </w:r>
            <w:r w:rsidRPr="002424FB">
              <w:t>the information contained in the database</w:t>
            </w:r>
            <w:r>
              <w:t xml:space="preserve"> public</w:t>
            </w:r>
            <w:r>
              <w:t>, with certain specified exceptions</w:t>
            </w:r>
            <w:r w:rsidRPr="002424FB">
              <w:t>.</w:t>
            </w:r>
            <w:r>
              <w:t xml:space="preserve"> </w:t>
            </w:r>
            <w:r w:rsidRPr="002424FB">
              <w:t xml:space="preserve">The bill </w:t>
            </w:r>
            <w:r>
              <w:t>prohibits</w:t>
            </w:r>
            <w:r w:rsidRPr="002424FB">
              <w:t xml:space="preserve"> DPS from charging for the processing of an electronic inquiry made through the use of the Internet </w:t>
            </w:r>
            <w:r>
              <w:t>for the database's</w:t>
            </w:r>
            <w:r>
              <w:t xml:space="preserve"> public information </w:t>
            </w:r>
            <w:r w:rsidRPr="002424FB">
              <w:t xml:space="preserve">and </w:t>
            </w:r>
            <w:r>
              <w:t>entitles</w:t>
            </w:r>
            <w:r w:rsidRPr="002424FB">
              <w:t xml:space="preserve"> any person to obtain </w:t>
            </w:r>
            <w:r>
              <w:t xml:space="preserve">that information from </w:t>
            </w:r>
            <w:r w:rsidRPr="002424FB">
              <w:t>DPS.</w:t>
            </w:r>
          </w:p>
          <w:p w:rsidR="002424FB" w:rsidRDefault="00C21510" w:rsidP="00FD703B">
            <w:pPr>
              <w:pStyle w:val="Header"/>
              <w:jc w:val="both"/>
            </w:pPr>
          </w:p>
          <w:p w:rsidR="002424FB" w:rsidRDefault="00C21510" w:rsidP="00FD703B">
            <w:pPr>
              <w:pStyle w:val="Header"/>
              <w:jc w:val="both"/>
            </w:pPr>
            <w:r>
              <w:t>H.B. 525</w:t>
            </w:r>
            <w:r>
              <w:t xml:space="preserve"> </w:t>
            </w:r>
            <w:r>
              <w:t xml:space="preserve">sets out the </w:t>
            </w:r>
            <w:r>
              <w:t>require</w:t>
            </w:r>
            <w:r>
              <w:t>d contents of</w:t>
            </w:r>
            <w:r>
              <w:t xml:space="preserve"> </w:t>
            </w:r>
            <w:r>
              <w:t>the database</w:t>
            </w:r>
            <w:r>
              <w:t>,</w:t>
            </w:r>
            <w:r>
              <w:t xml:space="preserve"> </w:t>
            </w:r>
            <w:r w:rsidRPr="00C9630C">
              <w:t xml:space="preserve">requires DPS to permit a person whose name is included in the database to petition DPS for removal </w:t>
            </w:r>
            <w:r w:rsidRPr="00C9630C">
              <w:t xml:space="preserve">of the person's name from the database, </w:t>
            </w:r>
            <w:r>
              <w:t xml:space="preserve">and </w:t>
            </w:r>
            <w:r>
              <w:t>sets out the c</w:t>
            </w:r>
            <w:r>
              <w:t>onditions</w:t>
            </w:r>
            <w:r>
              <w:t xml:space="preserve"> under which DPS is required to </w:t>
            </w:r>
            <w:r>
              <w:t xml:space="preserve">remove the name from the database. </w:t>
            </w:r>
            <w:r>
              <w:t>The bill requires the website through which a person may search the database to include information regarding the manner i</w:t>
            </w:r>
            <w:r>
              <w:t>n which a person may petition the department for removal of the person's name from the database, the circumstances under which the department will grant the petition, and contact information for family violence organizations.</w:t>
            </w:r>
            <w:r w:rsidRPr="00C9630C">
              <w:t xml:space="preserve"> </w:t>
            </w:r>
            <w:r w:rsidRPr="00C9630C">
              <w:t>The bill requires DPS to consu</w:t>
            </w:r>
            <w:r w:rsidRPr="00C9630C">
              <w:t xml:space="preserve">lt with a representative of a statewide advocacy organization for issues related to family violence regarding implementation of the database and </w:t>
            </w:r>
            <w:r>
              <w:t xml:space="preserve">regarding </w:t>
            </w:r>
            <w:r>
              <w:t>the</w:t>
            </w:r>
            <w:r>
              <w:t xml:space="preserve"> required</w:t>
            </w:r>
            <w:r>
              <w:t xml:space="preserve"> contact information for family violence organizations</w:t>
            </w:r>
            <w:r w:rsidRPr="00C9630C">
              <w:t>.</w:t>
            </w:r>
            <w:r>
              <w:t xml:space="preserve"> </w:t>
            </w:r>
            <w:r w:rsidRPr="00C9630C">
              <w:t>The bill requires the database to</w:t>
            </w:r>
            <w:r w:rsidRPr="00C9630C">
              <w:t xml:space="preserve"> be designed and implemente</w:t>
            </w:r>
            <w:r>
              <w:t>d not later than January 1, 2018</w:t>
            </w:r>
            <w:r w:rsidRPr="00C9630C">
              <w:t xml:space="preserve">, and </w:t>
            </w:r>
            <w:r>
              <w:t>limits</w:t>
            </w:r>
            <w:r w:rsidRPr="00C9630C">
              <w:t xml:space="preserve"> </w:t>
            </w:r>
            <w:r w:rsidRPr="00C9630C">
              <w:t>the information to be included in the database to information concerning persons convicted of at least one offense committed on or after the bill's effective date</w:t>
            </w:r>
            <w:r>
              <w:t xml:space="preserve"> for which an affirmat</w:t>
            </w:r>
            <w:r>
              <w:t xml:space="preserve">ive finding is made </w:t>
            </w:r>
            <w:r w:rsidRPr="002424FB">
              <w:t xml:space="preserve">relating to an offense involving family violence or an offense against a person where the victim or intended </w:t>
            </w:r>
            <w:r w:rsidRPr="002424FB">
              <w:lastRenderedPageBreak/>
              <w:t>victim was younger than 17 years of age</w:t>
            </w:r>
            <w:r w:rsidRPr="00C9630C">
              <w:t>.</w:t>
            </w:r>
          </w:p>
          <w:p w:rsidR="00867E22" w:rsidRDefault="00C21510" w:rsidP="00FD703B">
            <w:pPr>
              <w:pStyle w:val="Header"/>
              <w:jc w:val="both"/>
            </w:pPr>
          </w:p>
          <w:p w:rsidR="008423E4" w:rsidRDefault="00C21510" w:rsidP="00FD703B">
            <w:pPr>
              <w:pStyle w:val="Header"/>
              <w:jc w:val="both"/>
            </w:pPr>
            <w:r w:rsidRPr="00867E22">
              <w:t xml:space="preserve">H.B. </w:t>
            </w:r>
            <w:r>
              <w:t>525</w:t>
            </w:r>
            <w:r w:rsidRPr="00867E22">
              <w:t xml:space="preserve"> amends the Code of Criminal Procedure to expand the category of offenses for</w:t>
            </w:r>
            <w:r w:rsidRPr="00867E22">
              <w:t xml:space="preserve"> which a judge is required to make an affirmative finding of fact and to enter that finding in the judgment in the case on a determination that the victim or intended victim was younger than 17 years of age at the time of the offense to include any offense</w:t>
            </w:r>
            <w:r w:rsidRPr="00867E22">
              <w:t xml:space="preserve"> against a person</w:t>
            </w:r>
            <w:r>
              <w:t xml:space="preserve"> under the Penal Code</w:t>
            </w:r>
            <w:r w:rsidRPr="00867E22">
              <w:t>.</w:t>
            </w:r>
          </w:p>
          <w:p w:rsidR="008423E4" w:rsidRPr="00835628" w:rsidRDefault="00C21510" w:rsidP="00FD703B">
            <w:pPr>
              <w:rPr>
                <w:b/>
              </w:rPr>
            </w:pPr>
          </w:p>
        </w:tc>
      </w:tr>
      <w:tr w:rsidR="00226299" w:rsidTr="00345119">
        <w:tc>
          <w:tcPr>
            <w:tcW w:w="9576" w:type="dxa"/>
          </w:tcPr>
          <w:p w:rsidR="008423E4" w:rsidRPr="00A8133F" w:rsidRDefault="00C21510" w:rsidP="00FD703B">
            <w:pPr>
              <w:rPr>
                <w:b/>
              </w:rPr>
            </w:pPr>
            <w:r w:rsidRPr="009C1E9A">
              <w:rPr>
                <w:b/>
                <w:u w:val="single"/>
              </w:rPr>
              <w:lastRenderedPageBreak/>
              <w:t>EFFECTIVE DATE</w:t>
            </w:r>
            <w:r>
              <w:rPr>
                <w:b/>
              </w:rPr>
              <w:t xml:space="preserve"> </w:t>
            </w:r>
          </w:p>
          <w:p w:rsidR="008423E4" w:rsidRDefault="00C21510" w:rsidP="00FD703B"/>
          <w:p w:rsidR="008423E4" w:rsidRPr="003624F2" w:rsidRDefault="00C21510" w:rsidP="00FD703B">
            <w:pPr>
              <w:pStyle w:val="Header"/>
              <w:tabs>
                <w:tab w:val="clear" w:pos="4320"/>
                <w:tab w:val="clear" w:pos="8640"/>
              </w:tabs>
              <w:jc w:val="both"/>
            </w:pPr>
            <w:r>
              <w:t>On passage, or, if the bill does not receive the necessary vote, September 1, 2017.</w:t>
            </w:r>
          </w:p>
          <w:p w:rsidR="008423E4" w:rsidRPr="00233FDB" w:rsidRDefault="00C21510" w:rsidP="00FD703B">
            <w:pPr>
              <w:rPr>
                <w:b/>
              </w:rPr>
            </w:pPr>
          </w:p>
        </w:tc>
      </w:tr>
    </w:tbl>
    <w:p w:rsidR="004108C3" w:rsidRPr="008423E4" w:rsidRDefault="00C21510"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21510">
      <w:r>
        <w:separator/>
      </w:r>
    </w:p>
  </w:endnote>
  <w:endnote w:type="continuationSeparator" w:id="0">
    <w:p w:rsidR="00000000" w:rsidRDefault="00C2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226299" w:rsidTr="009C1E9A">
      <w:trPr>
        <w:cantSplit/>
      </w:trPr>
      <w:tc>
        <w:tcPr>
          <w:tcW w:w="0" w:type="pct"/>
        </w:tcPr>
        <w:p w:rsidR="00137D90" w:rsidRDefault="00C21510" w:rsidP="009C1E9A">
          <w:pPr>
            <w:pStyle w:val="Footer"/>
            <w:tabs>
              <w:tab w:val="clear" w:pos="8640"/>
              <w:tab w:val="right" w:pos="9360"/>
            </w:tabs>
          </w:pPr>
        </w:p>
      </w:tc>
      <w:tc>
        <w:tcPr>
          <w:tcW w:w="2395" w:type="pct"/>
        </w:tcPr>
        <w:p w:rsidR="00137D90" w:rsidRDefault="00C21510" w:rsidP="009C1E9A">
          <w:pPr>
            <w:pStyle w:val="Footer"/>
            <w:tabs>
              <w:tab w:val="clear" w:pos="8640"/>
              <w:tab w:val="right" w:pos="9360"/>
            </w:tabs>
          </w:pPr>
        </w:p>
        <w:p w:rsidR="001A4310" w:rsidRDefault="00C21510" w:rsidP="009C1E9A">
          <w:pPr>
            <w:pStyle w:val="Footer"/>
            <w:tabs>
              <w:tab w:val="clear" w:pos="8640"/>
              <w:tab w:val="right" w:pos="9360"/>
            </w:tabs>
          </w:pPr>
        </w:p>
        <w:p w:rsidR="00137D90" w:rsidRDefault="00C21510" w:rsidP="009C1E9A">
          <w:pPr>
            <w:pStyle w:val="Footer"/>
            <w:tabs>
              <w:tab w:val="clear" w:pos="8640"/>
              <w:tab w:val="right" w:pos="9360"/>
            </w:tabs>
          </w:pPr>
        </w:p>
      </w:tc>
      <w:tc>
        <w:tcPr>
          <w:tcW w:w="2453" w:type="pct"/>
        </w:tcPr>
        <w:p w:rsidR="00137D90" w:rsidRDefault="00C21510" w:rsidP="009C1E9A">
          <w:pPr>
            <w:pStyle w:val="Footer"/>
            <w:tabs>
              <w:tab w:val="clear" w:pos="8640"/>
              <w:tab w:val="right" w:pos="9360"/>
            </w:tabs>
            <w:jc w:val="right"/>
          </w:pPr>
        </w:p>
      </w:tc>
    </w:tr>
    <w:tr w:rsidR="00226299" w:rsidTr="009C1E9A">
      <w:trPr>
        <w:cantSplit/>
      </w:trPr>
      <w:tc>
        <w:tcPr>
          <w:tcW w:w="0" w:type="pct"/>
        </w:tcPr>
        <w:p w:rsidR="00EC379B" w:rsidRDefault="00C21510" w:rsidP="009C1E9A">
          <w:pPr>
            <w:pStyle w:val="Footer"/>
            <w:tabs>
              <w:tab w:val="clear" w:pos="8640"/>
              <w:tab w:val="right" w:pos="9360"/>
            </w:tabs>
          </w:pPr>
        </w:p>
      </w:tc>
      <w:tc>
        <w:tcPr>
          <w:tcW w:w="2395" w:type="pct"/>
        </w:tcPr>
        <w:p w:rsidR="00EC379B" w:rsidRPr="009C1E9A" w:rsidRDefault="00C21510" w:rsidP="009C1E9A">
          <w:pPr>
            <w:pStyle w:val="Footer"/>
            <w:tabs>
              <w:tab w:val="clear" w:pos="8640"/>
              <w:tab w:val="right" w:pos="9360"/>
            </w:tabs>
            <w:rPr>
              <w:rFonts w:ascii="Shruti" w:hAnsi="Shruti"/>
              <w:sz w:val="22"/>
            </w:rPr>
          </w:pPr>
          <w:r>
            <w:rPr>
              <w:rFonts w:ascii="Shruti" w:hAnsi="Shruti"/>
              <w:sz w:val="22"/>
            </w:rPr>
            <w:t>85R 20176</w:t>
          </w:r>
        </w:p>
      </w:tc>
      <w:tc>
        <w:tcPr>
          <w:tcW w:w="2453" w:type="pct"/>
        </w:tcPr>
        <w:p w:rsidR="00EC379B" w:rsidRDefault="00C21510" w:rsidP="009C1E9A">
          <w:pPr>
            <w:pStyle w:val="Footer"/>
            <w:tabs>
              <w:tab w:val="clear" w:pos="8640"/>
              <w:tab w:val="right" w:pos="9360"/>
            </w:tabs>
            <w:jc w:val="right"/>
          </w:pPr>
          <w:r>
            <w:fldChar w:fldCharType="begin"/>
          </w:r>
          <w:r>
            <w:instrText xml:space="preserve"> DOCPROPERTY  OTID  \* MERGEFORMAT </w:instrText>
          </w:r>
          <w:r>
            <w:fldChar w:fldCharType="separate"/>
          </w:r>
          <w:r>
            <w:t>17.89.47</w:t>
          </w:r>
          <w:r>
            <w:fldChar w:fldCharType="end"/>
          </w:r>
        </w:p>
      </w:tc>
    </w:tr>
    <w:tr w:rsidR="00226299" w:rsidTr="009C1E9A">
      <w:trPr>
        <w:cantSplit/>
      </w:trPr>
      <w:tc>
        <w:tcPr>
          <w:tcW w:w="0" w:type="pct"/>
        </w:tcPr>
        <w:p w:rsidR="00EC379B" w:rsidRDefault="00C21510" w:rsidP="009C1E9A">
          <w:pPr>
            <w:pStyle w:val="Footer"/>
            <w:tabs>
              <w:tab w:val="clear" w:pos="4320"/>
              <w:tab w:val="clear" w:pos="8640"/>
              <w:tab w:val="left" w:pos="2865"/>
            </w:tabs>
          </w:pPr>
        </w:p>
      </w:tc>
      <w:tc>
        <w:tcPr>
          <w:tcW w:w="2395" w:type="pct"/>
        </w:tcPr>
        <w:p w:rsidR="00EC379B" w:rsidRPr="009C1E9A" w:rsidRDefault="00C21510" w:rsidP="009C1E9A">
          <w:pPr>
            <w:pStyle w:val="Footer"/>
            <w:tabs>
              <w:tab w:val="clear" w:pos="4320"/>
              <w:tab w:val="clear" w:pos="8640"/>
              <w:tab w:val="left" w:pos="2865"/>
            </w:tabs>
            <w:rPr>
              <w:rFonts w:ascii="Shruti" w:hAnsi="Shruti"/>
              <w:sz w:val="22"/>
            </w:rPr>
          </w:pPr>
        </w:p>
      </w:tc>
      <w:tc>
        <w:tcPr>
          <w:tcW w:w="2453" w:type="pct"/>
        </w:tcPr>
        <w:p w:rsidR="00EC379B" w:rsidRDefault="00C21510" w:rsidP="006D504F">
          <w:pPr>
            <w:pStyle w:val="Footer"/>
            <w:rPr>
              <w:rStyle w:val="PageNumber"/>
            </w:rPr>
          </w:pPr>
        </w:p>
        <w:p w:rsidR="00EC379B" w:rsidRDefault="00C21510" w:rsidP="009C1E9A">
          <w:pPr>
            <w:pStyle w:val="Footer"/>
            <w:tabs>
              <w:tab w:val="clear" w:pos="8640"/>
              <w:tab w:val="right" w:pos="9360"/>
            </w:tabs>
            <w:jc w:val="right"/>
          </w:pPr>
        </w:p>
      </w:tc>
    </w:tr>
    <w:tr w:rsidR="00226299" w:rsidTr="009C1E9A">
      <w:trPr>
        <w:cantSplit/>
        <w:trHeight w:val="323"/>
      </w:trPr>
      <w:tc>
        <w:tcPr>
          <w:tcW w:w="0" w:type="pct"/>
          <w:gridSpan w:val="3"/>
        </w:tcPr>
        <w:p w:rsidR="00EC379B" w:rsidRDefault="00C2151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C21510" w:rsidP="009C1E9A">
          <w:pPr>
            <w:pStyle w:val="Footer"/>
            <w:tabs>
              <w:tab w:val="clear" w:pos="8640"/>
              <w:tab w:val="right" w:pos="9360"/>
            </w:tabs>
            <w:jc w:val="center"/>
          </w:pPr>
        </w:p>
      </w:tc>
    </w:tr>
  </w:tbl>
  <w:p w:rsidR="00EC379B" w:rsidRPr="00FF6F72" w:rsidRDefault="00C21510"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21510">
      <w:r>
        <w:separator/>
      </w:r>
    </w:p>
  </w:footnote>
  <w:footnote w:type="continuationSeparator" w:id="0">
    <w:p w:rsidR="00000000" w:rsidRDefault="00C21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299"/>
    <w:rsid w:val="00226299"/>
    <w:rsid w:val="00C21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67E22"/>
    <w:rPr>
      <w:sz w:val="16"/>
      <w:szCs w:val="16"/>
    </w:rPr>
  </w:style>
  <w:style w:type="paragraph" w:styleId="CommentText">
    <w:name w:val="annotation text"/>
    <w:basedOn w:val="Normal"/>
    <w:link w:val="CommentTextChar"/>
    <w:rsid w:val="00867E22"/>
    <w:rPr>
      <w:sz w:val="20"/>
      <w:szCs w:val="20"/>
    </w:rPr>
  </w:style>
  <w:style w:type="character" w:customStyle="1" w:styleId="CommentTextChar">
    <w:name w:val="Comment Text Char"/>
    <w:basedOn w:val="DefaultParagraphFont"/>
    <w:link w:val="CommentText"/>
    <w:rsid w:val="00867E22"/>
  </w:style>
  <w:style w:type="paragraph" w:styleId="CommentSubject">
    <w:name w:val="annotation subject"/>
    <w:basedOn w:val="CommentText"/>
    <w:next w:val="CommentText"/>
    <w:link w:val="CommentSubjectChar"/>
    <w:rsid w:val="00867E22"/>
    <w:rPr>
      <w:b/>
      <w:bCs/>
    </w:rPr>
  </w:style>
  <w:style w:type="character" w:customStyle="1" w:styleId="CommentSubjectChar">
    <w:name w:val="Comment Subject Char"/>
    <w:basedOn w:val="CommentTextChar"/>
    <w:link w:val="CommentSubject"/>
    <w:rsid w:val="00867E22"/>
    <w:rPr>
      <w:b/>
      <w:bCs/>
    </w:rPr>
  </w:style>
  <w:style w:type="paragraph" w:styleId="Revision">
    <w:name w:val="Revision"/>
    <w:hidden/>
    <w:uiPriority w:val="99"/>
    <w:semiHidden/>
    <w:rsid w:val="00107B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67E22"/>
    <w:rPr>
      <w:sz w:val="16"/>
      <w:szCs w:val="16"/>
    </w:rPr>
  </w:style>
  <w:style w:type="paragraph" w:styleId="CommentText">
    <w:name w:val="annotation text"/>
    <w:basedOn w:val="Normal"/>
    <w:link w:val="CommentTextChar"/>
    <w:rsid w:val="00867E22"/>
    <w:rPr>
      <w:sz w:val="20"/>
      <w:szCs w:val="20"/>
    </w:rPr>
  </w:style>
  <w:style w:type="character" w:customStyle="1" w:styleId="CommentTextChar">
    <w:name w:val="Comment Text Char"/>
    <w:basedOn w:val="DefaultParagraphFont"/>
    <w:link w:val="CommentText"/>
    <w:rsid w:val="00867E22"/>
  </w:style>
  <w:style w:type="paragraph" w:styleId="CommentSubject">
    <w:name w:val="annotation subject"/>
    <w:basedOn w:val="CommentText"/>
    <w:next w:val="CommentText"/>
    <w:link w:val="CommentSubjectChar"/>
    <w:rsid w:val="00867E22"/>
    <w:rPr>
      <w:b/>
      <w:bCs/>
    </w:rPr>
  </w:style>
  <w:style w:type="character" w:customStyle="1" w:styleId="CommentSubjectChar">
    <w:name w:val="Comment Subject Char"/>
    <w:basedOn w:val="CommentTextChar"/>
    <w:link w:val="CommentSubject"/>
    <w:rsid w:val="00867E22"/>
    <w:rPr>
      <w:b/>
      <w:bCs/>
    </w:rPr>
  </w:style>
  <w:style w:type="paragraph" w:styleId="Revision">
    <w:name w:val="Revision"/>
    <w:hidden/>
    <w:uiPriority w:val="99"/>
    <w:semiHidden/>
    <w:rsid w:val="00107B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3083</Characters>
  <Application>Microsoft Office Word</Application>
  <DocSecurity>4</DocSecurity>
  <Lines>67</Lines>
  <Paragraphs>17</Paragraphs>
  <ScaleCrop>false</ScaleCrop>
  <HeadingPairs>
    <vt:vector size="2" baseType="variant">
      <vt:variant>
        <vt:lpstr>Title</vt:lpstr>
      </vt:variant>
      <vt:variant>
        <vt:i4>1</vt:i4>
      </vt:variant>
    </vt:vector>
  </HeadingPairs>
  <TitlesOfParts>
    <vt:vector size="1" baseType="lpstr">
      <vt:lpstr>BA - HB00525 (Committee Report (Unamended))</vt:lpstr>
    </vt:vector>
  </TitlesOfParts>
  <Company>State of Texas</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20176</dc:subject>
  <dc:creator>State of Texas</dc:creator>
  <dc:description>HB 525 by Villalba-(H)Criminal Jurisprudence</dc:description>
  <cp:lastModifiedBy>Molly Hoffman-Bricker</cp:lastModifiedBy>
  <cp:revision>2</cp:revision>
  <cp:lastPrinted>2017-03-30T14:08:00Z</cp:lastPrinted>
  <dcterms:created xsi:type="dcterms:W3CDTF">2017-05-02T19:15:00Z</dcterms:created>
  <dcterms:modified xsi:type="dcterms:W3CDTF">2017-05-02T19:15:00Z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17.89.47</vt:lpwstr>
  </property>
</Properties>
</file>