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8D" w:rsidRDefault="0062408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59524C3E88417597AF18EC3CF55B26"/>
          </w:placeholder>
        </w:sdtPr>
        <w:sdtContent>
          <w:r w:rsidRPr="005C2A78">
            <w:rPr>
              <w:rFonts w:cs="Times New Roman"/>
              <w:b/>
              <w:szCs w:val="24"/>
              <w:u w:val="single"/>
            </w:rPr>
            <w:t>BILL ANALYSIS</w:t>
          </w:r>
        </w:sdtContent>
      </w:sdt>
    </w:p>
    <w:p w:rsidR="0062408D" w:rsidRPr="00585C31" w:rsidRDefault="0062408D" w:rsidP="000F1DF9">
      <w:pPr>
        <w:spacing w:after="0" w:line="240" w:lineRule="auto"/>
        <w:rPr>
          <w:rFonts w:cs="Times New Roman"/>
          <w:szCs w:val="24"/>
        </w:rPr>
      </w:pPr>
    </w:p>
    <w:p w:rsidR="0062408D" w:rsidRPr="00585C31" w:rsidRDefault="0062408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408D" w:rsidTr="000F1DF9">
        <w:tc>
          <w:tcPr>
            <w:tcW w:w="2718" w:type="dxa"/>
          </w:tcPr>
          <w:p w:rsidR="0062408D" w:rsidRPr="005C2A78" w:rsidRDefault="0062408D" w:rsidP="006D756B">
            <w:pPr>
              <w:rPr>
                <w:rFonts w:cs="Times New Roman"/>
                <w:szCs w:val="24"/>
              </w:rPr>
            </w:pPr>
            <w:sdt>
              <w:sdtPr>
                <w:rPr>
                  <w:rFonts w:cs="Times New Roman"/>
                  <w:szCs w:val="24"/>
                </w:rPr>
                <w:alias w:val="Agency Title"/>
                <w:tag w:val="AgencyTitleContentControl"/>
                <w:id w:val="1920747753"/>
                <w:lock w:val="sdtContentLocked"/>
                <w:placeholder>
                  <w:docPart w:val="74BB817B6E094C779AA4ECEFCCDE7AAA"/>
                </w:placeholder>
              </w:sdtPr>
              <w:sdtEndPr>
                <w:rPr>
                  <w:rFonts w:cstheme="minorBidi"/>
                  <w:szCs w:val="22"/>
                </w:rPr>
              </w:sdtEndPr>
              <w:sdtContent>
                <w:r>
                  <w:rPr>
                    <w:rFonts w:cs="Times New Roman"/>
                    <w:szCs w:val="24"/>
                  </w:rPr>
                  <w:t>Senate Research Center</w:t>
                </w:r>
              </w:sdtContent>
            </w:sdt>
          </w:p>
        </w:tc>
        <w:tc>
          <w:tcPr>
            <w:tcW w:w="6858" w:type="dxa"/>
          </w:tcPr>
          <w:p w:rsidR="0062408D" w:rsidRPr="00FF6471" w:rsidRDefault="0062408D" w:rsidP="000F1DF9">
            <w:pPr>
              <w:jc w:val="right"/>
              <w:rPr>
                <w:rFonts w:cs="Times New Roman"/>
                <w:szCs w:val="24"/>
              </w:rPr>
            </w:pPr>
            <w:sdt>
              <w:sdtPr>
                <w:rPr>
                  <w:rFonts w:cs="Times New Roman"/>
                  <w:szCs w:val="24"/>
                </w:rPr>
                <w:alias w:val="Bill Number"/>
                <w:tag w:val="BillNumberOne"/>
                <w:id w:val="-410784069"/>
                <w:lock w:val="sdtContentLocked"/>
                <w:placeholder>
                  <w:docPart w:val="1C327FA3EF15466FAB302EB1D7D29964"/>
                </w:placeholder>
              </w:sdtPr>
              <w:sdtContent>
                <w:r>
                  <w:rPr>
                    <w:rFonts w:cs="Times New Roman"/>
                    <w:szCs w:val="24"/>
                  </w:rPr>
                  <w:t>H.B. 5</w:t>
                </w:r>
              </w:sdtContent>
            </w:sdt>
          </w:p>
        </w:tc>
      </w:tr>
      <w:tr w:rsidR="0062408D" w:rsidTr="000F1DF9">
        <w:sdt>
          <w:sdtPr>
            <w:rPr>
              <w:rFonts w:cs="Times New Roman"/>
              <w:szCs w:val="24"/>
            </w:rPr>
            <w:alias w:val="TLCNumber"/>
            <w:tag w:val="TLCNumber"/>
            <w:id w:val="-542600604"/>
            <w:lock w:val="sdtLocked"/>
            <w:placeholder>
              <w:docPart w:val="9DEBB31A77A84011B9E1B9ED1FA33497"/>
            </w:placeholder>
            <w:showingPlcHdr/>
          </w:sdtPr>
          <w:sdtContent>
            <w:tc>
              <w:tcPr>
                <w:tcW w:w="2718" w:type="dxa"/>
              </w:tcPr>
              <w:p w:rsidR="0062408D" w:rsidRPr="000F1DF9" w:rsidRDefault="0062408D" w:rsidP="00460245">
                <w:pPr>
                  <w:rPr>
                    <w:rFonts w:cs="Times New Roman"/>
                    <w:szCs w:val="24"/>
                  </w:rPr>
                </w:pPr>
              </w:p>
            </w:tc>
          </w:sdtContent>
        </w:sdt>
        <w:tc>
          <w:tcPr>
            <w:tcW w:w="6858" w:type="dxa"/>
          </w:tcPr>
          <w:p w:rsidR="0062408D" w:rsidRPr="005C2A78" w:rsidRDefault="0062408D" w:rsidP="006D756B">
            <w:pPr>
              <w:jc w:val="right"/>
              <w:rPr>
                <w:rFonts w:cs="Times New Roman"/>
                <w:szCs w:val="24"/>
              </w:rPr>
            </w:pPr>
            <w:sdt>
              <w:sdtPr>
                <w:rPr>
                  <w:rFonts w:cs="Times New Roman"/>
                  <w:szCs w:val="24"/>
                </w:rPr>
                <w:alias w:val="Author Label"/>
                <w:tag w:val="By"/>
                <w:id w:val="72399597"/>
                <w:lock w:val="sdtLocked"/>
                <w:placeholder>
                  <w:docPart w:val="573E887B935E41038E1A57B0434802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8A954BDDC241CFBF6B9E81A28073E4"/>
                </w:placeholder>
              </w:sdtPr>
              <w:sdtContent>
                <w:r>
                  <w:rPr>
                    <w:rFonts w:cs="Times New Roman"/>
                    <w:szCs w:val="24"/>
                  </w:rPr>
                  <w:t>Frank et al.</w:t>
                </w:r>
              </w:sdtContent>
            </w:sdt>
            <w:sdt>
              <w:sdtPr>
                <w:rPr>
                  <w:rFonts w:cs="Times New Roman"/>
                  <w:szCs w:val="24"/>
                </w:rPr>
                <w:alias w:val="Sponsor"/>
                <w:tag w:val="Sponsor"/>
                <w:id w:val="-2039656131"/>
                <w:lock w:val="sdtContentLocked"/>
                <w:placeholder>
                  <w:docPart w:val="43AB19F91AE147C0977A04E57775092C"/>
                </w:placeholder>
              </w:sdtPr>
              <w:sdtContent>
                <w:r>
                  <w:rPr>
                    <w:rFonts w:cs="Times New Roman"/>
                    <w:szCs w:val="24"/>
                  </w:rPr>
                  <w:t xml:space="preserve"> (Schwertner)</w:t>
                </w:r>
              </w:sdtContent>
            </w:sdt>
          </w:p>
        </w:tc>
      </w:tr>
      <w:tr w:rsidR="0062408D" w:rsidTr="000F1DF9">
        <w:tc>
          <w:tcPr>
            <w:tcW w:w="2718" w:type="dxa"/>
          </w:tcPr>
          <w:p w:rsidR="0062408D" w:rsidRPr="00BC7495" w:rsidRDefault="0062408D" w:rsidP="000F1DF9">
            <w:pPr>
              <w:rPr>
                <w:rFonts w:cs="Times New Roman"/>
                <w:szCs w:val="24"/>
              </w:rPr>
            </w:pPr>
          </w:p>
        </w:tc>
        <w:sdt>
          <w:sdtPr>
            <w:rPr>
              <w:rFonts w:cs="Times New Roman"/>
              <w:szCs w:val="24"/>
            </w:rPr>
            <w:alias w:val="Committee"/>
            <w:tag w:val="Committee"/>
            <w:id w:val="1914272295"/>
            <w:lock w:val="sdtContentLocked"/>
            <w:placeholder>
              <w:docPart w:val="21CE973CCEED494BAFC48034C3A63966"/>
            </w:placeholder>
          </w:sdtPr>
          <w:sdtContent>
            <w:tc>
              <w:tcPr>
                <w:tcW w:w="6858" w:type="dxa"/>
              </w:tcPr>
              <w:p w:rsidR="0062408D" w:rsidRPr="00FF6471" w:rsidRDefault="0062408D" w:rsidP="000F1DF9">
                <w:pPr>
                  <w:jc w:val="right"/>
                  <w:rPr>
                    <w:rFonts w:cs="Times New Roman"/>
                    <w:szCs w:val="24"/>
                  </w:rPr>
                </w:pPr>
                <w:r>
                  <w:rPr>
                    <w:rFonts w:cs="Times New Roman"/>
                    <w:szCs w:val="24"/>
                  </w:rPr>
                  <w:t>Health &amp; Human Services</w:t>
                </w:r>
              </w:p>
            </w:tc>
          </w:sdtContent>
        </w:sdt>
      </w:tr>
      <w:tr w:rsidR="0062408D" w:rsidTr="000F1DF9">
        <w:tc>
          <w:tcPr>
            <w:tcW w:w="2718" w:type="dxa"/>
          </w:tcPr>
          <w:p w:rsidR="0062408D" w:rsidRPr="00BC7495" w:rsidRDefault="0062408D" w:rsidP="000F1DF9">
            <w:pPr>
              <w:rPr>
                <w:rFonts w:cs="Times New Roman"/>
                <w:szCs w:val="24"/>
              </w:rPr>
            </w:pPr>
          </w:p>
        </w:tc>
        <w:sdt>
          <w:sdtPr>
            <w:rPr>
              <w:rFonts w:cs="Times New Roman"/>
              <w:szCs w:val="24"/>
            </w:rPr>
            <w:alias w:val="Date"/>
            <w:tag w:val="DateContentControl"/>
            <w:id w:val="1178081906"/>
            <w:lock w:val="sdtLocked"/>
            <w:placeholder>
              <w:docPart w:val="7B0B1791A4A6429BB1518D4EF5E0320A"/>
            </w:placeholder>
            <w:date w:fullDate="2017-04-18T00:00:00Z">
              <w:dateFormat w:val="M/d/yyyy"/>
              <w:lid w:val="en-US"/>
              <w:storeMappedDataAs w:val="dateTime"/>
              <w:calendar w:val="gregorian"/>
            </w:date>
          </w:sdtPr>
          <w:sdtContent>
            <w:tc>
              <w:tcPr>
                <w:tcW w:w="6858" w:type="dxa"/>
              </w:tcPr>
              <w:p w:rsidR="0062408D" w:rsidRPr="00FF6471" w:rsidRDefault="0062408D" w:rsidP="00C80AA1">
                <w:pPr>
                  <w:jc w:val="right"/>
                  <w:rPr>
                    <w:rFonts w:cs="Times New Roman"/>
                    <w:szCs w:val="24"/>
                  </w:rPr>
                </w:pPr>
                <w:r>
                  <w:rPr>
                    <w:rFonts w:cs="Times New Roman"/>
                    <w:szCs w:val="24"/>
                  </w:rPr>
                  <w:t>4/18/2017</w:t>
                </w:r>
              </w:p>
            </w:tc>
          </w:sdtContent>
        </w:sdt>
      </w:tr>
      <w:tr w:rsidR="0062408D" w:rsidTr="000F1DF9">
        <w:tc>
          <w:tcPr>
            <w:tcW w:w="2718" w:type="dxa"/>
          </w:tcPr>
          <w:p w:rsidR="0062408D" w:rsidRPr="00BC7495" w:rsidRDefault="0062408D" w:rsidP="000F1DF9">
            <w:pPr>
              <w:rPr>
                <w:rFonts w:cs="Times New Roman"/>
                <w:szCs w:val="24"/>
              </w:rPr>
            </w:pPr>
          </w:p>
        </w:tc>
        <w:sdt>
          <w:sdtPr>
            <w:rPr>
              <w:rFonts w:cs="Times New Roman"/>
              <w:szCs w:val="24"/>
            </w:rPr>
            <w:alias w:val="BA Version"/>
            <w:tag w:val="BAVersion"/>
            <w:id w:val="-1685590809"/>
            <w:lock w:val="sdtContentLocked"/>
            <w:placeholder>
              <w:docPart w:val="84BF4EF6ACB24AE6B43C6A23B2DB6048"/>
            </w:placeholder>
          </w:sdtPr>
          <w:sdtContent>
            <w:tc>
              <w:tcPr>
                <w:tcW w:w="6858" w:type="dxa"/>
              </w:tcPr>
              <w:p w:rsidR="0062408D" w:rsidRPr="00FF6471" w:rsidRDefault="0062408D" w:rsidP="000F1DF9">
                <w:pPr>
                  <w:jc w:val="right"/>
                  <w:rPr>
                    <w:rFonts w:cs="Times New Roman"/>
                    <w:szCs w:val="24"/>
                  </w:rPr>
                </w:pPr>
                <w:r>
                  <w:rPr>
                    <w:rFonts w:cs="Times New Roman"/>
                    <w:szCs w:val="24"/>
                  </w:rPr>
                  <w:t>Engrossed</w:t>
                </w:r>
              </w:p>
            </w:tc>
          </w:sdtContent>
        </w:sdt>
      </w:tr>
    </w:tbl>
    <w:p w:rsidR="0062408D" w:rsidRPr="00FF6471" w:rsidRDefault="0062408D" w:rsidP="000F1DF9">
      <w:pPr>
        <w:spacing w:after="0" w:line="240" w:lineRule="auto"/>
        <w:rPr>
          <w:rFonts w:cs="Times New Roman"/>
          <w:szCs w:val="24"/>
        </w:rPr>
      </w:pPr>
    </w:p>
    <w:p w:rsidR="0062408D" w:rsidRPr="00FF6471" w:rsidRDefault="0062408D" w:rsidP="000F1DF9">
      <w:pPr>
        <w:spacing w:after="0" w:line="240" w:lineRule="auto"/>
        <w:rPr>
          <w:rFonts w:cs="Times New Roman"/>
          <w:szCs w:val="24"/>
        </w:rPr>
      </w:pPr>
    </w:p>
    <w:p w:rsidR="0062408D" w:rsidRPr="00FF6471" w:rsidRDefault="0062408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E3C481C2FF48B3B156A5351CDE2D81"/>
        </w:placeholder>
      </w:sdtPr>
      <w:sdtContent>
        <w:p w:rsidR="0062408D" w:rsidRDefault="0062408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945655B4E8643A8AB6FB249BCEE1C99"/>
        </w:placeholder>
      </w:sdtPr>
      <w:sdtContent>
        <w:p w:rsidR="0062408D" w:rsidRDefault="0062408D" w:rsidP="003B014E">
          <w:pPr>
            <w:pStyle w:val="NormalWeb"/>
            <w:spacing w:before="0" w:beforeAutospacing="0" w:after="0" w:afterAutospacing="0"/>
            <w:jc w:val="both"/>
            <w:divId w:val="1330250959"/>
            <w:rPr>
              <w:rFonts w:eastAsia="Times New Roman"/>
              <w:bCs/>
            </w:rPr>
          </w:pPr>
        </w:p>
        <w:p w:rsidR="0062408D" w:rsidRPr="003B014E" w:rsidRDefault="0062408D" w:rsidP="003B014E">
          <w:pPr>
            <w:pStyle w:val="NormalWeb"/>
            <w:spacing w:before="0" w:beforeAutospacing="0" w:after="0" w:afterAutospacing="0"/>
            <w:jc w:val="both"/>
            <w:divId w:val="1330250959"/>
            <w:rPr>
              <w:color w:val="000000"/>
            </w:rPr>
          </w:pPr>
          <w:r w:rsidRPr="003B014E">
            <w:rPr>
              <w:color w:val="000000"/>
            </w:rPr>
            <w:t>Concerns have been raised regarding the structure of the Department of Family and Protective Services (DFPS) with respect to the pace of decision-making in abuse and neglect investigations and a lack of organizational flexibility for DFPS to manage its service delivery and workforce more effectively. H</w:t>
          </w:r>
          <w:r>
            <w:rPr>
              <w:color w:val="000000"/>
            </w:rPr>
            <w:t>.</w:t>
          </w:r>
          <w:r w:rsidRPr="003B014E">
            <w:rPr>
              <w:color w:val="000000"/>
            </w:rPr>
            <w:t>B</w:t>
          </w:r>
          <w:r>
            <w:rPr>
              <w:color w:val="000000"/>
            </w:rPr>
            <w:t>.</w:t>
          </w:r>
          <w:r w:rsidRPr="003B014E">
            <w:rPr>
              <w:color w:val="000000"/>
            </w:rPr>
            <w:t xml:space="preserve"> 5 better meet</w:t>
          </w:r>
          <w:r>
            <w:rPr>
              <w:color w:val="000000"/>
            </w:rPr>
            <w:t>s</w:t>
          </w:r>
          <w:r w:rsidRPr="003B014E">
            <w:rPr>
              <w:color w:val="000000"/>
            </w:rPr>
            <w:t xml:space="preserve"> the needs of children in the foster care system and at-risk youth in Texas by removing DFPS from the state's health and human services system under the direction of the Health and Human Services Commission. </w:t>
          </w:r>
        </w:p>
        <w:p w:rsidR="0062408D" w:rsidRPr="00D70925" w:rsidRDefault="0062408D" w:rsidP="003B014E">
          <w:pPr>
            <w:spacing w:after="0" w:line="240" w:lineRule="auto"/>
            <w:jc w:val="both"/>
            <w:rPr>
              <w:rFonts w:eastAsia="Times New Roman" w:cs="Times New Roman"/>
              <w:bCs/>
              <w:szCs w:val="24"/>
            </w:rPr>
          </w:pPr>
        </w:p>
      </w:sdtContent>
    </w:sdt>
    <w:p w:rsidR="0062408D" w:rsidRDefault="0062408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 </w:t>
      </w:r>
      <w:bookmarkStart w:id="1" w:name="AmendsCurrentLaw"/>
      <w:bookmarkEnd w:id="1"/>
      <w:r>
        <w:rPr>
          <w:rFonts w:cs="Times New Roman"/>
          <w:szCs w:val="24"/>
        </w:rPr>
        <w:t>amends current law relating to the powers and duties of the Department of Family and Protective Services and the transfer of certain powers and duties from the Health and Human Services Commission.</w:t>
      </w:r>
    </w:p>
    <w:p w:rsidR="0062408D" w:rsidRPr="004D1183" w:rsidRDefault="0062408D" w:rsidP="000F1DF9">
      <w:pPr>
        <w:spacing w:after="0" w:line="240" w:lineRule="auto"/>
        <w:jc w:val="both"/>
        <w:rPr>
          <w:rFonts w:eastAsia="Times New Roman" w:cs="Times New Roman"/>
          <w:szCs w:val="24"/>
        </w:rPr>
      </w:pPr>
    </w:p>
    <w:p w:rsidR="0062408D" w:rsidRPr="005C2A78" w:rsidRDefault="0062408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AF298FCE6F0486CB0F7D37597C09D7D"/>
          </w:placeholder>
        </w:sdtPr>
        <w:sdtContent>
          <w:r>
            <w:rPr>
              <w:rFonts w:eastAsia="Times New Roman" w:cs="Times New Roman"/>
              <w:b/>
              <w:szCs w:val="24"/>
              <w:u w:val="single"/>
            </w:rPr>
            <w:t>RULEMAKING AUTHORITY</w:t>
          </w:r>
        </w:sdtContent>
      </w:sdt>
    </w:p>
    <w:p w:rsidR="0062408D" w:rsidRPr="006529C4" w:rsidRDefault="0062408D" w:rsidP="00774EC7">
      <w:pPr>
        <w:spacing w:after="0" w:line="240" w:lineRule="auto"/>
        <w:jc w:val="both"/>
        <w:rPr>
          <w:rFonts w:cs="Times New Roman"/>
          <w:szCs w:val="24"/>
        </w:rPr>
      </w:pPr>
    </w:p>
    <w:p w:rsidR="0062408D" w:rsidRDefault="0062408D" w:rsidP="004D1183">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(executive commissioner; HHSC) is transferred to the commissioner of the Department of Family and Protective Services (DFPS) in SECTIONS 3, 4, 5, 6, 7, 9, 11, and 15 (Sections 107.152, 107.159, 107.160, 162.304, 162.3041, 263.009, 265.105, and 266.003, Family Code) and SECTION 27 (Section 40.030, Human Resources Code) of this bill.</w:t>
      </w:r>
    </w:p>
    <w:p w:rsidR="0062408D" w:rsidRDefault="0062408D" w:rsidP="004D1183">
      <w:pPr>
        <w:spacing w:after="0" w:line="240" w:lineRule="auto"/>
        <w:jc w:val="both"/>
        <w:rPr>
          <w:rFonts w:cs="Times New Roman"/>
          <w:szCs w:val="24"/>
        </w:rPr>
      </w:pPr>
    </w:p>
    <w:p w:rsidR="0062408D" w:rsidRDefault="0062408D" w:rsidP="004D1183">
      <w:pPr>
        <w:spacing w:after="0" w:line="240" w:lineRule="auto"/>
        <w:jc w:val="both"/>
        <w:rPr>
          <w:rFonts w:cs="Times New Roman"/>
          <w:szCs w:val="24"/>
        </w:rPr>
      </w:pPr>
      <w:r>
        <w:rPr>
          <w:rFonts w:cs="Times New Roman"/>
          <w:szCs w:val="24"/>
        </w:rPr>
        <w:t>Rulemaking authority previously granted to the executive commissioner is modified in SECTION 16 (Section 266.006, Family Code) of this bill.</w:t>
      </w:r>
    </w:p>
    <w:p w:rsidR="0062408D" w:rsidRDefault="0062408D" w:rsidP="004D1183">
      <w:pPr>
        <w:spacing w:after="0" w:line="240" w:lineRule="auto"/>
        <w:jc w:val="both"/>
        <w:rPr>
          <w:rFonts w:cs="Times New Roman"/>
          <w:szCs w:val="24"/>
        </w:rPr>
      </w:pPr>
    </w:p>
    <w:p w:rsidR="0062408D" w:rsidRDefault="0062408D" w:rsidP="004D1183">
      <w:pPr>
        <w:spacing w:after="0" w:line="240" w:lineRule="auto"/>
        <w:jc w:val="both"/>
        <w:rPr>
          <w:rFonts w:cs="Times New Roman"/>
          <w:szCs w:val="24"/>
        </w:rPr>
      </w:pPr>
      <w:r>
        <w:rPr>
          <w:rFonts w:cs="Times New Roman"/>
          <w:szCs w:val="24"/>
        </w:rPr>
        <w:t>Rulemaking authority is expressly granted to the commissioner of DFPS in SECTION 26 (Section 40.027, Human Resources Code) of this bill.</w:t>
      </w:r>
    </w:p>
    <w:p w:rsidR="0062408D" w:rsidRDefault="0062408D" w:rsidP="004D1183">
      <w:pPr>
        <w:spacing w:after="0" w:line="240" w:lineRule="auto"/>
        <w:jc w:val="both"/>
        <w:rPr>
          <w:rFonts w:cs="Times New Roman"/>
          <w:szCs w:val="24"/>
        </w:rPr>
      </w:pPr>
    </w:p>
    <w:p w:rsidR="0062408D" w:rsidRPr="005C2A78" w:rsidRDefault="0062408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89628761504D29B7AB91CB01857769"/>
          </w:placeholder>
        </w:sdtPr>
        <w:sdtContent>
          <w:r>
            <w:rPr>
              <w:rFonts w:eastAsia="Times New Roman" w:cs="Times New Roman"/>
              <w:b/>
              <w:szCs w:val="24"/>
              <w:u w:val="single"/>
            </w:rPr>
            <w:t>SECTION BY SECTION ANALYSIS</w:t>
          </w:r>
        </w:sdtContent>
      </w:sdt>
    </w:p>
    <w:p w:rsidR="0062408D" w:rsidRPr="005C2A78" w:rsidRDefault="0062408D" w:rsidP="000F1DF9">
      <w:pPr>
        <w:spacing w:after="0" w:line="240" w:lineRule="auto"/>
        <w:jc w:val="both"/>
        <w:rPr>
          <w:rFonts w:eastAsia="Times New Roman" w:cs="Times New Roman"/>
          <w:szCs w:val="24"/>
        </w:rPr>
      </w:pPr>
    </w:p>
    <w:p w:rsidR="0062408D" w:rsidRPr="005C2A78" w:rsidRDefault="0062408D" w:rsidP="004D118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58.0051(a)(2), Family Code, to redefine "juvenile service provider." </w:t>
      </w:r>
    </w:p>
    <w:p w:rsidR="0062408D" w:rsidRPr="005C2A78" w:rsidRDefault="0062408D" w:rsidP="000F1DF9">
      <w:pPr>
        <w:spacing w:after="0" w:line="240" w:lineRule="auto"/>
        <w:jc w:val="both"/>
        <w:rPr>
          <w:rFonts w:eastAsia="Times New Roman" w:cs="Times New Roman"/>
          <w:szCs w:val="24"/>
        </w:rPr>
      </w:pPr>
    </w:p>
    <w:p w:rsidR="0062408D" w:rsidRPr="005C2A78" w:rsidRDefault="0062408D" w:rsidP="004D118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58.0072(c), Family Code, to include the Department of Family and Protective Services (DFPS) among the entities to which the Texas Juvenile Justice Department may grant access to juvenile justice information for certain approved purposes. </w:t>
      </w:r>
    </w:p>
    <w:p w:rsidR="0062408D" w:rsidRPr="005C2A78"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107.152(c), Family Code, to change a reference to the executive commissioner of the Health and Human Services Commission (HHSC) to the commissioner of the Department of Family and Protective Services (DFPS). </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SECTION 4. Amends Section 107.159(a), Family Code, to make conforming changes.</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SECTION 5. Amends Section 107.160(a), Family Code, to make conforming changes.</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SECTION 6. Amends Sections 162.304(b-2) and (g), Family Code, to make conforming changes.</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SECTION 7. Amends Section 162.3041(a-1), Family Code, to make conforming changes.</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SECTION 8. Amends Subchapter A, Chapter 261, Family Code, by adding Section 261.004, as follows:</w:t>
      </w:r>
    </w:p>
    <w:p w:rsidR="0062408D" w:rsidRDefault="0062408D" w:rsidP="000F1DF9">
      <w:pPr>
        <w:spacing w:after="0" w:line="240" w:lineRule="auto"/>
        <w:jc w:val="both"/>
        <w:rPr>
          <w:rFonts w:eastAsia="Times New Roman" w:cs="Times New Roman"/>
          <w:szCs w:val="24"/>
        </w:rPr>
      </w:pPr>
    </w:p>
    <w:p w:rsidR="0062408D" w:rsidRDefault="0062408D" w:rsidP="004D1183">
      <w:pPr>
        <w:spacing w:after="0" w:line="240" w:lineRule="auto"/>
        <w:ind w:left="720"/>
        <w:jc w:val="both"/>
        <w:rPr>
          <w:rFonts w:eastAsia="Times New Roman" w:cs="Times New Roman"/>
          <w:szCs w:val="24"/>
        </w:rPr>
      </w:pPr>
      <w:r>
        <w:rPr>
          <w:rFonts w:eastAsia="Times New Roman" w:cs="Times New Roman"/>
          <w:szCs w:val="24"/>
        </w:rPr>
        <w:t>Sec. 261.004. REFERENCE TO EXECUTIVE COMMISSIONER OR COMMISSION. Provides that in this chapter, a reference to the executive commissioner or the executive commissioner of HHSC means the commissioner of DFPS and a reference to HHSC means DFPS.</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SECTION 9. Amends Section 263.009(a), Family Code, to make conforming changes.</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SECTION 10. Amends Subchapter A, Chapter 264, Family Code, by adding Section 264.0011, as follows:</w:t>
      </w:r>
    </w:p>
    <w:p w:rsidR="0062408D" w:rsidRDefault="0062408D" w:rsidP="000F1DF9">
      <w:pPr>
        <w:spacing w:after="0" w:line="240" w:lineRule="auto"/>
        <w:jc w:val="both"/>
        <w:rPr>
          <w:rFonts w:eastAsia="Times New Roman" w:cs="Times New Roman"/>
          <w:szCs w:val="24"/>
        </w:rPr>
      </w:pPr>
    </w:p>
    <w:p w:rsidR="0062408D" w:rsidRDefault="0062408D" w:rsidP="004D1183">
      <w:pPr>
        <w:spacing w:after="0" w:line="240" w:lineRule="auto"/>
        <w:ind w:left="720"/>
        <w:jc w:val="both"/>
        <w:rPr>
          <w:rFonts w:eastAsia="Times New Roman" w:cs="Times New Roman"/>
          <w:szCs w:val="24"/>
        </w:rPr>
      </w:pPr>
      <w:r>
        <w:rPr>
          <w:rFonts w:eastAsia="Times New Roman" w:cs="Times New Roman"/>
          <w:szCs w:val="24"/>
        </w:rPr>
        <w:t>Sec. 264.0011. REFERENCE TO EXECUTIVE COMMISSIONER OR COMMISSION. Provides that in this chapter, a reference to the executive commissioner or the executive commissioner of HHSC means the commissioner of DFPS and a reference to the commission or HHSC means DFPS.</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SECTION 11. Amends Section 265.105, Family Code, as added by Chapter 1257 (H.B. 2630), Acts of the 84th Legislature, Regular Session, 2015, to make conforming changes.</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SECTION 12. Amends Section 265.106, Family Code, to make a conforming change.</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SECTION 13. Amends Section 265.109(a), Family Code, to make a conforming change.</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 xml:space="preserve">SECTION 14. Amends Section 266.001, Family Code, by adding Subdivision (1-b) to define "commissioner." </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SECTION 15. Amends Section 266.003, Family Code, as follows:</w:t>
      </w:r>
    </w:p>
    <w:p w:rsidR="0062408D" w:rsidRDefault="0062408D" w:rsidP="000F1DF9">
      <w:pPr>
        <w:spacing w:after="0" w:line="240" w:lineRule="auto"/>
        <w:jc w:val="both"/>
        <w:rPr>
          <w:rFonts w:eastAsia="Times New Roman" w:cs="Times New Roman"/>
          <w:szCs w:val="24"/>
        </w:rPr>
      </w:pPr>
    </w:p>
    <w:p w:rsidR="0062408D" w:rsidRDefault="0062408D" w:rsidP="004D1183">
      <w:pPr>
        <w:spacing w:after="0" w:line="240" w:lineRule="auto"/>
        <w:ind w:left="720"/>
        <w:jc w:val="both"/>
        <w:rPr>
          <w:rFonts w:eastAsia="Times New Roman" w:cs="Times New Roman"/>
          <w:szCs w:val="24"/>
        </w:rPr>
      </w:pPr>
      <w:r>
        <w:rPr>
          <w:rFonts w:eastAsia="Times New Roman" w:cs="Times New Roman"/>
          <w:szCs w:val="24"/>
        </w:rPr>
        <w:t>(a) Changes a reference to HHSC to DFPS. Requires DFPS to collaborate with HHSC and health care and child welfare professionals to design the described medical services delivery model. Makes no further changes to this subsection.</w:t>
      </w:r>
    </w:p>
    <w:p w:rsidR="0062408D" w:rsidRDefault="0062408D" w:rsidP="004D1183">
      <w:pPr>
        <w:spacing w:after="0" w:line="240" w:lineRule="auto"/>
        <w:ind w:left="720"/>
        <w:jc w:val="both"/>
        <w:rPr>
          <w:rFonts w:eastAsia="Times New Roman" w:cs="Times New Roman"/>
          <w:szCs w:val="24"/>
        </w:rPr>
      </w:pPr>
    </w:p>
    <w:p w:rsidR="0062408D" w:rsidRDefault="0062408D" w:rsidP="004D1183">
      <w:pPr>
        <w:spacing w:after="0" w:line="240" w:lineRule="auto"/>
        <w:ind w:left="720"/>
        <w:jc w:val="both"/>
        <w:rPr>
          <w:rFonts w:eastAsia="Times New Roman" w:cs="Times New Roman"/>
          <w:szCs w:val="24"/>
        </w:rPr>
      </w:pPr>
      <w:r>
        <w:rPr>
          <w:rFonts w:eastAsia="Times New Roman" w:cs="Times New Roman"/>
          <w:szCs w:val="24"/>
        </w:rPr>
        <w:t>(b) and (c) Makes conforming changes.</w:t>
      </w:r>
    </w:p>
    <w:p w:rsidR="0062408D" w:rsidRDefault="0062408D" w:rsidP="004D1183">
      <w:pPr>
        <w:spacing w:after="0" w:line="240" w:lineRule="auto"/>
        <w:ind w:left="720"/>
        <w:jc w:val="both"/>
        <w:rPr>
          <w:rFonts w:eastAsia="Times New Roman" w:cs="Times New Roman"/>
          <w:szCs w:val="24"/>
        </w:rPr>
      </w:pPr>
    </w:p>
    <w:p w:rsidR="0062408D" w:rsidRDefault="0062408D" w:rsidP="004D1183">
      <w:pPr>
        <w:spacing w:after="0" w:line="240" w:lineRule="auto"/>
        <w:ind w:left="720"/>
        <w:jc w:val="both"/>
        <w:rPr>
          <w:rFonts w:eastAsia="Times New Roman" w:cs="Times New Roman"/>
          <w:szCs w:val="24"/>
        </w:rPr>
      </w:pPr>
      <w:r>
        <w:rPr>
          <w:rFonts w:eastAsia="Times New Roman" w:cs="Times New Roman"/>
          <w:szCs w:val="24"/>
        </w:rPr>
        <w:t xml:space="preserve">(d) Provides that HHSC is responsible for administering contracts with managed care providers for the provision of medical care to children in foster care. </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 xml:space="preserve">SECTION 16. Amends Sections 266.006(a), (b), and (e), Family Code, as follows: </w:t>
      </w:r>
    </w:p>
    <w:p w:rsidR="0062408D" w:rsidRDefault="0062408D" w:rsidP="000F1DF9">
      <w:pPr>
        <w:spacing w:after="0" w:line="240" w:lineRule="auto"/>
        <w:jc w:val="both"/>
        <w:rPr>
          <w:rFonts w:eastAsia="Times New Roman" w:cs="Times New Roman"/>
          <w:szCs w:val="24"/>
        </w:rPr>
      </w:pPr>
    </w:p>
    <w:p w:rsidR="0062408D" w:rsidRDefault="0062408D" w:rsidP="004D1183">
      <w:pPr>
        <w:pStyle w:val="ListParagraph"/>
        <w:numPr>
          <w:ilvl w:val="0"/>
          <w:numId w:val="1"/>
        </w:numPr>
        <w:tabs>
          <w:tab w:val="left" w:pos="1080"/>
        </w:tabs>
        <w:spacing w:after="0" w:line="240" w:lineRule="auto"/>
        <w:ind w:left="720" w:firstLine="0"/>
        <w:jc w:val="both"/>
        <w:rPr>
          <w:rFonts w:eastAsia="Times New Roman" w:cs="Times New Roman"/>
          <w:szCs w:val="24"/>
        </w:rPr>
      </w:pPr>
      <w:r w:rsidRPr="004D1183">
        <w:rPr>
          <w:rFonts w:eastAsia="Times New Roman" w:cs="Times New Roman"/>
          <w:szCs w:val="24"/>
        </w:rPr>
        <w:t xml:space="preserve">Requires </w:t>
      </w:r>
      <w:r>
        <w:rPr>
          <w:rFonts w:eastAsia="Times New Roman" w:cs="Times New Roman"/>
          <w:szCs w:val="24"/>
        </w:rPr>
        <w:t xml:space="preserve">that </w:t>
      </w:r>
      <w:r w:rsidRPr="004D1183">
        <w:rPr>
          <w:rFonts w:eastAsia="Times New Roman" w:cs="Times New Roman"/>
          <w:szCs w:val="24"/>
        </w:rPr>
        <w:t>the</w:t>
      </w:r>
      <w:r>
        <w:rPr>
          <w:rFonts w:eastAsia="Times New Roman" w:cs="Times New Roman"/>
          <w:szCs w:val="24"/>
        </w:rPr>
        <w:t xml:space="preserve"> health</w:t>
      </w:r>
      <w:r w:rsidRPr="004D1183">
        <w:rPr>
          <w:rFonts w:eastAsia="Times New Roman" w:cs="Times New Roman"/>
          <w:szCs w:val="24"/>
        </w:rPr>
        <w:t xml:space="preserve"> passport be maintained in an electronic format and use DFPS's, rather than HHSC's and DFPS's, existing computer resources to the greatest extent possible. </w:t>
      </w:r>
    </w:p>
    <w:p w:rsidR="0062408D" w:rsidRDefault="0062408D" w:rsidP="004D1183">
      <w:pPr>
        <w:spacing w:after="0" w:line="240" w:lineRule="auto"/>
        <w:jc w:val="both"/>
        <w:rPr>
          <w:rFonts w:eastAsia="Times New Roman" w:cs="Times New Roman"/>
          <w:szCs w:val="24"/>
        </w:rPr>
      </w:pPr>
    </w:p>
    <w:p w:rsidR="0062408D" w:rsidRDefault="0062408D" w:rsidP="003B014E">
      <w:pPr>
        <w:tabs>
          <w:tab w:val="left" w:pos="1080"/>
        </w:tabs>
        <w:spacing w:after="0" w:line="240" w:lineRule="auto"/>
        <w:ind w:left="720"/>
        <w:jc w:val="both"/>
        <w:rPr>
          <w:rFonts w:eastAsia="Times New Roman" w:cs="Times New Roman"/>
          <w:szCs w:val="24"/>
        </w:rPr>
      </w:pPr>
      <w:r>
        <w:rPr>
          <w:rFonts w:eastAsia="Times New Roman" w:cs="Times New Roman"/>
          <w:szCs w:val="24"/>
        </w:rPr>
        <w:t xml:space="preserve">(b) Requires the executive commissioner of HHSC, in collaboration with the commissioner, to adopt rules specifying the information required to be included in the passport. </w:t>
      </w:r>
    </w:p>
    <w:p w:rsidR="0062408D" w:rsidRDefault="0062408D" w:rsidP="004D1183">
      <w:pPr>
        <w:spacing w:after="0" w:line="240" w:lineRule="auto"/>
        <w:ind w:left="720"/>
        <w:jc w:val="both"/>
        <w:rPr>
          <w:rFonts w:eastAsia="Times New Roman" w:cs="Times New Roman"/>
          <w:szCs w:val="24"/>
        </w:rPr>
      </w:pPr>
    </w:p>
    <w:p w:rsidR="0062408D" w:rsidRPr="004D1183" w:rsidRDefault="0062408D" w:rsidP="004D1183">
      <w:pPr>
        <w:spacing w:after="0" w:line="240" w:lineRule="auto"/>
        <w:ind w:left="720"/>
        <w:jc w:val="both"/>
        <w:rPr>
          <w:rFonts w:eastAsia="Times New Roman" w:cs="Times New Roman"/>
          <w:szCs w:val="24"/>
        </w:rPr>
      </w:pPr>
      <w:r>
        <w:rPr>
          <w:rFonts w:eastAsia="Times New Roman" w:cs="Times New Roman"/>
          <w:szCs w:val="24"/>
        </w:rPr>
        <w:t xml:space="preserve">(e) Requires HHSC in collaboration with DFPS to provide training or instructional materials to foster parents, physicians, and other health care providers regarding use of the health passport. </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SECTION 17. Amends Sections 266.008(a) and (d), Family Code, as follows:</w:t>
      </w:r>
    </w:p>
    <w:p w:rsidR="0062408D" w:rsidRDefault="0062408D" w:rsidP="000F1DF9">
      <w:pPr>
        <w:spacing w:after="0" w:line="240" w:lineRule="auto"/>
        <w:jc w:val="both"/>
        <w:rPr>
          <w:rFonts w:eastAsia="Times New Roman" w:cs="Times New Roman"/>
          <w:szCs w:val="24"/>
        </w:rPr>
      </w:pPr>
    </w:p>
    <w:p w:rsidR="0062408D" w:rsidRDefault="0062408D" w:rsidP="004D1183">
      <w:pPr>
        <w:spacing w:after="0" w:line="240" w:lineRule="auto"/>
        <w:ind w:left="720"/>
        <w:jc w:val="both"/>
        <w:rPr>
          <w:rFonts w:eastAsia="Times New Roman" w:cs="Times New Roman"/>
          <w:szCs w:val="24"/>
        </w:rPr>
      </w:pPr>
      <w:r>
        <w:rPr>
          <w:rFonts w:eastAsia="Times New Roman" w:cs="Times New Roman"/>
          <w:szCs w:val="24"/>
        </w:rPr>
        <w:t>(a) Requires DFPS to develop an education passport for each foster child. Requires DFPS to determine the format of the passport, rather than requires HHSC, in conjunction with DFPS, to determine the format of the passport. Makes conforming changes.</w:t>
      </w:r>
    </w:p>
    <w:p w:rsidR="0062408D" w:rsidRDefault="0062408D" w:rsidP="004D1183">
      <w:pPr>
        <w:spacing w:after="0" w:line="240" w:lineRule="auto"/>
        <w:ind w:left="720"/>
        <w:jc w:val="both"/>
        <w:rPr>
          <w:rFonts w:eastAsia="Times New Roman" w:cs="Times New Roman"/>
          <w:szCs w:val="24"/>
        </w:rPr>
      </w:pPr>
    </w:p>
    <w:p w:rsidR="0062408D" w:rsidRDefault="0062408D" w:rsidP="004D1183">
      <w:pPr>
        <w:spacing w:after="0" w:line="240" w:lineRule="auto"/>
        <w:ind w:left="720"/>
        <w:jc w:val="both"/>
        <w:rPr>
          <w:rFonts w:eastAsia="Times New Roman" w:cs="Times New Roman"/>
          <w:szCs w:val="24"/>
        </w:rPr>
      </w:pPr>
      <w:r>
        <w:rPr>
          <w:rFonts w:eastAsia="Times New Roman" w:cs="Times New Roman"/>
          <w:szCs w:val="24"/>
        </w:rPr>
        <w:t xml:space="preserve">(d) Requires DFPS, rather than DFPS and HHSC, to collaborate with the Texas Education Agency (TEA) to develop policies and procedures to ensure that the needs of foster children are met in every school district. </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SECTION 18. Amends Chapter 266, Family Code, by adding Section 266.013, as follows:</w:t>
      </w:r>
    </w:p>
    <w:p w:rsidR="0062408D" w:rsidRDefault="0062408D" w:rsidP="000F1DF9">
      <w:pPr>
        <w:spacing w:after="0" w:line="240" w:lineRule="auto"/>
        <w:jc w:val="both"/>
        <w:rPr>
          <w:rFonts w:eastAsia="Times New Roman" w:cs="Times New Roman"/>
          <w:szCs w:val="24"/>
        </w:rPr>
      </w:pPr>
    </w:p>
    <w:p w:rsidR="0062408D" w:rsidRDefault="0062408D" w:rsidP="00C80AA1">
      <w:pPr>
        <w:spacing w:after="0" w:line="240" w:lineRule="auto"/>
        <w:ind w:left="720"/>
        <w:jc w:val="both"/>
        <w:rPr>
          <w:rFonts w:eastAsia="Times New Roman" w:cs="Times New Roman"/>
          <w:szCs w:val="24"/>
        </w:rPr>
      </w:pPr>
      <w:r>
        <w:rPr>
          <w:rFonts w:eastAsia="Times New Roman" w:cs="Times New Roman"/>
          <w:szCs w:val="24"/>
        </w:rPr>
        <w:t xml:space="preserve">Sec. 266.013. CONTINUITY OF SERVICES PROVIDED BY COMMISSION. (a) Requires HHSC, in addition to the requirements of Section 266.003(d), to continue to provide any services to children in the conservatorship of DFPS that HHSC provided to those children before September 1, 2017. </w:t>
      </w:r>
    </w:p>
    <w:p w:rsidR="0062408D" w:rsidRDefault="0062408D" w:rsidP="00C80AA1">
      <w:pPr>
        <w:spacing w:after="0" w:line="240" w:lineRule="auto"/>
        <w:ind w:left="720"/>
        <w:jc w:val="both"/>
        <w:rPr>
          <w:rFonts w:eastAsia="Times New Roman" w:cs="Times New Roman"/>
          <w:szCs w:val="24"/>
        </w:rPr>
      </w:pPr>
    </w:p>
    <w:p w:rsidR="0062408D" w:rsidRDefault="0062408D" w:rsidP="00C80AA1">
      <w:pPr>
        <w:spacing w:after="0" w:line="240" w:lineRule="auto"/>
        <w:ind w:left="1440"/>
        <w:jc w:val="both"/>
        <w:rPr>
          <w:rFonts w:eastAsia="Times New Roman" w:cs="Times New Roman"/>
          <w:szCs w:val="24"/>
        </w:rPr>
      </w:pPr>
      <w:r>
        <w:rPr>
          <w:rFonts w:eastAsia="Times New Roman" w:cs="Times New Roman"/>
          <w:szCs w:val="24"/>
        </w:rPr>
        <w:t>(b) Provides that Subsection (a) does not apply to any services provided by HHSC in relation to a child's education passport created under Section 266.008.</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SECTION 19. Amends Section 531.001(4), Government Code, to delete Paragraph (D) including DFPS among the agencies under "health and human services agencies."</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SECTION 20. (a) Amends Section 531.02013, Government Code, as follows:</w:t>
      </w:r>
    </w:p>
    <w:p w:rsidR="0062408D" w:rsidRDefault="0062408D" w:rsidP="000F1DF9">
      <w:pPr>
        <w:spacing w:after="0" w:line="240" w:lineRule="auto"/>
        <w:jc w:val="both"/>
        <w:rPr>
          <w:rFonts w:eastAsia="Times New Roman" w:cs="Times New Roman"/>
          <w:szCs w:val="24"/>
        </w:rPr>
      </w:pPr>
    </w:p>
    <w:p w:rsidR="0062408D" w:rsidRDefault="0062408D" w:rsidP="00C80AA1">
      <w:pPr>
        <w:spacing w:after="0" w:line="240" w:lineRule="auto"/>
        <w:ind w:left="1440"/>
        <w:jc w:val="both"/>
        <w:rPr>
          <w:rFonts w:eastAsia="Times New Roman" w:cs="Times New Roman"/>
          <w:szCs w:val="24"/>
        </w:rPr>
      </w:pPr>
      <w:r>
        <w:rPr>
          <w:rFonts w:eastAsia="Times New Roman" w:cs="Times New Roman"/>
          <w:szCs w:val="24"/>
        </w:rPr>
        <w:t xml:space="preserve">Sec. 531.02013. FUNCTIONS REMAINING WITH CERTAIN AGENCIES. Provides that the following functions are not subject to transfer under Sections 531.0201 and 531.02011: </w:t>
      </w:r>
    </w:p>
    <w:p w:rsidR="0062408D" w:rsidRDefault="0062408D" w:rsidP="00C80AA1">
      <w:pPr>
        <w:spacing w:after="0" w:line="240" w:lineRule="auto"/>
        <w:ind w:left="1440"/>
        <w:jc w:val="both"/>
        <w:rPr>
          <w:rFonts w:eastAsia="Times New Roman" w:cs="Times New Roman"/>
          <w:szCs w:val="24"/>
        </w:rPr>
      </w:pPr>
    </w:p>
    <w:p w:rsidR="0062408D" w:rsidRDefault="0062408D" w:rsidP="00C80AA1">
      <w:pPr>
        <w:spacing w:after="0" w:line="240" w:lineRule="auto"/>
        <w:ind w:left="2160"/>
        <w:jc w:val="both"/>
        <w:rPr>
          <w:rFonts w:eastAsia="Times New Roman" w:cs="Times New Roman"/>
          <w:szCs w:val="24"/>
        </w:rPr>
      </w:pPr>
      <w:r>
        <w:rPr>
          <w:rFonts w:eastAsia="Times New Roman" w:cs="Times New Roman"/>
          <w:szCs w:val="24"/>
        </w:rPr>
        <w:t>(1) the functions of DFPS, including the statewide intake of reports and other information, related to the following:</w:t>
      </w:r>
    </w:p>
    <w:p w:rsidR="0062408D" w:rsidRDefault="0062408D" w:rsidP="00C80AA1">
      <w:pPr>
        <w:spacing w:after="0" w:line="240" w:lineRule="auto"/>
        <w:ind w:left="2160"/>
        <w:jc w:val="both"/>
        <w:rPr>
          <w:rFonts w:eastAsia="Times New Roman" w:cs="Times New Roman"/>
          <w:szCs w:val="24"/>
        </w:rPr>
      </w:pPr>
    </w:p>
    <w:p w:rsidR="0062408D" w:rsidRDefault="0062408D" w:rsidP="00C80AA1">
      <w:pPr>
        <w:spacing w:after="0" w:line="240" w:lineRule="auto"/>
        <w:ind w:left="2880"/>
        <w:jc w:val="both"/>
        <w:rPr>
          <w:rFonts w:eastAsia="Times New Roman" w:cs="Times New Roman"/>
          <w:szCs w:val="24"/>
        </w:rPr>
      </w:pPr>
      <w:r>
        <w:rPr>
          <w:rFonts w:eastAsia="Times New Roman" w:cs="Times New Roman"/>
          <w:szCs w:val="24"/>
        </w:rPr>
        <w:t xml:space="preserve">(A) makes no changes to this paragraph; </w:t>
      </w:r>
    </w:p>
    <w:p w:rsidR="0062408D" w:rsidRDefault="0062408D" w:rsidP="00C80AA1">
      <w:pPr>
        <w:spacing w:after="0" w:line="240" w:lineRule="auto"/>
        <w:ind w:left="2880"/>
        <w:jc w:val="both"/>
        <w:rPr>
          <w:rFonts w:eastAsia="Times New Roman" w:cs="Times New Roman"/>
          <w:szCs w:val="24"/>
        </w:rPr>
      </w:pPr>
    </w:p>
    <w:p w:rsidR="0062408D" w:rsidRDefault="0062408D" w:rsidP="00C80AA1">
      <w:pPr>
        <w:spacing w:after="0" w:line="240" w:lineRule="auto"/>
        <w:ind w:left="2880"/>
        <w:jc w:val="both"/>
        <w:rPr>
          <w:rFonts w:eastAsia="Times New Roman" w:cs="Times New Roman"/>
          <w:szCs w:val="24"/>
        </w:rPr>
      </w:pPr>
      <w:r>
        <w:rPr>
          <w:rFonts w:eastAsia="Times New Roman" w:cs="Times New Roman"/>
          <w:szCs w:val="24"/>
        </w:rPr>
        <w:t>(B) adult protective services, including, rather than other than, investigations of the alleged abuse, neglect, or exploitation of an elderly person or person with a disability:</w:t>
      </w:r>
    </w:p>
    <w:p w:rsidR="0062408D" w:rsidRDefault="0062408D" w:rsidP="00C80AA1">
      <w:pPr>
        <w:spacing w:after="0" w:line="240" w:lineRule="auto"/>
        <w:ind w:left="2880"/>
        <w:jc w:val="both"/>
        <w:rPr>
          <w:rFonts w:eastAsia="Times New Roman" w:cs="Times New Roman"/>
          <w:szCs w:val="24"/>
        </w:rPr>
      </w:pPr>
    </w:p>
    <w:p w:rsidR="0062408D" w:rsidRDefault="0062408D" w:rsidP="00C80AA1">
      <w:pPr>
        <w:spacing w:after="0" w:line="240" w:lineRule="auto"/>
        <w:ind w:left="3600"/>
        <w:jc w:val="both"/>
        <w:rPr>
          <w:rFonts w:eastAsia="Times New Roman" w:cs="Times New Roman"/>
          <w:szCs w:val="24"/>
        </w:rPr>
      </w:pPr>
      <w:r>
        <w:rPr>
          <w:rFonts w:eastAsia="Times New Roman" w:cs="Times New Roman"/>
          <w:szCs w:val="24"/>
        </w:rPr>
        <w:t xml:space="preserve">(i) and (ii) makes no changes to these subparagraphs; </w:t>
      </w:r>
    </w:p>
    <w:p w:rsidR="0062408D" w:rsidRDefault="0062408D" w:rsidP="00C80AA1">
      <w:pPr>
        <w:spacing w:after="0" w:line="240" w:lineRule="auto"/>
        <w:ind w:left="3600"/>
        <w:jc w:val="both"/>
        <w:rPr>
          <w:rFonts w:eastAsia="Times New Roman" w:cs="Times New Roman"/>
          <w:szCs w:val="24"/>
        </w:rPr>
      </w:pPr>
    </w:p>
    <w:p w:rsidR="0062408D" w:rsidRDefault="0062408D" w:rsidP="00C80AA1">
      <w:pPr>
        <w:spacing w:after="0" w:line="240" w:lineRule="auto"/>
        <w:ind w:left="2880"/>
        <w:jc w:val="both"/>
        <w:rPr>
          <w:rFonts w:eastAsia="Times New Roman" w:cs="Times New Roman"/>
          <w:szCs w:val="24"/>
        </w:rPr>
      </w:pPr>
      <w:r>
        <w:rPr>
          <w:rFonts w:eastAsia="Times New Roman" w:cs="Times New Roman"/>
          <w:szCs w:val="24"/>
        </w:rPr>
        <w:t>(C) makes no changes to this paragraph; and</w:t>
      </w:r>
    </w:p>
    <w:p w:rsidR="0062408D" w:rsidRDefault="0062408D" w:rsidP="00C80AA1">
      <w:pPr>
        <w:spacing w:after="0" w:line="240" w:lineRule="auto"/>
        <w:ind w:left="2880"/>
        <w:jc w:val="both"/>
        <w:rPr>
          <w:rFonts w:eastAsia="Times New Roman" w:cs="Times New Roman"/>
          <w:szCs w:val="24"/>
        </w:rPr>
      </w:pPr>
    </w:p>
    <w:p w:rsidR="0062408D" w:rsidRDefault="0062408D" w:rsidP="00C80AA1">
      <w:pPr>
        <w:spacing w:after="0" w:line="240" w:lineRule="auto"/>
        <w:ind w:left="2880"/>
        <w:jc w:val="both"/>
        <w:rPr>
          <w:rFonts w:eastAsia="Times New Roman" w:cs="Times New Roman"/>
          <w:szCs w:val="24"/>
        </w:rPr>
      </w:pPr>
      <w:r>
        <w:rPr>
          <w:rFonts w:eastAsia="Times New Roman" w:cs="Times New Roman"/>
          <w:szCs w:val="24"/>
        </w:rPr>
        <w:t>(D) investigations of alleged abuse, neglect, or exploitation occurring at a child-care facility, including a residential child-care facility, as those terms are defined by Section 42.002 (Definitions), Human Resources Code; and</w:t>
      </w:r>
    </w:p>
    <w:p w:rsidR="0062408D" w:rsidRDefault="0062408D" w:rsidP="00C80AA1">
      <w:pPr>
        <w:spacing w:after="0" w:line="240" w:lineRule="auto"/>
        <w:ind w:left="2880"/>
        <w:jc w:val="both"/>
        <w:rPr>
          <w:rFonts w:eastAsia="Times New Roman" w:cs="Times New Roman"/>
          <w:szCs w:val="24"/>
        </w:rPr>
      </w:pPr>
    </w:p>
    <w:p w:rsidR="0062408D" w:rsidRDefault="0062408D" w:rsidP="00C80AA1">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62408D" w:rsidRDefault="0062408D" w:rsidP="000F1DF9">
      <w:pPr>
        <w:spacing w:after="0" w:line="240" w:lineRule="auto"/>
        <w:jc w:val="both"/>
        <w:rPr>
          <w:rFonts w:eastAsia="Times New Roman" w:cs="Times New Roman"/>
          <w:szCs w:val="24"/>
        </w:rPr>
      </w:pPr>
    </w:p>
    <w:p w:rsidR="0062408D" w:rsidRDefault="0062408D" w:rsidP="004D1183">
      <w:pPr>
        <w:spacing w:after="0" w:line="240" w:lineRule="auto"/>
        <w:ind w:left="720"/>
        <w:jc w:val="both"/>
        <w:rPr>
          <w:rFonts w:eastAsia="Times New Roman" w:cs="Times New Roman"/>
          <w:szCs w:val="24"/>
        </w:rPr>
      </w:pPr>
      <w:r>
        <w:rPr>
          <w:rFonts w:eastAsia="Times New Roman" w:cs="Times New Roman"/>
          <w:szCs w:val="24"/>
        </w:rPr>
        <w:t>(b) Prohibits, notwithstanding any provision of Subchapter A-1 (Consolidation of Health and Human Services System), Chapter 531 (Health and Human Services Commission), Government Code, or any other law, the responsibility for conducting investigations of reports of abuse or neglect occurring at a child-care facility, including a residential child-care facility, as those terms are defined by Section 42.002, Human Resources Code, from being transferred to HHSC and provides that it remains the responsibility of DFPS.</w:t>
      </w:r>
    </w:p>
    <w:p w:rsidR="0062408D" w:rsidRDefault="0062408D" w:rsidP="004D1183">
      <w:pPr>
        <w:spacing w:after="0" w:line="240" w:lineRule="auto"/>
        <w:ind w:left="720"/>
        <w:jc w:val="both"/>
        <w:rPr>
          <w:rFonts w:eastAsia="Times New Roman" w:cs="Times New Roman"/>
          <w:szCs w:val="24"/>
        </w:rPr>
      </w:pPr>
    </w:p>
    <w:p w:rsidR="0062408D" w:rsidRDefault="0062408D" w:rsidP="004D1183">
      <w:pPr>
        <w:spacing w:after="0" w:line="240" w:lineRule="auto"/>
        <w:ind w:left="720"/>
        <w:jc w:val="both"/>
        <w:rPr>
          <w:rFonts w:eastAsia="Times New Roman" w:cs="Times New Roman"/>
          <w:szCs w:val="24"/>
        </w:rPr>
      </w:pPr>
      <w:r>
        <w:rPr>
          <w:rFonts w:eastAsia="Times New Roman" w:cs="Times New Roman"/>
          <w:szCs w:val="24"/>
        </w:rPr>
        <w:t>(c) Requires the commissioner of DFPS, as soon as possible after the effective date of this section, to transfer the responsibility for conducting investigations of reports of abuse or neglect occurring at a child-care facility, including a residential child-care facility, to the child protective services division of DFPS. Requires the commissioner to transfer appropriate investigators and staff as necessary to implement this section.</w:t>
      </w:r>
    </w:p>
    <w:p w:rsidR="0062408D" w:rsidRDefault="0062408D" w:rsidP="004D1183">
      <w:pPr>
        <w:spacing w:after="0" w:line="240" w:lineRule="auto"/>
        <w:ind w:left="720"/>
        <w:jc w:val="both"/>
        <w:rPr>
          <w:rFonts w:eastAsia="Times New Roman" w:cs="Times New Roman"/>
          <w:szCs w:val="24"/>
        </w:rPr>
      </w:pPr>
    </w:p>
    <w:p w:rsidR="0062408D" w:rsidRDefault="0062408D" w:rsidP="004D1183">
      <w:pPr>
        <w:spacing w:after="0" w:line="240" w:lineRule="auto"/>
        <w:ind w:left="720"/>
        <w:jc w:val="both"/>
        <w:rPr>
          <w:rFonts w:eastAsia="Times New Roman" w:cs="Times New Roman"/>
          <w:szCs w:val="24"/>
        </w:rPr>
      </w:pPr>
      <w:r>
        <w:rPr>
          <w:rFonts w:eastAsia="Times New Roman" w:cs="Times New Roman"/>
          <w:szCs w:val="24"/>
        </w:rPr>
        <w:t>(d) Effective date, this section: upon passage or on the 91st day after the last day of the legislative session.</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SECTION 21. Amends Section 531.0202(a), Government Code, to delete existing Subdivision (5) and redesignate Subdivisions (6) and (7) as Subdivisions (5) and (6).</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SECTION 22. Amends Section 531.0206(a), Government Code, as follows:</w:t>
      </w:r>
    </w:p>
    <w:p w:rsidR="0062408D" w:rsidRDefault="0062408D" w:rsidP="000F1DF9">
      <w:pPr>
        <w:spacing w:after="0" w:line="240" w:lineRule="auto"/>
        <w:jc w:val="both"/>
        <w:rPr>
          <w:rFonts w:eastAsia="Times New Roman" w:cs="Times New Roman"/>
          <w:szCs w:val="24"/>
        </w:rPr>
      </w:pPr>
    </w:p>
    <w:p w:rsidR="0062408D" w:rsidRDefault="0062408D" w:rsidP="004D1183">
      <w:pPr>
        <w:spacing w:after="0" w:line="240" w:lineRule="auto"/>
        <w:ind w:left="720"/>
        <w:jc w:val="both"/>
        <w:rPr>
          <w:rFonts w:eastAsia="Times New Roman" w:cs="Times New Roman"/>
          <w:szCs w:val="24"/>
        </w:rPr>
      </w:pPr>
      <w:r>
        <w:rPr>
          <w:rFonts w:eastAsia="Times New Roman" w:cs="Times New Roman"/>
          <w:szCs w:val="24"/>
        </w:rPr>
        <w:t>(a) Requires the Sunset Advisory Commission (sunset) to conduct a limited-scope review of HHSC during the state fiscal biennium ending August 31, 2023, in a certain manner, and requires that the review provide:</w:t>
      </w:r>
    </w:p>
    <w:p w:rsidR="0062408D" w:rsidRDefault="0062408D" w:rsidP="004D1183">
      <w:pPr>
        <w:spacing w:after="0" w:line="240" w:lineRule="auto"/>
        <w:ind w:left="720"/>
        <w:jc w:val="both"/>
        <w:rPr>
          <w:rFonts w:eastAsia="Times New Roman" w:cs="Times New Roman"/>
          <w:szCs w:val="24"/>
        </w:rPr>
      </w:pPr>
    </w:p>
    <w:p w:rsidR="0062408D" w:rsidRDefault="0062408D" w:rsidP="004D1183">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 xml:space="preserve">makes no changes to this subdivision; </w:t>
      </w:r>
    </w:p>
    <w:p w:rsidR="0062408D" w:rsidRDefault="0062408D" w:rsidP="004D1183">
      <w:pPr>
        <w:pStyle w:val="ListParagraph"/>
        <w:spacing w:after="0" w:line="240" w:lineRule="auto"/>
        <w:ind w:left="1800"/>
        <w:jc w:val="both"/>
        <w:rPr>
          <w:rFonts w:eastAsia="Times New Roman" w:cs="Times New Roman"/>
          <w:szCs w:val="24"/>
        </w:rPr>
      </w:pPr>
    </w:p>
    <w:p w:rsidR="0062408D" w:rsidRDefault="0062408D" w:rsidP="00C80AA1">
      <w:pPr>
        <w:pStyle w:val="ListParagraph"/>
        <w:numPr>
          <w:ilvl w:val="0"/>
          <w:numId w:val="2"/>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an evaluation and recommendations regarding the need to continue the Department of State Health Services (DSHS), rather than DFPS and</w:t>
      </w:r>
      <w:r w:rsidRPr="004D1183">
        <w:rPr>
          <w:rFonts w:eastAsia="Times New Roman" w:cs="Times New Roman"/>
          <w:szCs w:val="24"/>
        </w:rPr>
        <w:t xml:space="preserve"> </w:t>
      </w:r>
      <w:r>
        <w:rPr>
          <w:rFonts w:eastAsia="Times New Roman" w:cs="Times New Roman"/>
          <w:szCs w:val="24"/>
        </w:rPr>
        <w:t xml:space="preserve">DSHS, as a state agency separate from HHSC; and </w:t>
      </w:r>
    </w:p>
    <w:p w:rsidR="0062408D" w:rsidRPr="004D1183" w:rsidRDefault="0062408D" w:rsidP="004D1183">
      <w:pPr>
        <w:pStyle w:val="ListParagraph"/>
        <w:rPr>
          <w:rFonts w:eastAsia="Times New Roman" w:cs="Times New Roman"/>
          <w:szCs w:val="24"/>
        </w:rPr>
      </w:pPr>
    </w:p>
    <w:p w:rsidR="0062408D" w:rsidRPr="004D1183" w:rsidRDefault="0062408D" w:rsidP="004D1183">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 xml:space="preserve">makes no changes to this subdivision. </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 xml:space="preserve">SECTION 23. Amends Section 531.102(a), Government Code, to include services provided by DFPS among the services to which this subsection applies. </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 xml:space="preserve">SECTION 24. Amends Sections 40.0026 and 40.0027, Human Resources Code, as effective on September 1, 2017, as follows: </w:t>
      </w:r>
    </w:p>
    <w:p w:rsidR="0062408D" w:rsidRDefault="0062408D" w:rsidP="000F1DF9">
      <w:pPr>
        <w:spacing w:after="0" w:line="240" w:lineRule="auto"/>
        <w:jc w:val="both"/>
        <w:rPr>
          <w:rFonts w:eastAsia="Times New Roman" w:cs="Times New Roman"/>
          <w:szCs w:val="24"/>
        </w:rPr>
      </w:pPr>
    </w:p>
    <w:p w:rsidR="0062408D" w:rsidRDefault="0062408D" w:rsidP="004D1183">
      <w:pPr>
        <w:spacing w:after="0" w:line="240" w:lineRule="auto"/>
        <w:ind w:left="720"/>
        <w:jc w:val="both"/>
        <w:rPr>
          <w:rFonts w:eastAsia="Times New Roman" w:cs="Times New Roman"/>
          <w:szCs w:val="24"/>
        </w:rPr>
      </w:pPr>
      <w:r>
        <w:rPr>
          <w:rFonts w:eastAsia="Times New Roman" w:cs="Times New Roman"/>
          <w:szCs w:val="24"/>
        </w:rPr>
        <w:t>Sec. 40.0026. REFERENCES IN LAW MEANING DEPARTMENT. Provides that in this code or any other law, a reference to DFPS or HHSC in relation to a function described by Section 40.0025(b) (relating to the provision that DFPS performs only functions related to certain protective, prevention, and early intervention services) or an administrative support function for DFPS means DFPS. Deletes existing text providing that a reference in law to DFPS in relation to any other function has the meaning assigned by Section 531.0011 (References in Law Meaning Commission or Appropriate Division), Government Code.</w:t>
      </w:r>
    </w:p>
    <w:p w:rsidR="0062408D" w:rsidRDefault="0062408D" w:rsidP="004D1183">
      <w:pPr>
        <w:spacing w:after="0" w:line="240" w:lineRule="auto"/>
        <w:ind w:left="720"/>
        <w:jc w:val="both"/>
        <w:rPr>
          <w:rFonts w:eastAsia="Times New Roman" w:cs="Times New Roman"/>
          <w:szCs w:val="24"/>
        </w:rPr>
      </w:pPr>
    </w:p>
    <w:p w:rsidR="0062408D" w:rsidRDefault="0062408D" w:rsidP="004D1183">
      <w:pPr>
        <w:spacing w:after="0" w:line="240" w:lineRule="auto"/>
        <w:ind w:left="720"/>
        <w:jc w:val="both"/>
        <w:rPr>
          <w:rFonts w:eastAsia="Times New Roman" w:cs="Times New Roman"/>
          <w:szCs w:val="24"/>
        </w:rPr>
      </w:pPr>
      <w:r>
        <w:rPr>
          <w:rFonts w:eastAsia="Times New Roman" w:cs="Times New Roman"/>
          <w:szCs w:val="24"/>
        </w:rPr>
        <w:t xml:space="preserve">Sec. 40.0027. REFERENCES IN LAW MEANING COMMISSIONER OR DESIGNEE. Provides that in this code or in any other law, a reference to the commissioner of DFPS or the executive commissioner of HHSC in relation to a function described by Section 40.0025(b) or an administrative support function for DFPS means the commissioner. Deletes existing text providing that a reference in law to the commissioner in relation to any other function has the meaning assigned by Section 531.0012 (References in Law Meaning Executive Commissioner or Designee), Government Code. </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SECTION 25. Amends Subchapter B, Chapter 40, Human Resources Code, by adding Sections 40.021, 40.022, 40.023, 40.024, 40.025, and 40.026, as follows:</w:t>
      </w:r>
    </w:p>
    <w:p w:rsidR="0062408D" w:rsidRDefault="0062408D" w:rsidP="000F1DF9">
      <w:pPr>
        <w:spacing w:after="0" w:line="240" w:lineRule="auto"/>
        <w:jc w:val="both"/>
        <w:rPr>
          <w:rFonts w:eastAsia="Times New Roman" w:cs="Times New Roman"/>
          <w:szCs w:val="24"/>
        </w:rPr>
      </w:pPr>
    </w:p>
    <w:p w:rsidR="0062408D" w:rsidRDefault="0062408D" w:rsidP="004D1183">
      <w:pPr>
        <w:spacing w:after="0" w:line="240" w:lineRule="auto"/>
        <w:ind w:left="720"/>
        <w:jc w:val="both"/>
        <w:rPr>
          <w:rFonts w:eastAsia="Times New Roman" w:cs="Times New Roman"/>
          <w:szCs w:val="24"/>
        </w:rPr>
      </w:pPr>
      <w:r>
        <w:rPr>
          <w:rFonts w:eastAsia="Times New Roman" w:cs="Times New Roman"/>
          <w:szCs w:val="24"/>
        </w:rPr>
        <w:t xml:space="preserve">Sec. 40.021. FAMILY AND PROTECTIVE SERVICES COUNCIL. (a) Provides that the Family and Protective Services Council (council) is created to assist the commissioner in developing rules and policies for DFPS. </w:t>
      </w:r>
    </w:p>
    <w:p w:rsidR="0062408D" w:rsidRDefault="0062408D" w:rsidP="004D1183">
      <w:pPr>
        <w:spacing w:after="0" w:line="240" w:lineRule="auto"/>
        <w:ind w:left="720"/>
        <w:jc w:val="both"/>
        <w:rPr>
          <w:rFonts w:eastAsia="Times New Roman" w:cs="Times New Roman"/>
          <w:szCs w:val="24"/>
        </w:rPr>
      </w:pPr>
    </w:p>
    <w:p w:rsidR="0062408D" w:rsidRDefault="0062408D" w:rsidP="004D1183">
      <w:pPr>
        <w:spacing w:after="0" w:line="240" w:lineRule="auto"/>
        <w:ind w:left="1440"/>
        <w:jc w:val="both"/>
        <w:rPr>
          <w:rFonts w:eastAsia="Times New Roman" w:cs="Times New Roman"/>
          <w:szCs w:val="24"/>
        </w:rPr>
      </w:pPr>
      <w:r>
        <w:rPr>
          <w:rFonts w:eastAsia="Times New Roman" w:cs="Times New Roman"/>
          <w:szCs w:val="24"/>
        </w:rPr>
        <w:t xml:space="preserve">(b) Sets forth the composition of and eligibility for the council. </w:t>
      </w:r>
    </w:p>
    <w:p w:rsidR="0062408D" w:rsidRDefault="0062408D" w:rsidP="004D1183">
      <w:pPr>
        <w:spacing w:after="0" w:line="240" w:lineRule="auto"/>
        <w:ind w:left="1440"/>
        <w:jc w:val="both"/>
        <w:rPr>
          <w:rFonts w:eastAsia="Times New Roman" w:cs="Times New Roman"/>
          <w:szCs w:val="24"/>
        </w:rPr>
      </w:pPr>
    </w:p>
    <w:p w:rsidR="0062408D" w:rsidRDefault="0062408D" w:rsidP="004D1183">
      <w:pPr>
        <w:spacing w:after="0" w:line="240" w:lineRule="auto"/>
        <w:ind w:left="1440"/>
        <w:jc w:val="both"/>
        <w:rPr>
          <w:rFonts w:eastAsia="Times New Roman" w:cs="Times New Roman"/>
          <w:szCs w:val="24"/>
        </w:rPr>
      </w:pPr>
      <w:r>
        <w:rPr>
          <w:rFonts w:eastAsia="Times New Roman" w:cs="Times New Roman"/>
          <w:szCs w:val="24"/>
        </w:rPr>
        <w:t xml:space="preserve">(c) Requires the council to study and make recommendations to the commissioner regarding the management and operation of DFPS, including policies and rules governing the delivery of services to certain persons and the rights and duties of certain persons. </w:t>
      </w:r>
    </w:p>
    <w:p w:rsidR="0062408D" w:rsidRDefault="0062408D" w:rsidP="004D1183">
      <w:pPr>
        <w:spacing w:after="0" w:line="240" w:lineRule="auto"/>
        <w:ind w:left="1440"/>
        <w:jc w:val="both"/>
        <w:rPr>
          <w:rFonts w:eastAsia="Times New Roman" w:cs="Times New Roman"/>
          <w:szCs w:val="24"/>
        </w:rPr>
      </w:pPr>
    </w:p>
    <w:p w:rsidR="0062408D" w:rsidRDefault="0062408D" w:rsidP="004D1183">
      <w:pPr>
        <w:spacing w:after="0" w:line="240" w:lineRule="auto"/>
        <w:ind w:left="1440"/>
        <w:jc w:val="both"/>
        <w:rPr>
          <w:rFonts w:eastAsia="Times New Roman" w:cs="Times New Roman"/>
          <w:szCs w:val="24"/>
        </w:rPr>
      </w:pPr>
      <w:r>
        <w:rPr>
          <w:rFonts w:eastAsia="Times New Roman" w:cs="Times New Roman"/>
          <w:szCs w:val="24"/>
        </w:rPr>
        <w:t>(d) Provides that Chapter 551 (Open Meetings), Government Code, applies to the council.</w:t>
      </w:r>
    </w:p>
    <w:p w:rsidR="0062408D" w:rsidRDefault="0062408D" w:rsidP="004D1183">
      <w:pPr>
        <w:spacing w:after="0" w:line="240" w:lineRule="auto"/>
        <w:ind w:left="1440"/>
        <w:jc w:val="both"/>
        <w:rPr>
          <w:rFonts w:eastAsia="Times New Roman" w:cs="Times New Roman"/>
          <w:szCs w:val="24"/>
        </w:rPr>
      </w:pPr>
    </w:p>
    <w:p w:rsidR="0062408D" w:rsidRDefault="0062408D" w:rsidP="004D1183">
      <w:pPr>
        <w:spacing w:after="0" w:line="240" w:lineRule="auto"/>
        <w:ind w:left="1440"/>
        <w:jc w:val="both"/>
        <w:rPr>
          <w:rFonts w:eastAsia="Times New Roman" w:cs="Times New Roman"/>
          <w:szCs w:val="24"/>
        </w:rPr>
      </w:pPr>
      <w:r>
        <w:rPr>
          <w:rFonts w:eastAsia="Times New Roman" w:cs="Times New Roman"/>
          <w:szCs w:val="24"/>
        </w:rPr>
        <w:t>(e) Provides that Chapter 2110 (State Agency Advisory Committees), Government Code, does not apply to the council.</w:t>
      </w:r>
    </w:p>
    <w:p w:rsidR="0062408D" w:rsidRDefault="0062408D" w:rsidP="004D1183">
      <w:pPr>
        <w:spacing w:after="0" w:line="240" w:lineRule="auto"/>
        <w:ind w:left="1440"/>
        <w:jc w:val="both"/>
        <w:rPr>
          <w:rFonts w:eastAsia="Times New Roman" w:cs="Times New Roman"/>
          <w:szCs w:val="24"/>
        </w:rPr>
      </w:pPr>
    </w:p>
    <w:p w:rsidR="0062408D" w:rsidRDefault="0062408D" w:rsidP="004D1183">
      <w:pPr>
        <w:spacing w:after="0" w:line="240" w:lineRule="auto"/>
        <w:ind w:left="1440"/>
        <w:jc w:val="both"/>
        <w:rPr>
          <w:rFonts w:eastAsia="Times New Roman" w:cs="Times New Roman"/>
          <w:szCs w:val="24"/>
        </w:rPr>
      </w:pPr>
      <w:r>
        <w:rPr>
          <w:rFonts w:eastAsia="Times New Roman" w:cs="Times New Roman"/>
          <w:szCs w:val="24"/>
        </w:rPr>
        <w:t>(f) Provides that a majority of the members of the council constitute a quorum for the transaction of business.</w:t>
      </w:r>
    </w:p>
    <w:p w:rsidR="0062408D" w:rsidRDefault="0062408D" w:rsidP="00076D1C">
      <w:pPr>
        <w:spacing w:after="0" w:line="240" w:lineRule="auto"/>
        <w:jc w:val="both"/>
        <w:rPr>
          <w:rFonts w:eastAsia="Times New Roman" w:cs="Times New Roman"/>
          <w:szCs w:val="24"/>
        </w:rPr>
      </w:pPr>
    </w:p>
    <w:p w:rsidR="0062408D" w:rsidRDefault="0062408D" w:rsidP="004D1183">
      <w:pPr>
        <w:spacing w:after="0" w:line="240" w:lineRule="auto"/>
        <w:ind w:left="720"/>
        <w:jc w:val="both"/>
        <w:rPr>
          <w:rFonts w:eastAsia="Times New Roman" w:cs="Times New Roman"/>
          <w:szCs w:val="24"/>
        </w:rPr>
      </w:pPr>
      <w:r>
        <w:rPr>
          <w:rFonts w:eastAsia="Times New Roman" w:cs="Times New Roman"/>
          <w:szCs w:val="24"/>
        </w:rPr>
        <w:t>Sec. 40.022. APPOINTMENTS. (a) Requires that appointments to the council be made without regard to the race, color, disability, sex, religion, age, or national origin of the appointees.</w:t>
      </w:r>
    </w:p>
    <w:p w:rsidR="0062408D" w:rsidRDefault="0062408D" w:rsidP="004D1183">
      <w:pPr>
        <w:spacing w:after="0" w:line="240" w:lineRule="auto"/>
        <w:ind w:left="720"/>
        <w:jc w:val="both"/>
        <w:rPr>
          <w:rFonts w:eastAsia="Times New Roman" w:cs="Times New Roman"/>
          <w:szCs w:val="24"/>
        </w:rPr>
      </w:pPr>
    </w:p>
    <w:p w:rsidR="0062408D" w:rsidRDefault="0062408D" w:rsidP="00076D1C">
      <w:pPr>
        <w:spacing w:after="0" w:line="240" w:lineRule="auto"/>
        <w:ind w:left="1440"/>
        <w:jc w:val="both"/>
        <w:rPr>
          <w:rFonts w:eastAsia="Times New Roman" w:cs="Times New Roman"/>
          <w:szCs w:val="24"/>
        </w:rPr>
      </w:pPr>
      <w:r>
        <w:rPr>
          <w:rFonts w:eastAsia="Times New Roman" w:cs="Times New Roman"/>
          <w:szCs w:val="24"/>
        </w:rPr>
        <w:t>(b) Requires that appointments to the council be made so that each geographic area of the state is represented on the council. Requires that appointments to the council, notwithstanding Subsection (a), reflect the ethnic diversity of this state.</w:t>
      </w:r>
    </w:p>
    <w:p w:rsidR="0062408D" w:rsidRDefault="0062408D" w:rsidP="004D1183">
      <w:pPr>
        <w:spacing w:after="0" w:line="240" w:lineRule="auto"/>
        <w:ind w:left="720"/>
        <w:jc w:val="both"/>
        <w:rPr>
          <w:rFonts w:eastAsia="Times New Roman" w:cs="Times New Roman"/>
          <w:szCs w:val="24"/>
        </w:rPr>
      </w:pPr>
    </w:p>
    <w:p w:rsidR="0062408D" w:rsidRDefault="0062408D" w:rsidP="004D1183">
      <w:pPr>
        <w:spacing w:after="0" w:line="240" w:lineRule="auto"/>
        <w:ind w:left="720"/>
        <w:jc w:val="both"/>
        <w:rPr>
          <w:rFonts w:eastAsia="Times New Roman" w:cs="Times New Roman"/>
          <w:szCs w:val="24"/>
        </w:rPr>
      </w:pPr>
      <w:r>
        <w:rPr>
          <w:rFonts w:eastAsia="Times New Roman" w:cs="Times New Roman"/>
          <w:szCs w:val="24"/>
        </w:rPr>
        <w:t>Sec. 40.023. TRAINING PROGRAM FOR COUNCIL MEMBERS. (a) Prohibits a person who is appointed as a member of the council from voting, deliberating, or being counted as a member in attendance at a meeting of the council until the person completes a training program that complies with this section.</w:t>
      </w:r>
    </w:p>
    <w:p w:rsidR="0062408D" w:rsidRDefault="0062408D" w:rsidP="004D1183">
      <w:pPr>
        <w:spacing w:after="0" w:line="240" w:lineRule="auto"/>
        <w:ind w:left="720"/>
        <w:jc w:val="both"/>
        <w:rPr>
          <w:rFonts w:eastAsia="Times New Roman" w:cs="Times New Roman"/>
          <w:szCs w:val="24"/>
        </w:rPr>
      </w:pPr>
    </w:p>
    <w:p w:rsidR="0062408D" w:rsidRDefault="0062408D" w:rsidP="004D1183">
      <w:pPr>
        <w:spacing w:after="0" w:line="240" w:lineRule="auto"/>
        <w:ind w:left="1440"/>
        <w:jc w:val="both"/>
        <w:rPr>
          <w:rFonts w:eastAsia="Times New Roman" w:cs="Times New Roman"/>
          <w:szCs w:val="24"/>
        </w:rPr>
      </w:pPr>
      <w:r>
        <w:rPr>
          <w:rFonts w:eastAsia="Times New Roman" w:cs="Times New Roman"/>
          <w:szCs w:val="24"/>
        </w:rPr>
        <w:t>(b) Requires that the training program provide certain information relating to DFPS to the member.</w:t>
      </w:r>
    </w:p>
    <w:p w:rsidR="0062408D" w:rsidRDefault="0062408D" w:rsidP="000F1DF9">
      <w:pPr>
        <w:spacing w:after="0" w:line="240" w:lineRule="auto"/>
        <w:jc w:val="both"/>
        <w:rPr>
          <w:rFonts w:eastAsia="Times New Roman" w:cs="Times New Roman"/>
          <w:szCs w:val="24"/>
        </w:rPr>
      </w:pPr>
    </w:p>
    <w:p w:rsidR="0062408D" w:rsidRDefault="0062408D" w:rsidP="004D1183">
      <w:pPr>
        <w:spacing w:after="0" w:line="240" w:lineRule="auto"/>
        <w:ind w:left="720"/>
        <w:jc w:val="both"/>
        <w:rPr>
          <w:rFonts w:eastAsia="Times New Roman" w:cs="Times New Roman"/>
          <w:szCs w:val="24"/>
        </w:rPr>
      </w:pPr>
      <w:r>
        <w:rPr>
          <w:rFonts w:eastAsia="Times New Roman" w:cs="Times New Roman"/>
          <w:szCs w:val="24"/>
        </w:rPr>
        <w:t>Sec. 40.024. TERMS; VACANCY. (a) Provides that members of the council serve for staggered six-year terms, with the terms of three members expiring February 1 of each odd-numbered year.</w:t>
      </w:r>
    </w:p>
    <w:p w:rsidR="0062408D" w:rsidRDefault="0062408D" w:rsidP="004D1183">
      <w:pPr>
        <w:spacing w:after="0" w:line="240" w:lineRule="auto"/>
        <w:ind w:left="720"/>
        <w:jc w:val="both"/>
        <w:rPr>
          <w:rFonts w:eastAsia="Times New Roman" w:cs="Times New Roman"/>
          <w:szCs w:val="24"/>
        </w:rPr>
      </w:pPr>
    </w:p>
    <w:p w:rsidR="0062408D" w:rsidRDefault="0062408D" w:rsidP="00076D1C">
      <w:pPr>
        <w:spacing w:after="0" w:line="240" w:lineRule="auto"/>
        <w:ind w:left="1440"/>
        <w:jc w:val="both"/>
        <w:rPr>
          <w:rFonts w:eastAsia="Times New Roman" w:cs="Times New Roman"/>
          <w:szCs w:val="24"/>
        </w:rPr>
      </w:pPr>
      <w:r>
        <w:rPr>
          <w:rFonts w:eastAsia="Times New Roman" w:cs="Times New Roman"/>
          <w:szCs w:val="24"/>
        </w:rPr>
        <w:t>(b) Prohibits a member of the council from serving more than two consecutive full terms as a council member.</w:t>
      </w:r>
    </w:p>
    <w:p w:rsidR="0062408D" w:rsidRDefault="0062408D" w:rsidP="00076D1C">
      <w:pPr>
        <w:spacing w:after="0" w:line="240" w:lineRule="auto"/>
        <w:ind w:left="1440"/>
        <w:jc w:val="both"/>
        <w:rPr>
          <w:rFonts w:eastAsia="Times New Roman" w:cs="Times New Roman"/>
          <w:szCs w:val="24"/>
        </w:rPr>
      </w:pPr>
    </w:p>
    <w:p w:rsidR="0062408D" w:rsidRDefault="0062408D" w:rsidP="00076D1C">
      <w:pPr>
        <w:spacing w:after="0" w:line="240" w:lineRule="auto"/>
        <w:ind w:left="1440"/>
        <w:jc w:val="both"/>
        <w:rPr>
          <w:rFonts w:eastAsia="Times New Roman" w:cs="Times New Roman"/>
          <w:szCs w:val="24"/>
        </w:rPr>
      </w:pPr>
      <w:r>
        <w:rPr>
          <w:rFonts w:eastAsia="Times New Roman" w:cs="Times New Roman"/>
          <w:szCs w:val="24"/>
        </w:rPr>
        <w:t xml:space="preserve">(c) Requires that a vacancy on the council be filled in the same manner as the original appointment.  </w:t>
      </w:r>
    </w:p>
    <w:p w:rsidR="0062408D" w:rsidRDefault="0062408D" w:rsidP="004D1183">
      <w:pPr>
        <w:spacing w:after="0" w:line="240" w:lineRule="auto"/>
        <w:ind w:left="720"/>
        <w:jc w:val="both"/>
        <w:rPr>
          <w:rFonts w:eastAsia="Times New Roman" w:cs="Times New Roman"/>
          <w:szCs w:val="24"/>
        </w:rPr>
      </w:pPr>
    </w:p>
    <w:p w:rsidR="0062408D" w:rsidRDefault="0062408D" w:rsidP="004D1183">
      <w:pPr>
        <w:spacing w:after="0" w:line="240" w:lineRule="auto"/>
        <w:ind w:left="720"/>
        <w:jc w:val="both"/>
        <w:rPr>
          <w:rFonts w:eastAsia="Times New Roman" w:cs="Times New Roman"/>
          <w:szCs w:val="24"/>
        </w:rPr>
      </w:pPr>
      <w:r>
        <w:rPr>
          <w:rFonts w:eastAsia="Times New Roman" w:cs="Times New Roman"/>
          <w:szCs w:val="24"/>
        </w:rPr>
        <w:t xml:space="preserve">Sec. 40.025. REIMBURSEMENT FOR EXPENSES. Prohibits a council member from receiving compensation for service as a member of the council but provides that the member is entitled to reimbursement for travel expenses incurred while conducting the business of the council as provided by the General Appropriations Act. </w:t>
      </w:r>
    </w:p>
    <w:p w:rsidR="0062408D" w:rsidRDefault="0062408D" w:rsidP="004D1183">
      <w:pPr>
        <w:spacing w:after="0" w:line="240" w:lineRule="auto"/>
        <w:ind w:left="720"/>
        <w:jc w:val="both"/>
        <w:rPr>
          <w:rFonts w:eastAsia="Times New Roman" w:cs="Times New Roman"/>
          <w:szCs w:val="24"/>
        </w:rPr>
      </w:pPr>
    </w:p>
    <w:p w:rsidR="0062408D" w:rsidRDefault="0062408D" w:rsidP="004D1183">
      <w:pPr>
        <w:spacing w:after="0" w:line="240" w:lineRule="auto"/>
        <w:ind w:left="720"/>
        <w:jc w:val="both"/>
        <w:rPr>
          <w:rFonts w:eastAsia="Times New Roman" w:cs="Times New Roman"/>
          <w:szCs w:val="24"/>
        </w:rPr>
      </w:pPr>
      <w:r>
        <w:rPr>
          <w:rFonts w:eastAsia="Times New Roman" w:cs="Times New Roman"/>
          <w:szCs w:val="24"/>
        </w:rPr>
        <w:t xml:space="preserve">Sec. 40.026. PRESIDING OFFICER; OTHER OFFICERS; MEETINGS. (a) Requires the governor to designate a member of the council as the presiding officer to serve in that capacity at the pleasure of the governor. </w:t>
      </w:r>
    </w:p>
    <w:p w:rsidR="0062408D" w:rsidRDefault="0062408D" w:rsidP="004D1183">
      <w:pPr>
        <w:spacing w:after="0" w:line="240" w:lineRule="auto"/>
        <w:ind w:left="720"/>
        <w:jc w:val="both"/>
        <w:rPr>
          <w:rFonts w:eastAsia="Times New Roman" w:cs="Times New Roman"/>
          <w:szCs w:val="24"/>
        </w:rPr>
      </w:pPr>
    </w:p>
    <w:p w:rsidR="0062408D" w:rsidRDefault="0062408D" w:rsidP="004D1183">
      <w:pPr>
        <w:spacing w:after="0" w:line="240" w:lineRule="auto"/>
        <w:ind w:left="1440"/>
        <w:jc w:val="both"/>
        <w:rPr>
          <w:rFonts w:eastAsia="Times New Roman" w:cs="Times New Roman"/>
          <w:szCs w:val="24"/>
        </w:rPr>
      </w:pPr>
      <w:r>
        <w:rPr>
          <w:rFonts w:eastAsia="Times New Roman" w:cs="Times New Roman"/>
          <w:szCs w:val="24"/>
        </w:rPr>
        <w:t xml:space="preserve">(b) Requires the members of the council to elect any other necessary officers. </w:t>
      </w:r>
    </w:p>
    <w:p w:rsidR="0062408D" w:rsidRDefault="0062408D" w:rsidP="004D1183">
      <w:pPr>
        <w:spacing w:after="0" w:line="240" w:lineRule="auto"/>
        <w:ind w:left="1440"/>
        <w:jc w:val="both"/>
        <w:rPr>
          <w:rFonts w:eastAsia="Times New Roman" w:cs="Times New Roman"/>
          <w:szCs w:val="24"/>
        </w:rPr>
      </w:pPr>
    </w:p>
    <w:p w:rsidR="0062408D" w:rsidRDefault="0062408D" w:rsidP="004D1183">
      <w:pPr>
        <w:spacing w:after="0" w:line="240" w:lineRule="auto"/>
        <w:ind w:left="1440"/>
        <w:jc w:val="both"/>
        <w:rPr>
          <w:rFonts w:eastAsia="Times New Roman" w:cs="Times New Roman"/>
          <w:szCs w:val="24"/>
        </w:rPr>
      </w:pPr>
      <w:r>
        <w:rPr>
          <w:rFonts w:eastAsia="Times New Roman" w:cs="Times New Roman"/>
          <w:szCs w:val="24"/>
        </w:rPr>
        <w:t xml:space="preserve">(c) Requires the council to meet quarterly and at other times at the call of the presiding officer. Authorizes the council to hold meetings in different areas of the state. </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SECTION 26. Amends Section 40.027, Human Resources Code, as follows:</w:t>
      </w:r>
    </w:p>
    <w:p w:rsidR="0062408D" w:rsidRDefault="0062408D" w:rsidP="000F1DF9">
      <w:pPr>
        <w:spacing w:after="0" w:line="240" w:lineRule="auto"/>
        <w:jc w:val="both"/>
        <w:rPr>
          <w:rFonts w:eastAsia="Times New Roman" w:cs="Times New Roman"/>
          <w:szCs w:val="24"/>
        </w:rPr>
      </w:pPr>
    </w:p>
    <w:p w:rsidR="0062408D" w:rsidRDefault="0062408D" w:rsidP="004D1183">
      <w:pPr>
        <w:spacing w:after="0" w:line="240" w:lineRule="auto"/>
        <w:ind w:left="720"/>
        <w:jc w:val="both"/>
        <w:rPr>
          <w:rFonts w:eastAsia="Times New Roman" w:cs="Times New Roman"/>
          <w:szCs w:val="24"/>
        </w:rPr>
      </w:pPr>
      <w:r>
        <w:rPr>
          <w:rFonts w:eastAsia="Times New Roman" w:cs="Times New Roman"/>
          <w:szCs w:val="24"/>
        </w:rPr>
        <w:t xml:space="preserve">Sec. 40.027. COMMISSIONER. (a) Changes a reference to the executive commissioner to the governor. Requires the governor to appoint a commissioner, rather than to appoint a commissioner in accordance with Section 531.0056 (Appointment of Agency Director by Executive Commissioner), Government Code. Makes no further changes to this subsection. </w:t>
      </w:r>
    </w:p>
    <w:p w:rsidR="0062408D" w:rsidRDefault="0062408D" w:rsidP="004D1183">
      <w:pPr>
        <w:spacing w:after="0" w:line="240" w:lineRule="auto"/>
        <w:ind w:left="720"/>
        <w:jc w:val="both"/>
        <w:rPr>
          <w:rFonts w:eastAsia="Times New Roman" w:cs="Times New Roman"/>
          <w:szCs w:val="24"/>
        </w:rPr>
      </w:pPr>
    </w:p>
    <w:p w:rsidR="0062408D" w:rsidRDefault="0062408D" w:rsidP="004D1183">
      <w:pPr>
        <w:spacing w:after="0" w:line="240" w:lineRule="auto"/>
        <w:ind w:left="1440"/>
        <w:jc w:val="both"/>
        <w:rPr>
          <w:rFonts w:eastAsia="Times New Roman" w:cs="Times New Roman"/>
          <w:szCs w:val="24"/>
        </w:rPr>
      </w:pPr>
      <w:r>
        <w:rPr>
          <w:rFonts w:eastAsia="Times New Roman" w:cs="Times New Roman"/>
          <w:szCs w:val="24"/>
        </w:rPr>
        <w:t xml:space="preserve">(b) Makes a conforming change. </w:t>
      </w:r>
    </w:p>
    <w:p w:rsidR="0062408D" w:rsidRDefault="0062408D" w:rsidP="004D1183">
      <w:pPr>
        <w:spacing w:after="0" w:line="240" w:lineRule="auto"/>
        <w:ind w:left="1440"/>
        <w:jc w:val="both"/>
        <w:rPr>
          <w:rFonts w:eastAsia="Times New Roman" w:cs="Times New Roman"/>
          <w:szCs w:val="24"/>
        </w:rPr>
      </w:pPr>
    </w:p>
    <w:p w:rsidR="0062408D" w:rsidRDefault="0062408D" w:rsidP="004D1183">
      <w:pPr>
        <w:spacing w:after="0" w:line="240" w:lineRule="auto"/>
        <w:ind w:left="1440"/>
        <w:jc w:val="both"/>
        <w:rPr>
          <w:rFonts w:eastAsia="Times New Roman" w:cs="Times New Roman"/>
          <w:szCs w:val="24"/>
        </w:rPr>
      </w:pPr>
      <w:r>
        <w:rPr>
          <w:rFonts w:eastAsia="Times New Roman" w:cs="Times New Roman"/>
          <w:szCs w:val="24"/>
        </w:rPr>
        <w:t>(c) Requires the commissioner, rather than requires the commissioner subject to the control of the executive commissioner, to:</w:t>
      </w:r>
    </w:p>
    <w:p w:rsidR="0062408D" w:rsidRDefault="0062408D" w:rsidP="004D1183">
      <w:pPr>
        <w:spacing w:after="0" w:line="240" w:lineRule="auto"/>
        <w:ind w:left="1440"/>
        <w:jc w:val="both"/>
        <w:rPr>
          <w:rFonts w:eastAsia="Times New Roman" w:cs="Times New Roman"/>
          <w:szCs w:val="24"/>
        </w:rPr>
      </w:pPr>
    </w:p>
    <w:p w:rsidR="0062408D" w:rsidRDefault="0062408D" w:rsidP="004D1183">
      <w:pPr>
        <w:spacing w:after="0" w:line="240" w:lineRule="auto"/>
        <w:ind w:left="2160"/>
        <w:jc w:val="both"/>
        <w:rPr>
          <w:rFonts w:eastAsia="Times New Roman" w:cs="Times New Roman"/>
          <w:szCs w:val="24"/>
        </w:rPr>
      </w:pPr>
      <w:r>
        <w:rPr>
          <w:rFonts w:eastAsia="Times New Roman" w:cs="Times New Roman"/>
          <w:szCs w:val="24"/>
        </w:rPr>
        <w:t xml:space="preserve">(1) makes no changes to this subdivision; </w:t>
      </w:r>
    </w:p>
    <w:p w:rsidR="0062408D" w:rsidRDefault="0062408D" w:rsidP="004D1183">
      <w:pPr>
        <w:spacing w:after="0" w:line="240" w:lineRule="auto"/>
        <w:ind w:left="2160"/>
        <w:jc w:val="both"/>
        <w:rPr>
          <w:rFonts w:eastAsia="Times New Roman" w:cs="Times New Roman"/>
          <w:szCs w:val="24"/>
        </w:rPr>
      </w:pPr>
    </w:p>
    <w:p w:rsidR="0062408D" w:rsidRDefault="0062408D" w:rsidP="004D1183">
      <w:pPr>
        <w:spacing w:after="0" w:line="240" w:lineRule="auto"/>
        <w:ind w:left="2160"/>
        <w:jc w:val="both"/>
        <w:rPr>
          <w:rFonts w:eastAsia="Times New Roman" w:cs="Times New Roman"/>
          <w:szCs w:val="24"/>
        </w:rPr>
      </w:pPr>
      <w:r>
        <w:rPr>
          <w:rFonts w:eastAsia="Times New Roman" w:cs="Times New Roman"/>
          <w:szCs w:val="24"/>
        </w:rPr>
        <w:t xml:space="preserve">(2) oversee, rather than assist, the development and implementation of policies and guidelines needed for the administration of DFPS's functions; </w:t>
      </w:r>
    </w:p>
    <w:p w:rsidR="0062408D" w:rsidRDefault="0062408D" w:rsidP="004D1183">
      <w:pPr>
        <w:spacing w:after="0" w:line="240" w:lineRule="auto"/>
        <w:ind w:left="2160"/>
        <w:jc w:val="both"/>
        <w:rPr>
          <w:rFonts w:eastAsia="Times New Roman" w:cs="Times New Roman"/>
          <w:szCs w:val="24"/>
        </w:rPr>
      </w:pPr>
    </w:p>
    <w:p w:rsidR="0062408D" w:rsidRDefault="0062408D" w:rsidP="004D1183">
      <w:pPr>
        <w:spacing w:after="0" w:line="240" w:lineRule="auto"/>
        <w:ind w:left="2160"/>
        <w:jc w:val="both"/>
        <w:rPr>
          <w:rFonts w:eastAsia="Times New Roman" w:cs="Times New Roman"/>
          <w:szCs w:val="24"/>
        </w:rPr>
      </w:pPr>
      <w:r>
        <w:rPr>
          <w:rFonts w:eastAsia="Times New Roman" w:cs="Times New Roman"/>
          <w:szCs w:val="24"/>
        </w:rPr>
        <w:t>(3) oversee, rather than assist, the development of rules relating to certain matters within DFPS jurisdiction, including the delivery of services to persons and the rights and duties of persons who are served or regulated by DFPS; and</w:t>
      </w:r>
    </w:p>
    <w:p w:rsidR="0062408D" w:rsidRDefault="0062408D" w:rsidP="004D1183">
      <w:pPr>
        <w:spacing w:after="0" w:line="240" w:lineRule="auto"/>
        <w:ind w:left="2160"/>
        <w:jc w:val="both"/>
        <w:rPr>
          <w:rFonts w:eastAsia="Times New Roman" w:cs="Times New Roman"/>
          <w:szCs w:val="24"/>
        </w:rPr>
      </w:pPr>
    </w:p>
    <w:p w:rsidR="0062408D" w:rsidRDefault="0062408D" w:rsidP="004D1183">
      <w:pPr>
        <w:spacing w:after="0" w:line="240" w:lineRule="auto"/>
        <w:ind w:left="2160"/>
        <w:jc w:val="both"/>
        <w:rPr>
          <w:rFonts w:eastAsia="Times New Roman" w:cs="Times New Roman"/>
          <w:szCs w:val="24"/>
        </w:rPr>
      </w:pPr>
      <w:r>
        <w:rPr>
          <w:rFonts w:eastAsia="Times New Roman" w:cs="Times New Roman"/>
          <w:szCs w:val="24"/>
        </w:rPr>
        <w:t xml:space="preserve">(4) makes no changes to this subdivision. </w:t>
      </w:r>
    </w:p>
    <w:p w:rsidR="0062408D" w:rsidRDefault="0062408D" w:rsidP="004D1183">
      <w:pPr>
        <w:spacing w:after="0" w:line="240" w:lineRule="auto"/>
        <w:ind w:left="2160"/>
        <w:jc w:val="both"/>
        <w:rPr>
          <w:rFonts w:eastAsia="Times New Roman" w:cs="Times New Roman"/>
          <w:szCs w:val="24"/>
        </w:rPr>
      </w:pPr>
    </w:p>
    <w:p w:rsidR="0062408D" w:rsidRDefault="0062408D" w:rsidP="004D1183">
      <w:pPr>
        <w:spacing w:after="0" w:line="240" w:lineRule="auto"/>
        <w:ind w:left="1440"/>
        <w:jc w:val="both"/>
        <w:rPr>
          <w:rFonts w:eastAsia="Times New Roman" w:cs="Times New Roman"/>
          <w:szCs w:val="24"/>
        </w:rPr>
      </w:pPr>
      <w:r>
        <w:rPr>
          <w:rFonts w:eastAsia="Times New Roman" w:cs="Times New Roman"/>
          <w:szCs w:val="24"/>
        </w:rPr>
        <w:t xml:space="preserve">(d) Requires the commissioner to administer this chapter and other laws relating to DFPS. Deletes existing text specifying laws relating to DFPS under operational policies established by the executive commissioner and in accordance with the memorandum of understanding under Section 531.0055(k) (relating to requiring the executive commissioner and each agency director to enter into a memorandum of understanding in the prescribed manner), Government Code, between the commissioner and executive commissioner, as adopted by rule. </w:t>
      </w:r>
    </w:p>
    <w:p w:rsidR="0062408D" w:rsidRDefault="0062408D" w:rsidP="000F1DF9">
      <w:pPr>
        <w:spacing w:after="0" w:line="240" w:lineRule="auto"/>
        <w:jc w:val="both"/>
        <w:rPr>
          <w:rFonts w:eastAsia="Times New Roman" w:cs="Times New Roman"/>
          <w:szCs w:val="24"/>
        </w:rPr>
      </w:pPr>
    </w:p>
    <w:p w:rsidR="0062408D" w:rsidRDefault="0062408D" w:rsidP="004D1183">
      <w:pPr>
        <w:spacing w:after="0" w:line="240" w:lineRule="auto"/>
        <w:ind w:left="1440"/>
        <w:jc w:val="both"/>
        <w:rPr>
          <w:rFonts w:eastAsia="Times New Roman" w:cs="Times New Roman"/>
          <w:szCs w:val="24"/>
        </w:rPr>
      </w:pPr>
      <w:r>
        <w:rPr>
          <w:rFonts w:eastAsia="Times New Roman" w:cs="Times New Roman"/>
          <w:szCs w:val="24"/>
        </w:rPr>
        <w:t>(e) Requires the commissioner, notwithstanding any other law, to adopt rules and policies for the operation of and the provision of services by DFPS.</w:t>
      </w:r>
    </w:p>
    <w:p w:rsidR="0062408D" w:rsidRDefault="0062408D" w:rsidP="004D1183">
      <w:pPr>
        <w:spacing w:after="0" w:line="240" w:lineRule="auto"/>
        <w:ind w:left="1440"/>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 xml:space="preserve">SECTION 27. Amends Section 40.030, Human Resources Code, to change references to the executive commissioner to the commissioner. </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SECTION 28. Amends Section 40.0505, Human Resources Code, as follows:</w:t>
      </w:r>
    </w:p>
    <w:p w:rsidR="0062408D" w:rsidRDefault="0062408D" w:rsidP="000F1DF9">
      <w:pPr>
        <w:spacing w:after="0" w:line="240" w:lineRule="auto"/>
        <w:jc w:val="both"/>
        <w:rPr>
          <w:rFonts w:eastAsia="Times New Roman" w:cs="Times New Roman"/>
          <w:szCs w:val="24"/>
        </w:rPr>
      </w:pPr>
    </w:p>
    <w:p w:rsidR="0062408D" w:rsidRDefault="0062408D" w:rsidP="004D1183">
      <w:pPr>
        <w:spacing w:after="0" w:line="240" w:lineRule="auto"/>
        <w:ind w:left="720"/>
        <w:jc w:val="both"/>
        <w:rPr>
          <w:rFonts w:eastAsia="Times New Roman" w:cs="Times New Roman"/>
          <w:szCs w:val="24"/>
        </w:rPr>
      </w:pPr>
      <w:r>
        <w:rPr>
          <w:rFonts w:eastAsia="Times New Roman" w:cs="Times New Roman"/>
          <w:szCs w:val="24"/>
        </w:rPr>
        <w:t xml:space="preserve">Sec. 40.0505. New heading: DIVISIONS OF DEPARTMENT. (a) Requires the commissioner to establish certain specified divisions and offices within DFPS. </w:t>
      </w:r>
    </w:p>
    <w:p w:rsidR="0062408D" w:rsidRDefault="0062408D" w:rsidP="004D1183">
      <w:pPr>
        <w:spacing w:after="0" w:line="240" w:lineRule="auto"/>
        <w:ind w:left="720"/>
        <w:jc w:val="both"/>
        <w:rPr>
          <w:rFonts w:eastAsia="Times New Roman" w:cs="Times New Roman"/>
          <w:szCs w:val="24"/>
        </w:rPr>
      </w:pPr>
    </w:p>
    <w:p w:rsidR="0062408D" w:rsidRDefault="0062408D" w:rsidP="004D1183">
      <w:pPr>
        <w:spacing w:after="0" w:line="240" w:lineRule="auto"/>
        <w:ind w:left="1440"/>
        <w:jc w:val="both"/>
        <w:rPr>
          <w:rFonts w:eastAsia="Times New Roman" w:cs="Times New Roman"/>
          <w:szCs w:val="24"/>
        </w:rPr>
      </w:pPr>
      <w:r w:rsidRPr="004D1183">
        <w:rPr>
          <w:rFonts w:eastAsia="Times New Roman" w:cs="Times New Roman"/>
          <w:szCs w:val="24"/>
        </w:rPr>
        <w:t>(b</w:t>
      </w:r>
      <w:r>
        <w:rPr>
          <w:rFonts w:eastAsia="Times New Roman" w:cs="Times New Roman"/>
          <w:szCs w:val="24"/>
        </w:rPr>
        <w:t xml:space="preserve">) Authorizes the commissioner to establish additional divisions within DFPS as the commissioner determines appropriate. </w:t>
      </w:r>
    </w:p>
    <w:p w:rsidR="0062408D" w:rsidRDefault="0062408D" w:rsidP="004D1183">
      <w:pPr>
        <w:spacing w:after="0" w:line="240" w:lineRule="auto"/>
        <w:ind w:left="1440"/>
        <w:jc w:val="both"/>
        <w:rPr>
          <w:rFonts w:eastAsia="Times New Roman" w:cs="Times New Roman"/>
          <w:szCs w:val="24"/>
        </w:rPr>
      </w:pPr>
    </w:p>
    <w:p w:rsidR="0062408D" w:rsidRPr="004D1183" w:rsidRDefault="0062408D" w:rsidP="004D1183">
      <w:pPr>
        <w:spacing w:after="0" w:line="240" w:lineRule="auto"/>
        <w:ind w:left="1440"/>
        <w:jc w:val="both"/>
        <w:rPr>
          <w:rFonts w:eastAsia="Times New Roman" w:cs="Times New Roman"/>
          <w:szCs w:val="24"/>
        </w:rPr>
      </w:pPr>
      <w:r>
        <w:rPr>
          <w:rFonts w:eastAsia="Times New Roman" w:cs="Times New Roman"/>
          <w:szCs w:val="24"/>
        </w:rPr>
        <w:t xml:space="preserve">(c) Authorizes the commissioner to assign DFPS functions among DFPS's divisions. Deletes existing text providing that, to the extent a power or duty given to the commissioner by this chapter or another conflicts with Section 531.0055 (Executive Commissioner: General Responsibility for Health and Human Services System), Government Code, Section 531.0055 controls. </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SECTION 29. Amends Section 40.058, Human Resources Code, by adding Subsection (i), to require DFPS and HHSC to enter into contracts for the provision of certain shared administrative services.</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SECTION 30. Amends Subchapter A, Chapter 48, Human Resources Code, by adding Section 48.0021, as follows:</w:t>
      </w:r>
    </w:p>
    <w:p w:rsidR="0062408D" w:rsidRDefault="0062408D" w:rsidP="000F1DF9">
      <w:pPr>
        <w:spacing w:after="0" w:line="240" w:lineRule="auto"/>
        <w:jc w:val="both"/>
        <w:rPr>
          <w:rFonts w:eastAsia="Times New Roman" w:cs="Times New Roman"/>
          <w:szCs w:val="24"/>
        </w:rPr>
      </w:pPr>
    </w:p>
    <w:p w:rsidR="0062408D" w:rsidRDefault="0062408D" w:rsidP="004D1183">
      <w:pPr>
        <w:spacing w:after="0" w:line="240" w:lineRule="auto"/>
        <w:ind w:left="720"/>
        <w:jc w:val="both"/>
        <w:rPr>
          <w:rFonts w:eastAsia="Times New Roman" w:cs="Times New Roman"/>
          <w:szCs w:val="24"/>
        </w:rPr>
      </w:pPr>
      <w:r>
        <w:rPr>
          <w:rFonts w:eastAsia="Times New Roman" w:cs="Times New Roman"/>
          <w:szCs w:val="24"/>
        </w:rPr>
        <w:t xml:space="preserve">Sec. 48.0021. REFERENCE TO COMMISSION OR EXECUTIVE COMMISSIONER. Provides that in this chapter, a reference to HHSC means DFPS and a reference to the executive commissioner means the commissioner of DFPS. </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 xml:space="preserve">SECTION 31. Repealer: Sections 261.001(7) (relating to defining "executive commissioner") and 264.001(2) (relating to defining "commission") and (3) (relating to defining "executive commissioner"), Family Code. </w:t>
      </w:r>
    </w:p>
    <w:p w:rsidR="0062408D" w:rsidRDefault="0062408D" w:rsidP="000F1DF9">
      <w:pPr>
        <w:spacing w:after="0" w:line="240" w:lineRule="auto"/>
        <w:jc w:val="both"/>
        <w:rPr>
          <w:rFonts w:eastAsia="Times New Roman" w:cs="Times New Roman"/>
          <w:szCs w:val="24"/>
        </w:rPr>
      </w:pPr>
    </w:p>
    <w:p w:rsidR="0062408D" w:rsidRDefault="0062408D" w:rsidP="00460245">
      <w:pPr>
        <w:spacing w:after="0" w:line="240" w:lineRule="auto"/>
        <w:ind w:left="720"/>
        <w:jc w:val="both"/>
        <w:rPr>
          <w:rFonts w:eastAsia="Times New Roman" w:cs="Times New Roman"/>
          <w:szCs w:val="24"/>
        </w:rPr>
      </w:pPr>
      <w:r>
        <w:rPr>
          <w:rFonts w:eastAsia="Times New Roman" w:cs="Times New Roman"/>
          <w:szCs w:val="24"/>
        </w:rPr>
        <w:t xml:space="preserve">Repealers: Sections 40.0506 (Management and Direction by Executive Commissioner) and 40.0507 (Contracting and Auditing Authority; Delegation), Human Resources Code. </w:t>
      </w:r>
    </w:p>
    <w:p w:rsidR="0062408D" w:rsidRDefault="0062408D" w:rsidP="000F1DF9">
      <w:pPr>
        <w:spacing w:after="0" w:line="240" w:lineRule="auto"/>
        <w:jc w:val="both"/>
        <w:rPr>
          <w:rFonts w:eastAsia="Times New Roman" w:cs="Times New Roman"/>
          <w:szCs w:val="24"/>
        </w:rPr>
      </w:pPr>
    </w:p>
    <w:p w:rsidR="0062408D" w:rsidRDefault="0062408D" w:rsidP="000F1DF9">
      <w:pPr>
        <w:spacing w:after="0" w:line="240" w:lineRule="auto"/>
        <w:jc w:val="both"/>
        <w:rPr>
          <w:rFonts w:eastAsia="Times New Roman" w:cs="Times New Roman"/>
          <w:szCs w:val="24"/>
        </w:rPr>
      </w:pPr>
      <w:r>
        <w:rPr>
          <w:rFonts w:eastAsia="Times New Roman" w:cs="Times New Roman"/>
          <w:szCs w:val="24"/>
        </w:rPr>
        <w:t xml:space="preserve">SECTION 32. Requires the executive commissioner of HHSC, as soon as possible after the effective date of this Act, to transfer the appropriate divisions, resources, and personnel to DFPS to allow DFPS to perform the general functions of DFPS under Chapter 40, Human Resources Code, as amended by this Act. </w:t>
      </w:r>
    </w:p>
    <w:p w:rsidR="0062408D" w:rsidRDefault="0062408D" w:rsidP="000F1DF9">
      <w:pPr>
        <w:spacing w:after="0" w:line="240" w:lineRule="auto"/>
        <w:jc w:val="both"/>
        <w:rPr>
          <w:rFonts w:eastAsia="Times New Roman" w:cs="Times New Roman"/>
          <w:szCs w:val="24"/>
        </w:rPr>
      </w:pPr>
    </w:p>
    <w:p w:rsidR="0062408D" w:rsidRPr="004D1183" w:rsidRDefault="0062408D" w:rsidP="00774EC7">
      <w:pPr>
        <w:spacing w:after="0" w:line="240" w:lineRule="auto"/>
        <w:jc w:val="both"/>
        <w:rPr>
          <w:rFonts w:eastAsia="Times New Roman" w:cs="Times New Roman"/>
          <w:szCs w:val="24"/>
        </w:rPr>
      </w:pPr>
      <w:r>
        <w:rPr>
          <w:rFonts w:eastAsia="Times New Roman" w:cs="Times New Roman"/>
          <w:szCs w:val="24"/>
        </w:rPr>
        <w:t>SECTION 32. Effective date, except as provided by this Act: September 1, 2017.</w:t>
      </w:r>
    </w:p>
    <w:sectPr w:rsidR="0062408D" w:rsidRPr="004D1183"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18A" w:rsidRDefault="0037218A" w:rsidP="000F1DF9">
      <w:pPr>
        <w:spacing w:after="0" w:line="240" w:lineRule="auto"/>
      </w:pPr>
      <w:r>
        <w:separator/>
      </w:r>
    </w:p>
  </w:endnote>
  <w:endnote w:type="continuationSeparator" w:id="0">
    <w:p w:rsidR="0037218A" w:rsidRDefault="003721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21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408D">
                <w:rPr>
                  <w:sz w:val="20"/>
                  <w:szCs w:val="20"/>
                </w:rPr>
                <w:t>LLM,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2408D">
                <w:rPr>
                  <w:sz w:val="20"/>
                  <w:szCs w:val="20"/>
                </w:rPr>
                <w:t>H.B. 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2408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21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408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408D">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18A" w:rsidRDefault="0037218A" w:rsidP="000F1DF9">
      <w:pPr>
        <w:spacing w:after="0" w:line="240" w:lineRule="auto"/>
      </w:pPr>
      <w:r>
        <w:separator/>
      </w:r>
    </w:p>
  </w:footnote>
  <w:footnote w:type="continuationSeparator" w:id="0">
    <w:p w:rsidR="0037218A" w:rsidRDefault="0037218A"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31661"/>
    <w:multiLevelType w:val="hybridMultilevel"/>
    <w:tmpl w:val="D74C2898"/>
    <w:lvl w:ilvl="0" w:tplc="5E4E6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460FC4"/>
    <w:multiLevelType w:val="hybridMultilevel"/>
    <w:tmpl w:val="281041FA"/>
    <w:lvl w:ilvl="0" w:tplc="A4E0A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218A"/>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408D"/>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2408D"/>
    <w:pPr>
      <w:ind w:left="720"/>
      <w:contextualSpacing/>
    </w:pPr>
  </w:style>
  <w:style w:type="paragraph" w:styleId="NormalWeb">
    <w:name w:val="Normal (Web)"/>
    <w:basedOn w:val="Normal"/>
    <w:uiPriority w:val="99"/>
    <w:semiHidden/>
    <w:unhideWhenUsed/>
    <w:rsid w:val="0062408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2408D"/>
    <w:pPr>
      <w:ind w:left="720"/>
      <w:contextualSpacing/>
    </w:pPr>
  </w:style>
  <w:style w:type="paragraph" w:styleId="NormalWeb">
    <w:name w:val="Normal (Web)"/>
    <w:basedOn w:val="Normal"/>
    <w:uiPriority w:val="99"/>
    <w:semiHidden/>
    <w:unhideWhenUsed/>
    <w:rsid w:val="0062408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5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B69BB" w:rsidP="004B69B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59524C3E88417597AF18EC3CF55B26"/>
        <w:category>
          <w:name w:val="General"/>
          <w:gallery w:val="placeholder"/>
        </w:category>
        <w:types>
          <w:type w:val="bbPlcHdr"/>
        </w:types>
        <w:behaviors>
          <w:behavior w:val="content"/>
        </w:behaviors>
        <w:guid w:val="{B9C1CFD6-0734-4FAC-B88F-2D99B8CB7CB3}"/>
      </w:docPartPr>
      <w:docPartBody>
        <w:p w:rsidR="00000000" w:rsidRDefault="00484CBF"/>
      </w:docPartBody>
    </w:docPart>
    <w:docPart>
      <w:docPartPr>
        <w:name w:val="74BB817B6E094C779AA4ECEFCCDE7AAA"/>
        <w:category>
          <w:name w:val="General"/>
          <w:gallery w:val="placeholder"/>
        </w:category>
        <w:types>
          <w:type w:val="bbPlcHdr"/>
        </w:types>
        <w:behaviors>
          <w:behavior w:val="content"/>
        </w:behaviors>
        <w:guid w:val="{927E2BD8-8939-4E02-9AF2-414388E0A958}"/>
      </w:docPartPr>
      <w:docPartBody>
        <w:p w:rsidR="00000000" w:rsidRDefault="00484CBF"/>
      </w:docPartBody>
    </w:docPart>
    <w:docPart>
      <w:docPartPr>
        <w:name w:val="1C327FA3EF15466FAB302EB1D7D29964"/>
        <w:category>
          <w:name w:val="General"/>
          <w:gallery w:val="placeholder"/>
        </w:category>
        <w:types>
          <w:type w:val="bbPlcHdr"/>
        </w:types>
        <w:behaviors>
          <w:behavior w:val="content"/>
        </w:behaviors>
        <w:guid w:val="{6AE30119-C36C-4C3C-893E-4FE2735EF294}"/>
      </w:docPartPr>
      <w:docPartBody>
        <w:p w:rsidR="00000000" w:rsidRDefault="00484CBF"/>
      </w:docPartBody>
    </w:docPart>
    <w:docPart>
      <w:docPartPr>
        <w:name w:val="9DEBB31A77A84011B9E1B9ED1FA33497"/>
        <w:category>
          <w:name w:val="General"/>
          <w:gallery w:val="placeholder"/>
        </w:category>
        <w:types>
          <w:type w:val="bbPlcHdr"/>
        </w:types>
        <w:behaviors>
          <w:behavior w:val="content"/>
        </w:behaviors>
        <w:guid w:val="{E1D743FC-D82D-4C5F-B9E4-5B0EE1F860C6}"/>
      </w:docPartPr>
      <w:docPartBody>
        <w:p w:rsidR="00000000" w:rsidRDefault="00484CBF"/>
      </w:docPartBody>
    </w:docPart>
    <w:docPart>
      <w:docPartPr>
        <w:name w:val="573E887B935E41038E1A57B043480205"/>
        <w:category>
          <w:name w:val="General"/>
          <w:gallery w:val="placeholder"/>
        </w:category>
        <w:types>
          <w:type w:val="bbPlcHdr"/>
        </w:types>
        <w:behaviors>
          <w:behavior w:val="content"/>
        </w:behaviors>
        <w:guid w:val="{B3174B51-07DB-46A4-BC5C-4DD489DA8DBE}"/>
      </w:docPartPr>
      <w:docPartBody>
        <w:p w:rsidR="00000000" w:rsidRDefault="00484CBF"/>
      </w:docPartBody>
    </w:docPart>
    <w:docPart>
      <w:docPartPr>
        <w:name w:val="CB8A954BDDC241CFBF6B9E81A28073E4"/>
        <w:category>
          <w:name w:val="General"/>
          <w:gallery w:val="placeholder"/>
        </w:category>
        <w:types>
          <w:type w:val="bbPlcHdr"/>
        </w:types>
        <w:behaviors>
          <w:behavior w:val="content"/>
        </w:behaviors>
        <w:guid w:val="{29B7EDAB-3DD8-4131-86DC-B3B0FAC5CF1F}"/>
      </w:docPartPr>
      <w:docPartBody>
        <w:p w:rsidR="00000000" w:rsidRDefault="00484CBF"/>
      </w:docPartBody>
    </w:docPart>
    <w:docPart>
      <w:docPartPr>
        <w:name w:val="43AB19F91AE147C0977A04E57775092C"/>
        <w:category>
          <w:name w:val="General"/>
          <w:gallery w:val="placeholder"/>
        </w:category>
        <w:types>
          <w:type w:val="bbPlcHdr"/>
        </w:types>
        <w:behaviors>
          <w:behavior w:val="content"/>
        </w:behaviors>
        <w:guid w:val="{F2568CAE-D55B-4838-84E6-D65CAAEB5FCB}"/>
      </w:docPartPr>
      <w:docPartBody>
        <w:p w:rsidR="00000000" w:rsidRDefault="00484CBF"/>
      </w:docPartBody>
    </w:docPart>
    <w:docPart>
      <w:docPartPr>
        <w:name w:val="21CE973CCEED494BAFC48034C3A63966"/>
        <w:category>
          <w:name w:val="General"/>
          <w:gallery w:val="placeholder"/>
        </w:category>
        <w:types>
          <w:type w:val="bbPlcHdr"/>
        </w:types>
        <w:behaviors>
          <w:behavior w:val="content"/>
        </w:behaviors>
        <w:guid w:val="{E1BFA688-285A-40D4-82B5-13074D9D5776}"/>
      </w:docPartPr>
      <w:docPartBody>
        <w:p w:rsidR="00000000" w:rsidRDefault="00484CBF"/>
      </w:docPartBody>
    </w:docPart>
    <w:docPart>
      <w:docPartPr>
        <w:name w:val="7B0B1791A4A6429BB1518D4EF5E0320A"/>
        <w:category>
          <w:name w:val="General"/>
          <w:gallery w:val="placeholder"/>
        </w:category>
        <w:types>
          <w:type w:val="bbPlcHdr"/>
        </w:types>
        <w:behaviors>
          <w:behavior w:val="content"/>
        </w:behaviors>
        <w:guid w:val="{3837D560-BA3F-4DD7-BED0-8B31515A3CEA}"/>
      </w:docPartPr>
      <w:docPartBody>
        <w:p w:rsidR="00000000" w:rsidRDefault="004B69BB" w:rsidP="004B69BB">
          <w:pPr>
            <w:pStyle w:val="7B0B1791A4A6429BB1518D4EF5E0320A"/>
          </w:pPr>
          <w:r w:rsidRPr="00A30DD1">
            <w:rPr>
              <w:rStyle w:val="PlaceholderText"/>
            </w:rPr>
            <w:t>Click here to enter a date.</w:t>
          </w:r>
        </w:p>
      </w:docPartBody>
    </w:docPart>
    <w:docPart>
      <w:docPartPr>
        <w:name w:val="84BF4EF6ACB24AE6B43C6A23B2DB6048"/>
        <w:category>
          <w:name w:val="General"/>
          <w:gallery w:val="placeholder"/>
        </w:category>
        <w:types>
          <w:type w:val="bbPlcHdr"/>
        </w:types>
        <w:behaviors>
          <w:behavior w:val="content"/>
        </w:behaviors>
        <w:guid w:val="{29833039-CACE-4283-B0A4-C237F80B4115}"/>
      </w:docPartPr>
      <w:docPartBody>
        <w:p w:rsidR="00000000" w:rsidRDefault="00484CBF"/>
      </w:docPartBody>
    </w:docPart>
    <w:docPart>
      <w:docPartPr>
        <w:name w:val="9FE3C481C2FF48B3B156A5351CDE2D81"/>
        <w:category>
          <w:name w:val="General"/>
          <w:gallery w:val="placeholder"/>
        </w:category>
        <w:types>
          <w:type w:val="bbPlcHdr"/>
        </w:types>
        <w:behaviors>
          <w:behavior w:val="content"/>
        </w:behaviors>
        <w:guid w:val="{977E6FFC-A5DA-4AE3-AEBC-3447C23430A4}"/>
      </w:docPartPr>
      <w:docPartBody>
        <w:p w:rsidR="00000000" w:rsidRDefault="00484CBF"/>
      </w:docPartBody>
    </w:docPart>
    <w:docPart>
      <w:docPartPr>
        <w:name w:val="0945655B4E8643A8AB6FB249BCEE1C99"/>
        <w:category>
          <w:name w:val="General"/>
          <w:gallery w:val="placeholder"/>
        </w:category>
        <w:types>
          <w:type w:val="bbPlcHdr"/>
        </w:types>
        <w:behaviors>
          <w:behavior w:val="content"/>
        </w:behaviors>
        <w:guid w:val="{A5E495F7-1C25-48AB-B224-EC59A3B6224C}"/>
      </w:docPartPr>
      <w:docPartBody>
        <w:p w:rsidR="00000000" w:rsidRDefault="004B69BB" w:rsidP="004B69BB">
          <w:pPr>
            <w:pStyle w:val="0945655B4E8643A8AB6FB249BCEE1C99"/>
          </w:pPr>
          <w:r>
            <w:rPr>
              <w:rFonts w:eastAsia="Times New Roman" w:cs="Times New Roman"/>
              <w:bCs/>
              <w:szCs w:val="24"/>
            </w:rPr>
            <w:t xml:space="preserve"> </w:t>
          </w:r>
        </w:p>
      </w:docPartBody>
    </w:docPart>
    <w:docPart>
      <w:docPartPr>
        <w:name w:val="9AF298FCE6F0486CB0F7D37597C09D7D"/>
        <w:category>
          <w:name w:val="General"/>
          <w:gallery w:val="placeholder"/>
        </w:category>
        <w:types>
          <w:type w:val="bbPlcHdr"/>
        </w:types>
        <w:behaviors>
          <w:behavior w:val="content"/>
        </w:behaviors>
        <w:guid w:val="{F4009D34-FD1E-47B1-9D2E-2EF7832B707A}"/>
      </w:docPartPr>
      <w:docPartBody>
        <w:p w:rsidR="00000000" w:rsidRDefault="00484CBF"/>
      </w:docPartBody>
    </w:docPart>
    <w:docPart>
      <w:docPartPr>
        <w:name w:val="3989628761504D29B7AB91CB01857769"/>
        <w:category>
          <w:name w:val="General"/>
          <w:gallery w:val="placeholder"/>
        </w:category>
        <w:types>
          <w:type w:val="bbPlcHdr"/>
        </w:types>
        <w:behaviors>
          <w:behavior w:val="content"/>
        </w:behaviors>
        <w:guid w:val="{3EA79798-1028-4AC0-9815-45D4A6805E51}"/>
      </w:docPartPr>
      <w:docPartBody>
        <w:p w:rsidR="00000000" w:rsidRDefault="00484C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4CBF"/>
    <w:rsid w:val="00493D6D"/>
    <w:rsid w:val="004B69B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9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B69BB"/>
    <w:rPr>
      <w:rFonts w:ascii="Times New Roman" w:hAnsi="Times New Roman"/>
      <w:sz w:val="24"/>
    </w:rPr>
  </w:style>
  <w:style w:type="paragraph" w:customStyle="1" w:styleId="487D89B4F8B34DB4967D41FE18F7F88D7">
    <w:name w:val="487D89B4F8B34DB4967D41FE18F7F88D7"/>
    <w:rsid w:val="004B69BB"/>
    <w:rPr>
      <w:rFonts w:ascii="Times New Roman" w:hAnsi="Times New Roman"/>
      <w:sz w:val="24"/>
    </w:rPr>
  </w:style>
  <w:style w:type="paragraph" w:customStyle="1" w:styleId="AE2570ED5D764CD7AF9686706F550F4620">
    <w:name w:val="AE2570ED5D764CD7AF9686706F550F4620"/>
    <w:rsid w:val="004B69BB"/>
    <w:pPr>
      <w:tabs>
        <w:tab w:val="center" w:pos="4680"/>
        <w:tab w:val="right" w:pos="9360"/>
      </w:tabs>
      <w:spacing w:after="0" w:line="240" w:lineRule="auto"/>
    </w:pPr>
    <w:rPr>
      <w:rFonts w:ascii="Times New Roman" w:hAnsi="Times New Roman"/>
      <w:sz w:val="24"/>
    </w:rPr>
  </w:style>
  <w:style w:type="paragraph" w:customStyle="1" w:styleId="7B0B1791A4A6429BB1518D4EF5E0320A">
    <w:name w:val="7B0B1791A4A6429BB1518D4EF5E0320A"/>
    <w:rsid w:val="004B69BB"/>
  </w:style>
  <w:style w:type="paragraph" w:customStyle="1" w:styleId="0945655B4E8643A8AB6FB249BCEE1C99">
    <w:name w:val="0945655B4E8643A8AB6FB249BCEE1C99"/>
    <w:rsid w:val="004B69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9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B69BB"/>
    <w:rPr>
      <w:rFonts w:ascii="Times New Roman" w:hAnsi="Times New Roman"/>
      <w:sz w:val="24"/>
    </w:rPr>
  </w:style>
  <w:style w:type="paragraph" w:customStyle="1" w:styleId="487D89B4F8B34DB4967D41FE18F7F88D7">
    <w:name w:val="487D89B4F8B34DB4967D41FE18F7F88D7"/>
    <w:rsid w:val="004B69BB"/>
    <w:rPr>
      <w:rFonts w:ascii="Times New Roman" w:hAnsi="Times New Roman"/>
      <w:sz w:val="24"/>
    </w:rPr>
  </w:style>
  <w:style w:type="paragraph" w:customStyle="1" w:styleId="AE2570ED5D764CD7AF9686706F550F4620">
    <w:name w:val="AE2570ED5D764CD7AF9686706F550F4620"/>
    <w:rsid w:val="004B69BB"/>
    <w:pPr>
      <w:tabs>
        <w:tab w:val="center" w:pos="4680"/>
        <w:tab w:val="right" w:pos="9360"/>
      </w:tabs>
      <w:spacing w:after="0" w:line="240" w:lineRule="auto"/>
    </w:pPr>
    <w:rPr>
      <w:rFonts w:ascii="Times New Roman" w:hAnsi="Times New Roman"/>
      <w:sz w:val="24"/>
    </w:rPr>
  </w:style>
  <w:style w:type="paragraph" w:customStyle="1" w:styleId="7B0B1791A4A6429BB1518D4EF5E0320A">
    <w:name w:val="7B0B1791A4A6429BB1518D4EF5E0320A"/>
    <w:rsid w:val="004B69BB"/>
  </w:style>
  <w:style w:type="paragraph" w:customStyle="1" w:styleId="0945655B4E8643A8AB6FB249BCEE1C99">
    <w:name w:val="0945655B4E8643A8AB6FB249BCEE1C99"/>
    <w:rsid w:val="004B6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FC61B7-FF71-4A5F-9CF0-DBB884A3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2573</Words>
  <Characters>14670</Characters>
  <Application>Microsoft Office Word</Application>
  <DocSecurity>0</DocSecurity>
  <Lines>122</Lines>
  <Paragraphs>34</Paragraphs>
  <ScaleCrop>false</ScaleCrop>
  <Company>Texas Legislative Council</Company>
  <LinksUpToDate>false</LinksUpToDate>
  <CharactersWithSpaces>17209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2017-04-18T15:07:00Z</cp:lastPrinted>
  <dcterms:created xsi:type="dcterms:W3CDTF">2015-05-29T14:24:00Z</dcterms:created>
  <dcterms:modified xsi:type="dcterms:W3CDTF">2017-04-18T15:07:00Z</dcterms:modified>
</cp:coreProperties>
</file>

<file path=docProps/custom.xml><?xml version="1.0" encoding="utf-8"?>
<op:Properties xmlns:vt="http://schemas.openxmlformats.org/officeDocument/2006/docPropsVTypes" xmlns:op="http://schemas.openxmlformats.org/officeDocument/2006/custom-properties"/>
</file>