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9F" w:rsidRDefault="009E04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D40A17DF276420DA35FE74F8EAC2913"/>
          </w:placeholder>
        </w:sdtPr>
        <w:sdtContent>
          <w:r w:rsidRPr="005C2A78">
            <w:rPr>
              <w:rFonts w:cs="Times New Roman"/>
              <w:b/>
              <w:szCs w:val="24"/>
              <w:u w:val="single"/>
            </w:rPr>
            <w:t>BILL ANALYSIS</w:t>
          </w:r>
        </w:sdtContent>
      </w:sdt>
    </w:p>
    <w:p w:rsidR="009E049F" w:rsidRPr="00585C31" w:rsidRDefault="009E049F" w:rsidP="000F1DF9">
      <w:pPr>
        <w:spacing w:after="0" w:line="240" w:lineRule="auto"/>
        <w:rPr>
          <w:rFonts w:cs="Times New Roman"/>
          <w:szCs w:val="24"/>
        </w:rPr>
      </w:pPr>
    </w:p>
    <w:p w:rsidR="009E049F" w:rsidRPr="00585C31" w:rsidRDefault="009E04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049F" w:rsidTr="000F1DF9">
        <w:tc>
          <w:tcPr>
            <w:tcW w:w="2718" w:type="dxa"/>
          </w:tcPr>
          <w:p w:rsidR="009E049F" w:rsidRPr="005C2A78" w:rsidRDefault="009E049F" w:rsidP="006D756B">
            <w:pPr>
              <w:rPr>
                <w:rFonts w:cs="Times New Roman"/>
                <w:szCs w:val="24"/>
              </w:rPr>
            </w:pPr>
            <w:sdt>
              <w:sdtPr>
                <w:rPr>
                  <w:rFonts w:cs="Times New Roman"/>
                  <w:szCs w:val="24"/>
                </w:rPr>
                <w:alias w:val="Agency Title"/>
                <w:tag w:val="AgencyTitleContentControl"/>
                <w:id w:val="1920747753"/>
                <w:lock w:val="sdtContentLocked"/>
                <w:placeholder>
                  <w:docPart w:val="9678243DBA594DD699F777D5233F3E5B"/>
                </w:placeholder>
              </w:sdtPr>
              <w:sdtEndPr>
                <w:rPr>
                  <w:rFonts w:cstheme="minorBidi"/>
                  <w:szCs w:val="22"/>
                </w:rPr>
              </w:sdtEndPr>
              <w:sdtContent>
                <w:r>
                  <w:rPr>
                    <w:rFonts w:cs="Times New Roman"/>
                    <w:szCs w:val="24"/>
                  </w:rPr>
                  <w:t>Senate Research Center</w:t>
                </w:r>
              </w:sdtContent>
            </w:sdt>
          </w:p>
        </w:tc>
        <w:tc>
          <w:tcPr>
            <w:tcW w:w="6858" w:type="dxa"/>
          </w:tcPr>
          <w:p w:rsidR="009E049F" w:rsidRPr="00FF6471" w:rsidRDefault="009E049F" w:rsidP="000F1DF9">
            <w:pPr>
              <w:jc w:val="right"/>
              <w:rPr>
                <w:rFonts w:cs="Times New Roman"/>
                <w:szCs w:val="24"/>
              </w:rPr>
            </w:pPr>
            <w:sdt>
              <w:sdtPr>
                <w:rPr>
                  <w:rFonts w:cs="Times New Roman"/>
                  <w:szCs w:val="24"/>
                </w:rPr>
                <w:alias w:val="Bill Number"/>
                <w:tag w:val="BillNumberOne"/>
                <w:id w:val="-410784069"/>
                <w:lock w:val="sdtContentLocked"/>
                <w:placeholder>
                  <w:docPart w:val="B8A2BC4026DE4E1EA30B23915E159413"/>
                </w:placeholder>
              </w:sdtPr>
              <w:sdtContent>
                <w:r>
                  <w:rPr>
                    <w:rFonts w:cs="Times New Roman"/>
                    <w:szCs w:val="24"/>
                  </w:rPr>
                  <w:t>S.B. 3</w:t>
                </w:r>
              </w:sdtContent>
            </w:sdt>
          </w:p>
        </w:tc>
      </w:tr>
      <w:tr w:rsidR="009E049F" w:rsidTr="000F1DF9">
        <w:sdt>
          <w:sdtPr>
            <w:rPr>
              <w:rFonts w:cs="Times New Roman"/>
              <w:szCs w:val="24"/>
            </w:rPr>
            <w:alias w:val="TLCNumber"/>
            <w:tag w:val="TLCNumber"/>
            <w:id w:val="-542600604"/>
            <w:lock w:val="sdtLocked"/>
            <w:placeholder>
              <w:docPart w:val="E047EB03C3164478964D293C1F0355E1"/>
            </w:placeholder>
          </w:sdtPr>
          <w:sdtContent>
            <w:tc>
              <w:tcPr>
                <w:tcW w:w="2718" w:type="dxa"/>
              </w:tcPr>
              <w:p w:rsidR="009E049F" w:rsidRPr="000F1DF9" w:rsidRDefault="009E049F" w:rsidP="00C65088">
                <w:pPr>
                  <w:rPr>
                    <w:rFonts w:cs="Times New Roman"/>
                    <w:szCs w:val="24"/>
                  </w:rPr>
                </w:pPr>
                <w:r>
                  <w:rPr>
                    <w:rFonts w:cs="Times New Roman"/>
                    <w:szCs w:val="24"/>
                  </w:rPr>
                  <w:t>85S11077 JCG-D</w:t>
                </w:r>
              </w:p>
            </w:tc>
          </w:sdtContent>
        </w:sdt>
        <w:tc>
          <w:tcPr>
            <w:tcW w:w="6858" w:type="dxa"/>
          </w:tcPr>
          <w:p w:rsidR="009E049F" w:rsidRPr="005C2A78" w:rsidRDefault="009E049F" w:rsidP="006D756B">
            <w:pPr>
              <w:jc w:val="right"/>
              <w:rPr>
                <w:rFonts w:cs="Times New Roman"/>
                <w:szCs w:val="24"/>
              </w:rPr>
            </w:pPr>
            <w:sdt>
              <w:sdtPr>
                <w:rPr>
                  <w:rFonts w:cs="Times New Roman"/>
                  <w:szCs w:val="24"/>
                </w:rPr>
                <w:alias w:val="Author Label"/>
                <w:tag w:val="By"/>
                <w:id w:val="72399597"/>
                <w:lock w:val="sdtLocked"/>
                <w:placeholder>
                  <w:docPart w:val="BB4471AEE7BB40AFB03735C93BA8D26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902A3DE7AD842469F1C99AE52D748D2"/>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047209A0CE884FF595B2FCCCC3C853DE"/>
                </w:placeholder>
                <w:showingPlcHdr/>
              </w:sdtPr>
              <w:sdtContent/>
            </w:sdt>
          </w:p>
        </w:tc>
      </w:tr>
      <w:tr w:rsidR="009E049F" w:rsidTr="000F1DF9">
        <w:tc>
          <w:tcPr>
            <w:tcW w:w="2718" w:type="dxa"/>
          </w:tcPr>
          <w:p w:rsidR="009E049F" w:rsidRPr="00BC7495" w:rsidRDefault="009E049F" w:rsidP="000F1DF9">
            <w:pPr>
              <w:rPr>
                <w:rFonts w:cs="Times New Roman"/>
                <w:szCs w:val="24"/>
              </w:rPr>
            </w:pPr>
          </w:p>
        </w:tc>
        <w:sdt>
          <w:sdtPr>
            <w:rPr>
              <w:rFonts w:cs="Times New Roman"/>
              <w:szCs w:val="24"/>
            </w:rPr>
            <w:alias w:val="Committee"/>
            <w:tag w:val="Committee"/>
            <w:id w:val="1914272295"/>
            <w:lock w:val="sdtContentLocked"/>
            <w:placeholder>
              <w:docPart w:val="24E3FFEC4B614A16B348AAB544CAE124"/>
            </w:placeholder>
          </w:sdtPr>
          <w:sdtContent>
            <w:tc>
              <w:tcPr>
                <w:tcW w:w="6858" w:type="dxa"/>
              </w:tcPr>
              <w:p w:rsidR="009E049F" w:rsidRPr="00FF6471" w:rsidRDefault="009E049F" w:rsidP="000F1DF9">
                <w:pPr>
                  <w:jc w:val="right"/>
                  <w:rPr>
                    <w:rFonts w:cs="Times New Roman"/>
                    <w:szCs w:val="24"/>
                  </w:rPr>
                </w:pPr>
                <w:r>
                  <w:rPr>
                    <w:rFonts w:cs="Times New Roman"/>
                    <w:szCs w:val="24"/>
                  </w:rPr>
                  <w:t>State Affairs</w:t>
                </w:r>
              </w:p>
            </w:tc>
          </w:sdtContent>
        </w:sdt>
      </w:tr>
      <w:tr w:rsidR="009E049F" w:rsidTr="000F1DF9">
        <w:tc>
          <w:tcPr>
            <w:tcW w:w="2718" w:type="dxa"/>
          </w:tcPr>
          <w:p w:rsidR="009E049F" w:rsidRPr="00BC7495" w:rsidRDefault="009E049F" w:rsidP="000F1DF9">
            <w:pPr>
              <w:rPr>
                <w:rFonts w:cs="Times New Roman"/>
                <w:szCs w:val="24"/>
              </w:rPr>
            </w:pPr>
          </w:p>
        </w:tc>
        <w:sdt>
          <w:sdtPr>
            <w:rPr>
              <w:rFonts w:cs="Times New Roman"/>
              <w:szCs w:val="24"/>
            </w:rPr>
            <w:alias w:val="Date"/>
            <w:tag w:val="DateContentControl"/>
            <w:id w:val="1178081906"/>
            <w:lock w:val="sdtLocked"/>
            <w:placeholder>
              <w:docPart w:val="0ABF45DFE39D452DB278FC68FF2077B9"/>
            </w:placeholder>
            <w:date w:fullDate="2017-07-20T00:00:00Z">
              <w:dateFormat w:val="M/d/yyyy"/>
              <w:lid w:val="en-US"/>
              <w:storeMappedDataAs w:val="dateTime"/>
              <w:calendar w:val="gregorian"/>
            </w:date>
          </w:sdtPr>
          <w:sdtContent>
            <w:tc>
              <w:tcPr>
                <w:tcW w:w="6858" w:type="dxa"/>
              </w:tcPr>
              <w:p w:rsidR="009E049F" w:rsidRPr="00FF6471" w:rsidRDefault="009E049F" w:rsidP="000F1DF9">
                <w:pPr>
                  <w:jc w:val="right"/>
                  <w:rPr>
                    <w:rFonts w:cs="Times New Roman"/>
                    <w:szCs w:val="24"/>
                  </w:rPr>
                </w:pPr>
                <w:r>
                  <w:rPr>
                    <w:rFonts w:cs="Times New Roman"/>
                    <w:szCs w:val="24"/>
                  </w:rPr>
                  <w:t>7/20/2017</w:t>
                </w:r>
              </w:p>
            </w:tc>
          </w:sdtContent>
        </w:sdt>
      </w:tr>
      <w:tr w:rsidR="009E049F" w:rsidTr="000F1DF9">
        <w:tc>
          <w:tcPr>
            <w:tcW w:w="2718" w:type="dxa"/>
          </w:tcPr>
          <w:p w:rsidR="009E049F" w:rsidRPr="00BC7495" w:rsidRDefault="009E049F" w:rsidP="000F1DF9">
            <w:pPr>
              <w:rPr>
                <w:rFonts w:cs="Times New Roman"/>
                <w:szCs w:val="24"/>
              </w:rPr>
            </w:pPr>
          </w:p>
        </w:tc>
        <w:sdt>
          <w:sdtPr>
            <w:rPr>
              <w:rFonts w:cs="Times New Roman"/>
              <w:szCs w:val="24"/>
            </w:rPr>
            <w:alias w:val="BA Version"/>
            <w:tag w:val="BAVersion"/>
            <w:id w:val="-1685590809"/>
            <w:lock w:val="sdtContentLocked"/>
            <w:placeholder>
              <w:docPart w:val="F7857E73DEA748D4B3C3D5A59A95D034"/>
            </w:placeholder>
          </w:sdtPr>
          <w:sdtContent>
            <w:tc>
              <w:tcPr>
                <w:tcW w:w="6858" w:type="dxa"/>
              </w:tcPr>
              <w:p w:rsidR="009E049F" w:rsidRPr="00FF6471" w:rsidRDefault="009E049F" w:rsidP="000F1DF9">
                <w:pPr>
                  <w:jc w:val="right"/>
                  <w:rPr>
                    <w:rFonts w:cs="Times New Roman"/>
                    <w:szCs w:val="24"/>
                  </w:rPr>
                </w:pPr>
                <w:r>
                  <w:rPr>
                    <w:rFonts w:cs="Times New Roman"/>
                    <w:szCs w:val="24"/>
                  </w:rPr>
                  <w:t>As Filed</w:t>
                </w:r>
              </w:p>
            </w:tc>
          </w:sdtContent>
        </w:sdt>
      </w:tr>
    </w:tbl>
    <w:p w:rsidR="009E049F" w:rsidRPr="00FF6471" w:rsidRDefault="009E049F" w:rsidP="000F1DF9">
      <w:pPr>
        <w:spacing w:after="0" w:line="240" w:lineRule="auto"/>
        <w:rPr>
          <w:rFonts w:cs="Times New Roman"/>
          <w:szCs w:val="24"/>
        </w:rPr>
      </w:pPr>
    </w:p>
    <w:p w:rsidR="009E049F" w:rsidRPr="00FF6471" w:rsidRDefault="009E049F" w:rsidP="000F1DF9">
      <w:pPr>
        <w:spacing w:after="0" w:line="240" w:lineRule="auto"/>
        <w:rPr>
          <w:rFonts w:cs="Times New Roman"/>
          <w:szCs w:val="24"/>
        </w:rPr>
      </w:pPr>
    </w:p>
    <w:p w:rsidR="009E049F" w:rsidRPr="00FF6471" w:rsidRDefault="009E04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1844B52A9604952A18EE0459E4B7FE9"/>
        </w:placeholder>
      </w:sdtPr>
      <w:sdtContent>
        <w:p w:rsidR="009E049F" w:rsidRDefault="009E04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C84BA132F34490390CE6F5F0EA94AF6"/>
        </w:placeholder>
      </w:sdtPr>
      <w:sdtContent>
        <w:p w:rsidR="009E049F" w:rsidRDefault="009E049F" w:rsidP="009E049F">
          <w:pPr>
            <w:pStyle w:val="NormalWeb"/>
            <w:spacing w:before="0" w:beforeAutospacing="0" w:after="0" w:afterAutospacing="0"/>
            <w:jc w:val="both"/>
            <w:divId w:val="103229225"/>
            <w:rPr>
              <w:rFonts w:eastAsia="Times New Roman"/>
              <w:bCs/>
            </w:rPr>
          </w:pPr>
        </w:p>
        <w:p w:rsidR="009E049F" w:rsidRDefault="009E049F" w:rsidP="009E049F">
          <w:pPr>
            <w:pStyle w:val="NormalWeb"/>
            <w:spacing w:before="0" w:beforeAutospacing="0" w:after="0" w:afterAutospacing="0"/>
            <w:jc w:val="both"/>
            <w:divId w:val="103229225"/>
            <w:rPr>
              <w:color w:val="000000"/>
            </w:rPr>
          </w:pPr>
          <w:r w:rsidRPr="00CB0DCC">
            <w:rPr>
              <w:color w:val="000000"/>
            </w:rPr>
            <w:t>S.B. 3 requires a multi-occupancy restroom, shower, and changing facility of a political subdivision, including a public school, or a charter school, to be designated for use by persons of the same sex as st</w:t>
          </w:r>
          <w:r>
            <w:rPr>
              <w:color w:val="000000"/>
            </w:rPr>
            <w:t>ated on their birth certificate.</w:t>
          </w:r>
        </w:p>
        <w:p w:rsidR="009E049F" w:rsidRPr="00CB0DCC" w:rsidRDefault="009E049F" w:rsidP="009E049F">
          <w:pPr>
            <w:pStyle w:val="NormalWeb"/>
            <w:spacing w:before="0" w:beforeAutospacing="0" w:after="0" w:afterAutospacing="0"/>
            <w:jc w:val="both"/>
            <w:divId w:val="103229225"/>
            <w:rPr>
              <w:color w:val="000000"/>
            </w:rPr>
          </w:pPr>
        </w:p>
        <w:p w:rsidR="009E049F" w:rsidRDefault="009E049F" w:rsidP="009E049F">
          <w:pPr>
            <w:pStyle w:val="NormalWeb"/>
            <w:spacing w:before="0" w:beforeAutospacing="0" w:after="0" w:afterAutospacing="0"/>
            <w:jc w:val="both"/>
            <w:divId w:val="103229225"/>
            <w:rPr>
              <w:color w:val="000000"/>
            </w:rPr>
          </w:pPr>
          <w:r w:rsidRPr="00CB0DCC">
            <w:rPr>
              <w:color w:val="000000"/>
            </w:rPr>
            <w:t>Additionally, the bill prohibits a political subdivision, including a school, from establishing a policy or ordinance designed to protect a class of persons from discrimination to the extent that policy relates to accessing a multi-occupancy restroom, shower, and changin</w:t>
          </w:r>
          <w:r>
            <w:rPr>
              <w:color w:val="000000"/>
            </w:rPr>
            <w:t xml:space="preserve">g facility, or </w:t>
          </w:r>
          <w:r w:rsidRPr="00CB0DCC">
            <w:rPr>
              <w:color w:val="000000"/>
            </w:rPr>
            <w:t>participation in extra-</w:t>
          </w:r>
          <w:r>
            <w:rPr>
              <w:color w:val="000000"/>
            </w:rPr>
            <w:t>curricular athletic activities.</w:t>
          </w:r>
        </w:p>
        <w:p w:rsidR="009E049F" w:rsidRPr="00CB0DCC" w:rsidRDefault="009E049F" w:rsidP="009E049F">
          <w:pPr>
            <w:pStyle w:val="NormalWeb"/>
            <w:spacing w:before="0" w:beforeAutospacing="0" w:after="0" w:afterAutospacing="0"/>
            <w:jc w:val="both"/>
            <w:divId w:val="103229225"/>
            <w:rPr>
              <w:color w:val="000000"/>
            </w:rPr>
          </w:pPr>
        </w:p>
        <w:p w:rsidR="009E049F" w:rsidRDefault="009E049F" w:rsidP="009E049F">
          <w:pPr>
            <w:pStyle w:val="NormalWeb"/>
            <w:spacing w:before="0" w:beforeAutospacing="0" w:after="0" w:afterAutospacing="0"/>
            <w:jc w:val="both"/>
            <w:divId w:val="103229225"/>
            <w:rPr>
              <w:color w:val="000000"/>
            </w:rPr>
          </w:pPr>
          <w:r w:rsidRPr="00CB0DCC">
            <w:rPr>
              <w:color w:val="000000"/>
            </w:rPr>
            <w:t xml:space="preserve">S.B. 3 states that the </w:t>
          </w:r>
          <w:r>
            <w:rPr>
              <w:color w:val="000000"/>
            </w:rPr>
            <w:t xml:space="preserve">Texas </w:t>
          </w:r>
          <w:r w:rsidRPr="00CB0DCC">
            <w:rPr>
              <w:color w:val="000000"/>
            </w:rPr>
            <w:t>attorney general is the only person who can enforce this law and allows</w:t>
          </w:r>
          <w:r>
            <w:rPr>
              <w:color w:val="000000"/>
            </w:rPr>
            <w:t xml:space="preserve"> them to recoup fees and costs.</w:t>
          </w:r>
        </w:p>
        <w:p w:rsidR="009E049F" w:rsidRPr="00CB0DCC" w:rsidRDefault="009E049F" w:rsidP="009E049F">
          <w:pPr>
            <w:pStyle w:val="NormalWeb"/>
            <w:spacing w:before="0" w:beforeAutospacing="0" w:after="0" w:afterAutospacing="0"/>
            <w:jc w:val="both"/>
            <w:divId w:val="103229225"/>
            <w:rPr>
              <w:color w:val="000000"/>
            </w:rPr>
          </w:pPr>
        </w:p>
        <w:p w:rsidR="009E049F" w:rsidRPr="00CB0DCC" w:rsidRDefault="009E049F" w:rsidP="009E049F">
          <w:pPr>
            <w:pStyle w:val="NormalWeb"/>
            <w:spacing w:before="0" w:beforeAutospacing="0" w:after="0" w:afterAutospacing="0"/>
            <w:jc w:val="both"/>
            <w:divId w:val="103229225"/>
            <w:rPr>
              <w:color w:val="000000"/>
            </w:rPr>
          </w:pPr>
          <w:r w:rsidRPr="00CB0DCC">
            <w:rPr>
              <w:color w:val="000000"/>
            </w:rPr>
            <w:t>S.B. 3 is designed to increase privacy and protections in bathrooms, changing rooms, and locker rooms.</w:t>
          </w:r>
        </w:p>
        <w:p w:rsidR="009E049F" w:rsidRPr="00D70925" w:rsidRDefault="009E049F" w:rsidP="009E049F">
          <w:pPr>
            <w:spacing w:after="0" w:line="240" w:lineRule="auto"/>
            <w:jc w:val="both"/>
            <w:rPr>
              <w:rFonts w:eastAsia="Times New Roman" w:cs="Times New Roman"/>
              <w:bCs/>
              <w:szCs w:val="24"/>
            </w:rPr>
          </w:pPr>
        </w:p>
      </w:sdtContent>
    </w:sdt>
    <w:p w:rsidR="009E049F" w:rsidRDefault="009E04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 </w:t>
      </w:r>
      <w:bookmarkStart w:id="1" w:name="AmendsCurrentLaw"/>
      <w:bookmarkEnd w:id="1"/>
      <w:r>
        <w:rPr>
          <w:rFonts w:cs="Times New Roman"/>
          <w:szCs w:val="24"/>
        </w:rPr>
        <w:t>amends current law relating to the regulation of certain facilities and activities of political subdivisions, including public school districts, and open-enrollment charter schools.</w:t>
      </w:r>
    </w:p>
    <w:p w:rsidR="009E049F" w:rsidRPr="00CB0DCC" w:rsidRDefault="009E049F" w:rsidP="000F1DF9">
      <w:pPr>
        <w:spacing w:after="0" w:line="240" w:lineRule="auto"/>
        <w:jc w:val="both"/>
        <w:rPr>
          <w:rFonts w:eastAsia="Times New Roman" w:cs="Times New Roman"/>
          <w:szCs w:val="24"/>
        </w:rPr>
      </w:pPr>
    </w:p>
    <w:p w:rsidR="009E049F" w:rsidRPr="005C2A78" w:rsidRDefault="009E04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1084926D0A941A782390A50CB023D9A"/>
          </w:placeholder>
        </w:sdtPr>
        <w:sdtContent>
          <w:r>
            <w:rPr>
              <w:rFonts w:eastAsia="Times New Roman" w:cs="Times New Roman"/>
              <w:b/>
              <w:szCs w:val="24"/>
              <w:u w:val="single"/>
            </w:rPr>
            <w:t>RULEMAKING AUTHORITY</w:t>
          </w:r>
        </w:sdtContent>
      </w:sdt>
    </w:p>
    <w:p w:rsidR="009E049F" w:rsidRPr="006529C4" w:rsidRDefault="009E049F" w:rsidP="00774EC7">
      <w:pPr>
        <w:spacing w:after="0" w:line="240" w:lineRule="auto"/>
        <w:jc w:val="both"/>
        <w:rPr>
          <w:rFonts w:cs="Times New Roman"/>
          <w:szCs w:val="24"/>
        </w:rPr>
      </w:pPr>
    </w:p>
    <w:p w:rsidR="009E049F" w:rsidRPr="006529C4" w:rsidRDefault="009E049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049F" w:rsidRPr="006529C4" w:rsidRDefault="009E049F" w:rsidP="00774EC7">
      <w:pPr>
        <w:spacing w:after="0" w:line="240" w:lineRule="auto"/>
        <w:jc w:val="both"/>
        <w:rPr>
          <w:rFonts w:cs="Times New Roman"/>
          <w:szCs w:val="24"/>
        </w:rPr>
      </w:pPr>
    </w:p>
    <w:p w:rsidR="009E049F" w:rsidRPr="005C2A78" w:rsidRDefault="009E04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38AADFF0B2A4EA4BD7C5730E3A86730"/>
          </w:placeholder>
        </w:sdtPr>
        <w:sdtContent>
          <w:r>
            <w:rPr>
              <w:rFonts w:eastAsia="Times New Roman" w:cs="Times New Roman"/>
              <w:b/>
              <w:szCs w:val="24"/>
              <w:u w:val="single"/>
            </w:rPr>
            <w:t>SECTION BY SECTION ANALYSIS</w:t>
          </w:r>
        </w:sdtContent>
      </w:sdt>
    </w:p>
    <w:p w:rsidR="009E049F" w:rsidRPr="005C2A78" w:rsidRDefault="009E049F" w:rsidP="000F1DF9">
      <w:pPr>
        <w:spacing w:after="0" w:line="240" w:lineRule="auto"/>
        <w:jc w:val="both"/>
        <w:rPr>
          <w:rFonts w:eastAsia="Times New Roman" w:cs="Times New Roman"/>
          <w:szCs w:val="24"/>
        </w:rPr>
      </w:pPr>
    </w:p>
    <w:p w:rsidR="009E049F" w:rsidRDefault="009E049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250, Local Government Code, to read as follows:</w:t>
      </w:r>
    </w:p>
    <w:p w:rsidR="009E049F" w:rsidRDefault="009E049F" w:rsidP="000F1DF9">
      <w:pPr>
        <w:spacing w:after="0" w:line="240" w:lineRule="auto"/>
        <w:jc w:val="both"/>
        <w:rPr>
          <w:rFonts w:eastAsia="Times New Roman" w:cs="Times New Roman"/>
          <w:szCs w:val="24"/>
        </w:rPr>
      </w:pPr>
    </w:p>
    <w:p w:rsidR="009E049F" w:rsidRPr="005C2A78" w:rsidRDefault="009E049F" w:rsidP="00CB0DCC">
      <w:pPr>
        <w:spacing w:after="0" w:line="240" w:lineRule="auto"/>
        <w:jc w:val="center"/>
        <w:rPr>
          <w:rFonts w:eastAsia="Times New Roman" w:cs="Times New Roman"/>
          <w:szCs w:val="24"/>
        </w:rPr>
      </w:pPr>
      <w:r>
        <w:rPr>
          <w:rFonts w:eastAsia="Times New Roman" w:cs="Times New Roman"/>
          <w:szCs w:val="24"/>
        </w:rPr>
        <w:t>CHAPTER 250. MISCELLANEOUS REGULATORY AUTHORITY OF MUNICIPALITIES, COUNTIES, AND OTHER LOCAL GOVERNMENTS</w:t>
      </w:r>
    </w:p>
    <w:p w:rsidR="009E049F" w:rsidRPr="005C2A78" w:rsidRDefault="009E049F" w:rsidP="000F1DF9">
      <w:pPr>
        <w:spacing w:after="0" w:line="240" w:lineRule="auto"/>
        <w:jc w:val="both"/>
        <w:rPr>
          <w:rFonts w:eastAsia="Times New Roman" w:cs="Times New Roman"/>
          <w:szCs w:val="24"/>
        </w:rPr>
      </w:pPr>
    </w:p>
    <w:p w:rsidR="009E049F" w:rsidRDefault="009E049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250, Local Government Code, by adding Section 250.009, as follows:</w:t>
      </w:r>
    </w:p>
    <w:p w:rsidR="009E049F" w:rsidRDefault="009E049F" w:rsidP="000F1DF9">
      <w:pPr>
        <w:spacing w:after="0" w:line="240" w:lineRule="auto"/>
        <w:jc w:val="both"/>
        <w:rPr>
          <w:rFonts w:eastAsia="Times New Roman" w:cs="Times New Roman"/>
          <w:szCs w:val="24"/>
        </w:rPr>
      </w:pPr>
    </w:p>
    <w:p w:rsidR="009E049F" w:rsidRDefault="009E049F" w:rsidP="00CB0DCC">
      <w:pPr>
        <w:spacing w:after="0" w:line="240" w:lineRule="auto"/>
        <w:ind w:left="720"/>
        <w:jc w:val="both"/>
        <w:rPr>
          <w:rFonts w:eastAsia="Times New Roman" w:cs="Times New Roman"/>
          <w:szCs w:val="24"/>
        </w:rPr>
      </w:pPr>
      <w:r>
        <w:rPr>
          <w:rFonts w:eastAsia="Times New Roman" w:cs="Times New Roman"/>
          <w:szCs w:val="24"/>
        </w:rPr>
        <w:t>Sec. 250.009. REGULATION OF CERTAIN FACILITIES AND ACTIVITIES. (a) Requires that each multiple-occupancy restroom, shower, and changing facility of a political subdivision, including a public school district, or an open-enrollment charter school be designated for and used only by persons of the same sex as stated on a person's birth certificate.</w:t>
      </w:r>
    </w:p>
    <w:p w:rsidR="009E049F" w:rsidRDefault="009E049F" w:rsidP="00CB0DCC">
      <w:pPr>
        <w:spacing w:after="0" w:line="240" w:lineRule="auto"/>
        <w:ind w:left="720"/>
        <w:jc w:val="both"/>
        <w:rPr>
          <w:rFonts w:eastAsia="Times New Roman" w:cs="Times New Roman"/>
          <w:szCs w:val="24"/>
        </w:rPr>
      </w:pPr>
    </w:p>
    <w:p w:rsidR="009E049F" w:rsidRDefault="009E049F" w:rsidP="00CB0DCC">
      <w:pPr>
        <w:spacing w:after="0" w:line="240" w:lineRule="auto"/>
        <w:ind w:left="1440"/>
        <w:jc w:val="both"/>
        <w:rPr>
          <w:rFonts w:eastAsia="Times New Roman" w:cs="Times New Roman"/>
          <w:szCs w:val="24"/>
        </w:rPr>
      </w:pPr>
      <w:r>
        <w:rPr>
          <w:rFonts w:eastAsia="Times New Roman" w:cs="Times New Roman"/>
          <w:szCs w:val="24"/>
        </w:rPr>
        <w:t>(b) Prohibits a political subdivision, including a public school district, or an open-enrollment charter school, except in accordance with federal law as enacted by Congress and interpreted in controlling federal case law and state law as enacted by the legislature and interpreted in controlling case law of this state, from adopting or enforcing an order, ordinance, policy, or other measure to protect a class of persons from discrimination to the extent that the order, ordinance, policy, or other measure regulates access to multiple-occupancy restrooms, showers, or changing facilities, or participation in athletic activities.</w:t>
      </w:r>
    </w:p>
    <w:p w:rsidR="009E049F" w:rsidRDefault="009E049F" w:rsidP="00CB0DCC">
      <w:pPr>
        <w:spacing w:after="0" w:line="240" w:lineRule="auto"/>
        <w:ind w:left="1440"/>
        <w:jc w:val="both"/>
        <w:rPr>
          <w:rFonts w:eastAsia="Times New Roman" w:cs="Times New Roman"/>
          <w:szCs w:val="24"/>
        </w:rPr>
      </w:pPr>
    </w:p>
    <w:p w:rsidR="009E049F" w:rsidRPr="005C2A78" w:rsidRDefault="009E049F" w:rsidP="00CB0DCC">
      <w:pPr>
        <w:spacing w:after="0" w:line="240" w:lineRule="auto"/>
        <w:ind w:left="1440"/>
        <w:jc w:val="both"/>
        <w:rPr>
          <w:rFonts w:eastAsia="Times New Roman" w:cs="Times New Roman"/>
          <w:szCs w:val="24"/>
        </w:rPr>
      </w:pPr>
      <w:r>
        <w:rPr>
          <w:rFonts w:eastAsia="Times New Roman" w:cs="Times New Roman"/>
          <w:szCs w:val="24"/>
        </w:rPr>
        <w:t>(c) Authorizes this section to be enforced only through an action instituted by the Texas attorney general (attorney general) for mandamus or injunctive relief. Authorizes the attorney general to recover costs and attorney's fees related to enforcing this section.</w:t>
      </w:r>
    </w:p>
    <w:p w:rsidR="009E049F" w:rsidRPr="005C2A78" w:rsidRDefault="009E049F" w:rsidP="000F1DF9">
      <w:pPr>
        <w:spacing w:after="0" w:line="240" w:lineRule="auto"/>
        <w:jc w:val="both"/>
        <w:rPr>
          <w:rFonts w:eastAsia="Times New Roman" w:cs="Times New Roman"/>
          <w:szCs w:val="24"/>
        </w:rPr>
      </w:pPr>
    </w:p>
    <w:p w:rsidR="009E049F" w:rsidRPr="00CB0DCC" w:rsidRDefault="009E049F" w:rsidP="00774EC7">
      <w:pPr>
        <w:spacing w:after="0" w:line="240" w:lineRule="auto"/>
        <w:jc w:val="both"/>
        <w:rPr>
          <w:rFonts w:eastAsia="Times New Roman" w:cs="Times New Roman"/>
          <w:szCs w:val="24"/>
        </w:rPr>
      </w:pPr>
      <w:r>
        <w:rPr>
          <w:rFonts w:eastAsia="Times New Roman" w:cs="Times New Roman"/>
          <w:szCs w:val="24"/>
        </w:rPr>
        <w:t>SECTION 3. Effective date: upon passage or on the 91st day after the last day of the legislative session.</w:t>
      </w:r>
    </w:p>
    <w:sectPr w:rsidR="009E049F" w:rsidRPr="00CB0DC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4C" w:rsidRDefault="00211E4C" w:rsidP="000F1DF9">
      <w:pPr>
        <w:spacing w:after="0" w:line="240" w:lineRule="auto"/>
      </w:pPr>
      <w:r>
        <w:separator/>
      </w:r>
    </w:p>
  </w:endnote>
  <w:endnote w:type="continuationSeparator" w:id="0">
    <w:p w:rsidR="00211E4C" w:rsidRDefault="00211E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11E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049F">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E049F">
                <w:rPr>
                  <w:sz w:val="20"/>
                  <w:szCs w:val="20"/>
                </w:rPr>
                <w:t>S.B. 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E049F">
                <w:rPr>
                  <w:sz w:val="20"/>
                  <w:szCs w:val="20"/>
                </w:rPr>
                <w:t>85(1)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11E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E049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E049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4C" w:rsidRDefault="00211E4C" w:rsidP="000F1DF9">
      <w:pPr>
        <w:spacing w:after="0" w:line="240" w:lineRule="auto"/>
      </w:pPr>
      <w:r>
        <w:separator/>
      </w:r>
    </w:p>
  </w:footnote>
  <w:footnote w:type="continuationSeparator" w:id="0">
    <w:p w:rsidR="00211E4C" w:rsidRDefault="00211E4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11E4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E04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049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04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D6AF6" w:rsidP="006D6AF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D40A17DF276420DA35FE74F8EAC2913"/>
        <w:category>
          <w:name w:val="General"/>
          <w:gallery w:val="placeholder"/>
        </w:category>
        <w:types>
          <w:type w:val="bbPlcHdr"/>
        </w:types>
        <w:behaviors>
          <w:behavior w:val="content"/>
        </w:behaviors>
        <w:guid w:val="{A15D1092-D756-4C8D-A215-16EE013DAA68}"/>
      </w:docPartPr>
      <w:docPartBody>
        <w:p w:rsidR="00000000" w:rsidRDefault="00D47C46"/>
      </w:docPartBody>
    </w:docPart>
    <w:docPart>
      <w:docPartPr>
        <w:name w:val="9678243DBA594DD699F777D5233F3E5B"/>
        <w:category>
          <w:name w:val="General"/>
          <w:gallery w:val="placeholder"/>
        </w:category>
        <w:types>
          <w:type w:val="bbPlcHdr"/>
        </w:types>
        <w:behaviors>
          <w:behavior w:val="content"/>
        </w:behaviors>
        <w:guid w:val="{9AC27C6F-097D-4FCB-921C-51896BA5687A}"/>
      </w:docPartPr>
      <w:docPartBody>
        <w:p w:rsidR="00000000" w:rsidRDefault="00D47C46"/>
      </w:docPartBody>
    </w:docPart>
    <w:docPart>
      <w:docPartPr>
        <w:name w:val="B8A2BC4026DE4E1EA30B23915E159413"/>
        <w:category>
          <w:name w:val="General"/>
          <w:gallery w:val="placeholder"/>
        </w:category>
        <w:types>
          <w:type w:val="bbPlcHdr"/>
        </w:types>
        <w:behaviors>
          <w:behavior w:val="content"/>
        </w:behaviors>
        <w:guid w:val="{5DEF8796-DA69-4538-B941-EFB850C372A0}"/>
      </w:docPartPr>
      <w:docPartBody>
        <w:p w:rsidR="00000000" w:rsidRDefault="00D47C46"/>
      </w:docPartBody>
    </w:docPart>
    <w:docPart>
      <w:docPartPr>
        <w:name w:val="E047EB03C3164478964D293C1F0355E1"/>
        <w:category>
          <w:name w:val="General"/>
          <w:gallery w:val="placeholder"/>
        </w:category>
        <w:types>
          <w:type w:val="bbPlcHdr"/>
        </w:types>
        <w:behaviors>
          <w:behavior w:val="content"/>
        </w:behaviors>
        <w:guid w:val="{8B288EBA-0421-4A71-BB8D-57D7BD0F16F1}"/>
      </w:docPartPr>
      <w:docPartBody>
        <w:p w:rsidR="00000000" w:rsidRDefault="00D47C46"/>
      </w:docPartBody>
    </w:docPart>
    <w:docPart>
      <w:docPartPr>
        <w:name w:val="BB4471AEE7BB40AFB03735C93BA8D263"/>
        <w:category>
          <w:name w:val="General"/>
          <w:gallery w:val="placeholder"/>
        </w:category>
        <w:types>
          <w:type w:val="bbPlcHdr"/>
        </w:types>
        <w:behaviors>
          <w:behavior w:val="content"/>
        </w:behaviors>
        <w:guid w:val="{56FEEED3-6468-44A6-8EA5-6988BD979983}"/>
      </w:docPartPr>
      <w:docPartBody>
        <w:p w:rsidR="00000000" w:rsidRDefault="00D47C46"/>
      </w:docPartBody>
    </w:docPart>
    <w:docPart>
      <w:docPartPr>
        <w:name w:val="7902A3DE7AD842469F1C99AE52D748D2"/>
        <w:category>
          <w:name w:val="General"/>
          <w:gallery w:val="placeholder"/>
        </w:category>
        <w:types>
          <w:type w:val="bbPlcHdr"/>
        </w:types>
        <w:behaviors>
          <w:behavior w:val="content"/>
        </w:behaviors>
        <w:guid w:val="{ED52AFB4-C05F-42BE-AEC5-34214A181ED4}"/>
      </w:docPartPr>
      <w:docPartBody>
        <w:p w:rsidR="00000000" w:rsidRDefault="00D47C46"/>
      </w:docPartBody>
    </w:docPart>
    <w:docPart>
      <w:docPartPr>
        <w:name w:val="047209A0CE884FF595B2FCCCC3C853DE"/>
        <w:category>
          <w:name w:val="General"/>
          <w:gallery w:val="placeholder"/>
        </w:category>
        <w:types>
          <w:type w:val="bbPlcHdr"/>
        </w:types>
        <w:behaviors>
          <w:behavior w:val="content"/>
        </w:behaviors>
        <w:guid w:val="{E23807EE-6662-4C3A-B8DE-92359990ED99}"/>
      </w:docPartPr>
      <w:docPartBody>
        <w:p w:rsidR="00000000" w:rsidRDefault="00D47C46"/>
      </w:docPartBody>
    </w:docPart>
    <w:docPart>
      <w:docPartPr>
        <w:name w:val="24E3FFEC4B614A16B348AAB544CAE124"/>
        <w:category>
          <w:name w:val="General"/>
          <w:gallery w:val="placeholder"/>
        </w:category>
        <w:types>
          <w:type w:val="bbPlcHdr"/>
        </w:types>
        <w:behaviors>
          <w:behavior w:val="content"/>
        </w:behaviors>
        <w:guid w:val="{11CDB86B-AF6C-460B-88F6-7956B390F4FD}"/>
      </w:docPartPr>
      <w:docPartBody>
        <w:p w:rsidR="00000000" w:rsidRDefault="00D47C46"/>
      </w:docPartBody>
    </w:docPart>
    <w:docPart>
      <w:docPartPr>
        <w:name w:val="0ABF45DFE39D452DB278FC68FF2077B9"/>
        <w:category>
          <w:name w:val="General"/>
          <w:gallery w:val="placeholder"/>
        </w:category>
        <w:types>
          <w:type w:val="bbPlcHdr"/>
        </w:types>
        <w:behaviors>
          <w:behavior w:val="content"/>
        </w:behaviors>
        <w:guid w:val="{DA862227-F05F-44EF-B249-3790A3501862}"/>
      </w:docPartPr>
      <w:docPartBody>
        <w:p w:rsidR="00000000" w:rsidRDefault="006D6AF6" w:rsidP="006D6AF6">
          <w:pPr>
            <w:pStyle w:val="0ABF45DFE39D452DB278FC68FF2077B9"/>
          </w:pPr>
          <w:r w:rsidRPr="00A30DD1">
            <w:rPr>
              <w:rStyle w:val="PlaceholderText"/>
            </w:rPr>
            <w:t>Click here to enter a date.</w:t>
          </w:r>
        </w:p>
      </w:docPartBody>
    </w:docPart>
    <w:docPart>
      <w:docPartPr>
        <w:name w:val="F7857E73DEA748D4B3C3D5A59A95D034"/>
        <w:category>
          <w:name w:val="General"/>
          <w:gallery w:val="placeholder"/>
        </w:category>
        <w:types>
          <w:type w:val="bbPlcHdr"/>
        </w:types>
        <w:behaviors>
          <w:behavior w:val="content"/>
        </w:behaviors>
        <w:guid w:val="{00497209-01EC-4644-8012-5031A69C9595}"/>
      </w:docPartPr>
      <w:docPartBody>
        <w:p w:rsidR="00000000" w:rsidRDefault="00D47C46"/>
      </w:docPartBody>
    </w:docPart>
    <w:docPart>
      <w:docPartPr>
        <w:name w:val="41844B52A9604952A18EE0459E4B7FE9"/>
        <w:category>
          <w:name w:val="General"/>
          <w:gallery w:val="placeholder"/>
        </w:category>
        <w:types>
          <w:type w:val="bbPlcHdr"/>
        </w:types>
        <w:behaviors>
          <w:behavior w:val="content"/>
        </w:behaviors>
        <w:guid w:val="{DE000770-3CED-4BD1-B369-476B086D7ADD}"/>
      </w:docPartPr>
      <w:docPartBody>
        <w:p w:rsidR="00000000" w:rsidRDefault="00D47C46"/>
      </w:docPartBody>
    </w:docPart>
    <w:docPart>
      <w:docPartPr>
        <w:name w:val="4C84BA132F34490390CE6F5F0EA94AF6"/>
        <w:category>
          <w:name w:val="General"/>
          <w:gallery w:val="placeholder"/>
        </w:category>
        <w:types>
          <w:type w:val="bbPlcHdr"/>
        </w:types>
        <w:behaviors>
          <w:behavior w:val="content"/>
        </w:behaviors>
        <w:guid w:val="{055586E7-0BEB-484B-A3AF-E3113EB11640}"/>
      </w:docPartPr>
      <w:docPartBody>
        <w:p w:rsidR="00000000" w:rsidRDefault="006D6AF6" w:rsidP="006D6AF6">
          <w:pPr>
            <w:pStyle w:val="4C84BA132F34490390CE6F5F0EA94AF6"/>
          </w:pPr>
          <w:r>
            <w:rPr>
              <w:rFonts w:eastAsia="Times New Roman" w:cs="Times New Roman"/>
              <w:bCs/>
              <w:szCs w:val="24"/>
            </w:rPr>
            <w:t xml:space="preserve"> </w:t>
          </w:r>
        </w:p>
      </w:docPartBody>
    </w:docPart>
    <w:docPart>
      <w:docPartPr>
        <w:name w:val="01084926D0A941A782390A50CB023D9A"/>
        <w:category>
          <w:name w:val="General"/>
          <w:gallery w:val="placeholder"/>
        </w:category>
        <w:types>
          <w:type w:val="bbPlcHdr"/>
        </w:types>
        <w:behaviors>
          <w:behavior w:val="content"/>
        </w:behaviors>
        <w:guid w:val="{76D07155-0DB4-41B2-B581-43DE0DBC264C}"/>
      </w:docPartPr>
      <w:docPartBody>
        <w:p w:rsidR="00000000" w:rsidRDefault="00D47C46"/>
      </w:docPartBody>
    </w:docPart>
    <w:docPart>
      <w:docPartPr>
        <w:name w:val="E38AADFF0B2A4EA4BD7C5730E3A86730"/>
        <w:category>
          <w:name w:val="General"/>
          <w:gallery w:val="placeholder"/>
        </w:category>
        <w:types>
          <w:type w:val="bbPlcHdr"/>
        </w:types>
        <w:behaviors>
          <w:behavior w:val="content"/>
        </w:behaviors>
        <w:guid w:val="{7D856EFE-4831-455E-9AE8-2E6C8F10BBC8}"/>
      </w:docPartPr>
      <w:docPartBody>
        <w:p w:rsidR="00000000" w:rsidRDefault="00D47C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D6AF6"/>
    <w:rsid w:val="008C55F7"/>
    <w:rsid w:val="0090598B"/>
    <w:rsid w:val="00984D6C"/>
    <w:rsid w:val="00A54AD6"/>
    <w:rsid w:val="00A57564"/>
    <w:rsid w:val="00B252A4"/>
    <w:rsid w:val="00B5530B"/>
    <w:rsid w:val="00C129E8"/>
    <w:rsid w:val="00C968BA"/>
    <w:rsid w:val="00D47C46"/>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A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6AF6"/>
    <w:rPr>
      <w:rFonts w:ascii="Times New Roman" w:hAnsi="Times New Roman"/>
      <w:sz w:val="24"/>
    </w:rPr>
  </w:style>
  <w:style w:type="paragraph" w:customStyle="1" w:styleId="487D89B4F8B34DB4967D41FE18F7F88D7">
    <w:name w:val="487D89B4F8B34DB4967D41FE18F7F88D7"/>
    <w:rsid w:val="006D6AF6"/>
    <w:rPr>
      <w:rFonts w:ascii="Times New Roman" w:hAnsi="Times New Roman"/>
      <w:sz w:val="24"/>
    </w:rPr>
  </w:style>
  <w:style w:type="paragraph" w:customStyle="1" w:styleId="AE2570ED5D764CD7AF9686706F550F4620">
    <w:name w:val="AE2570ED5D764CD7AF9686706F550F4620"/>
    <w:rsid w:val="006D6AF6"/>
    <w:pPr>
      <w:tabs>
        <w:tab w:val="center" w:pos="4680"/>
        <w:tab w:val="right" w:pos="9360"/>
      </w:tabs>
      <w:spacing w:after="0" w:line="240" w:lineRule="auto"/>
    </w:pPr>
    <w:rPr>
      <w:rFonts w:ascii="Times New Roman" w:hAnsi="Times New Roman"/>
      <w:sz w:val="24"/>
    </w:rPr>
  </w:style>
  <w:style w:type="paragraph" w:customStyle="1" w:styleId="0ABF45DFE39D452DB278FC68FF2077B9">
    <w:name w:val="0ABF45DFE39D452DB278FC68FF2077B9"/>
    <w:rsid w:val="006D6AF6"/>
  </w:style>
  <w:style w:type="paragraph" w:customStyle="1" w:styleId="4C84BA132F34490390CE6F5F0EA94AF6">
    <w:name w:val="4C84BA132F34490390CE6F5F0EA94AF6"/>
    <w:rsid w:val="006D6A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A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6AF6"/>
    <w:rPr>
      <w:rFonts w:ascii="Times New Roman" w:hAnsi="Times New Roman"/>
      <w:sz w:val="24"/>
    </w:rPr>
  </w:style>
  <w:style w:type="paragraph" w:customStyle="1" w:styleId="487D89B4F8B34DB4967D41FE18F7F88D7">
    <w:name w:val="487D89B4F8B34DB4967D41FE18F7F88D7"/>
    <w:rsid w:val="006D6AF6"/>
    <w:rPr>
      <w:rFonts w:ascii="Times New Roman" w:hAnsi="Times New Roman"/>
      <w:sz w:val="24"/>
    </w:rPr>
  </w:style>
  <w:style w:type="paragraph" w:customStyle="1" w:styleId="AE2570ED5D764CD7AF9686706F550F4620">
    <w:name w:val="AE2570ED5D764CD7AF9686706F550F4620"/>
    <w:rsid w:val="006D6AF6"/>
    <w:pPr>
      <w:tabs>
        <w:tab w:val="center" w:pos="4680"/>
        <w:tab w:val="right" w:pos="9360"/>
      </w:tabs>
      <w:spacing w:after="0" w:line="240" w:lineRule="auto"/>
    </w:pPr>
    <w:rPr>
      <w:rFonts w:ascii="Times New Roman" w:hAnsi="Times New Roman"/>
      <w:sz w:val="24"/>
    </w:rPr>
  </w:style>
  <w:style w:type="paragraph" w:customStyle="1" w:styleId="0ABF45DFE39D452DB278FC68FF2077B9">
    <w:name w:val="0ABF45DFE39D452DB278FC68FF2077B9"/>
    <w:rsid w:val="006D6AF6"/>
  </w:style>
  <w:style w:type="paragraph" w:customStyle="1" w:styleId="4C84BA132F34490390CE6F5F0EA94AF6">
    <w:name w:val="4C84BA132F34490390CE6F5F0EA94AF6"/>
    <w:rsid w:val="006D6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6B72ED5-49ED-4CEC-A80A-9F3303E8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451</Words>
  <Characters>2574</Characters>
  <Application>Microsoft Office Word</Application>
  <DocSecurity>0</DocSecurity>
  <Lines>21</Lines>
  <Paragraphs>6</Paragraphs>
  <ScaleCrop>false</ScaleCrop>
  <Company>Texas Legislative Council</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2017-07-21T01:23:00Z</cp:lastPrinted>
  <dcterms:created xsi:type="dcterms:W3CDTF">2015-05-29T14:24:00Z</dcterms:created>
  <dcterms:modified xsi:type="dcterms:W3CDTF">2017-07-21T01:23:00Z</dcterms:modified>
</cp:coreProperties>
</file>

<file path=docProps/custom.xml><?xml version="1.0" encoding="utf-8"?>
<op:Properties xmlns:vt="http://schemas.openxmlformats.org/officeDocument/2006/docPropsVTypes" xmlns:op="http://schemas.openxmlformats.org/officeDocument/2006/custom-properties"/>
</file>