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A96157" w:rsidTr="00A96157">
        <w:trPr>
          <w:cantSplit/>
          <w:tblHeader/>
        </w:trPr>
        <w:tc>
          <w:tcPr>
            <w:tcW w:w="18713" w:type="dxa"/>
            <w:gridSpan w:val="3"/>
          </w:tcPr>
          <w:p w:rsidR="006E096F" w:rsidRDefault="004D259F">
            <w:pPr>
              <w:ind w:left="650"/>
              <w:jc w:val="center"/>
            </w:pPr>
            <w:bookmarkStart w:id="0" w:name="_GoBack"/>
            <w:bookmarkEnd w:id="0"/>
            <w:r>
              <w:rPr>
                <w:b/>
              </w:rPr>
              <w:t>House Bill  1633</w:t>
            </w:r>
          </w:p>
          <w:p w:rsidR="006E096F" w:rsidRDefault="004D259F">
            <w:pPr>
              <w:ind w:left="650"/>
              <w:jc w:val="center"/>
            </w:pPr>
            <w:r>
              <w:t>Senate Amendments</w:t>
            </w:r>
          </w:p>
          <w:p w:rsidR="006E096F" w:rsidRDefault="004D259F">
            <w:pPr>
              <w:ind w:left="650"/>
              <w:jc w:val="center"/>
            </w:pPr>
            <w:r>
              <w:t>Section-by-Section Analysis</w:t>
            </w:r>
          </w:p>
          <w:p w:rsidR="006E096F" w:rsidRDefault="006E096F">
            <w:pPr>
              <w:jc w:val="center"/>
            </w:pPr>
          </w:p>
        </w:tc>
      </w:tr>
      <w:tr w:rsidR="006E096F">
        <w:trPr>
          <w:cantSplit/>
          <w:tblHeader/>
        </w:trPr>
        <w:tc>
          <w:tcPr>
            <w:tcW w:w="1667" w:type="pct"/>
            <w:tcMar>
              <w:bottom w:w="188" w:type="dxa"/>
              <w:right w:w="0" w:type="dxa"/>
            </w:tcMar>
          </w:tcPr>
          <w:p w:rsidR="006E096F" w:rsidRDefault="004D259F">
            <w:pPr>
              <w:jc w:val="center"/>
            </w:pPr>
            <w:r>
              <w:t>HOUSE VERSION</w:t>
            </w:r>
          </w:p>
        </w:tc>
        <w:tc>
          <w:tcPr>
            <w:tcW w:w="1667" w:type="pct"/>
            <w:tcMar>
              <w:bottom w:w="188" w:type="dxa"/>
              <w:right w:w="0" w:type="dxa"/>
            </w:tcMar>
          </w:tcPr>
          <w:p w:rsidR="006E096F" w:rsidRDefault="004D259F">
            <w:pPr>
              <w:jc w:val="center"/>
            </w:pPr>
            <w:r>
              <w:t>SENATE VERSION (IE)</w:t>
            </w:r>
          </w:p>
        </w:tc>
        <w:tc>
          <w:tcPr>
            <w:tcW w:w="1667" w:type="pct"/>
            <w:tcMar>
              <w:bottom w:w="188" w:type="dxa"/>
              <w:right w:w="0" w:type="dxa"/>
            </w:tcMar>
          </w:tcPr>
          <w:p w:rsidR="006E096F" w:rsidRDefault="004D259F">
            <w:pPr>
              <w:jc w:val="center"/>
            </w:pPr>
            <w:r>
              <w:t>CONFERENCE</w:t>
            </w:r>
          </w:p>
        </w:tc>
      </w:tr>
      <w:tr w:rsidR="006E096F">
        <w:tc>
          <w:tcPr>
            <w:tcW w:w="6473" w:type="dxa"/>
          </w:tcPr>
          <w:p w:rsidR="006E096F" w:rsidRDefault="004D259F">
            <w:pPr>
              <w:jc w:val="both"/>
            </w:pPr>
            <w:r>
              <w:t>SECTION 1.  Subchapter B, Chapter 91, Natural Resources Code, is amended by adding Section 91.021 to read as follows:</w:t>
            </w:r>
          </w:p>
          <w:p w:rsidR="006E096F" w:rsidRDefault="004D259F">
            <w:pPr>
              <w:jc w:val="both"/>
            </w:pPr>
            <w:r>
              <w:rPr>
                <w:u w:val="single"/>
              </w:rPr>
              <w:t>Sec. 91.021.  NOTICE OF  PERMIT TO DRILL WELL IN TRANSPORTATION EASEMENT.  (a)  In this section, "department" means the Texas Department of Transportation.</w:t>
            </w:r>
          </w:p>
          <w:p w:rsidR="006E096F" w:rsidRDefault="004D259F">
            <w:pPr>
              <w:jc w:val="both"/>
            </w:pPr>
            <w:r>
              <w:rPr>
                <w:u w:val="single"/>
              </w:rPr>
              <w:t>(b)  The commission shall adopt rules to require that an application for a permit to drill an oil or gas well include an affirmation as to whether or not the well is located within an easement held by the department or within 50 yards of an easement held by the department.</w:t>
            </w:r>
          </w:p>
          <w:p w:rsidR="006E096F" w:rsidRDefault="004D259F">
            <w:pPr>
              <w:jc w:val="both"/>
            </w:pPr>
            <w:r>
              <w:rPr>
                <w:u w:val="single"/>
              </w:rPr>
              <w:t>(c)  Not later than the 14th day after the date the commission receives an application for a permit to drill an oil or gas well that contains an affirmation that the well is located within an easement held by the department or within 50 yards of an easement held by the department, the commission shall transmit a copy of the application to the department.</w:t>
            </w:r>
          </w:p>
          <w:p w:rsidR="006E096F" w:rsidRDefault="004D259F">
            <w:pPr>
              <w:jc w:val="both"/>
            </w:pPr>
            <w:r>
              <w:rPr>
                <w:u w:val="single"/>
              </w:rPr>
              <w:t>(d)  This section does not grant to the department any authority regarding the approval of an application for a permit to drill an oil or gas well.</w:t>
            </w:r>
          </w:p>
          <w:p w:rsidR="006E096F" w:rsidRDefault="006E096F">
            <w:pPr>
              <w:jc w:val="both"/>
            </w:pPr>
          </w:p>
        </w:tc>
        <w:tc>
          <w:tcPr>
            <w:tcW w:w="6480" w:type="dxa"/>
          </w:tcPr>
          <w:p w:rsidR="006E096F" w:rsidRDefault="004D259F">
            <w:pPr>
              <w:jc w:val="both"/>
            </w:pPr>
            <w:r>
              <w:t>SECTION 1. Same as House version.</w:t>
            </w:r>
          </w:p>
          <w:p w:rsidR="006E096F" w:rsidRDefault="006E096F">
            <w:pPr>
              <w:jc w:val="both"/>
            </w:pPr>
          </w:p>
          <w:p w:rsidR="006E096F" w:rsidRDefault="006E096F">
            <w:pPr>
              <w:jc w:val="both"/>
            </w:pPr>
          </w:p>
        </w:tc>
        <w:tc>
          <w:tcPr>
            <w:tcW w:w="5760" w:type="dxa"/>
          </w:tcPr>
          <w:p w:rsidR="006E096F" w:rsidRDefault="006E096F">
            <w:pPr>
              <w:jc w:val="both"/>
            </w:pPr>
          </w:p>
        </w:tc>
      </w:tr>
      <w:tr w:rsidR="006E096F">
        <w:tc>
          <w:tcPr>
            <w:tcW w:w="6473" w:type="dxa"/>
          </w:tcPr>
          <w:p w:rsidR="006E096F" w:rsidRDefault="004D259F">
            <w:pPr>
              <w:jc w:val="both"/>
            </w:pPr>
            <w:r w:rsidRPr="004F35D8">
              <w:rPr>
                <w:highlight w:val="lightGray"/>
              </w:rPr>
              <w:t>No equivalent provision.</w:t>
            </w:r>
          </w:p>
          <w:p w:rsidR="006E096F" w:rsidRDefault="006E096F">
            <w:pPr>
              <w:jc w:val="both"/>
            </w:pPr>
          </w:p>
        </w:tc>
        <w:tc>
          <w:tcPr>
            <w:tcW w:w="6480" w:type="dxa"/>
          </w:tcPr>
          <w:p w:rsidR="006E096F" w:rsidRDefault="004D259F">
            <w:pPr>
              <w:jc w:val="both"/>
            </w:pPr>
            <w:r>
              <w:t>SECTION 2.  Section  85.2021, Natural Resources Code, is amended by adding Subsection (c-1) as follows:  [FA1; Deleted by FA1,3rd]</w:t>
            </w:r>
          </w:p>
          <w:p w:rsidR="006E096F" w:rsidRDefault="006E096F">
            <w:pPr>
              <w:jc w:val="both"/>
            </w:pPr>
          </w:p>
          <w:p w:rsidR="006E096F" w:rsidRDefault="006E096F">
            <w:pPr>
              <w:jc w:val="both"/>
            </w:pPr>
          </w:p>
        </w:tc>
        <w:tc>
          <w:tcPr>
            <w:tcW w:w="5760" w:type="dxa"/>
          </w:tcPr>
          <w:p w:rsidR="006E096F" w:rsidRDefault="006E096F">
            <w:pPr>
              <w:jc w:val="both"/>
            </w:pPr>
          </w:p>
        </w:tc>
      </w:tr>
      <w:tr w:rsidR="006E096F">
        <w:tc>
          <w:tcPr>
            <w:tcW w:w="6473" w:type="dxa"/>
          </w:tcPr>
          <w:p w:rsidR="006E096F" w:rsidRDefault="004D259F">
            <w:pPr>
              <w:jc w:val="both"/>
            </w:pPr>
            <w:r>
              <w:t xml:space="preserve">SECTION 2.  Section 91.021, Natural Resources Code, as added by this Act, applies only to a permit application filed with the Railroad Commission of Texas on or after the effective date of this Act.  A permit application filed with the </w:t>
            </w:r>
            <w:r>
              <w:lastRenderedPageBreak/>
              <w:t>commission before the effective date of this Act is governed by the law in effect when the application was filed, and the former law is continued in effect for that purpose.</w:t>
            </w:r>
          </w:p>
          <w:p w:rsidR="006E096F" w:rsidRDefault="006E096F">
            <w:pPr>
              <w:jc w:val="both"/>
            </w:pPr>
          </w:p>
        </w:tc>
        <w:tc>
          <w:tcPr>
            <w:tcW w:w="6480" w:type="dxa"/>
          </w:tcPr>
          <w:p w:rsidR="006E096F" w:rsidRDefault="004D259F">
            <w:pPr>
              <w:jc w:val="both"/>
            </w:pPr>
            <w:r>
              <w:lastRenderedPageBreak/>
              <w:t>SECTION 2. Same as House version.</w:t>
            </w:r>
          </w:p>
          <w:p w:rsidR="006E096F" w:rsidRDefault="006E096F">
            <w:pPr>
              <w:jc w:val="both"/>
            </w:pPr>
          </w:p>
          <w:p w:rsidR="006E096F" w:rsidRDefault="006E096F">
            <w:pPr>
              <w:jc w:val="both"/>
            </w:pPr>
          </w:p>
        </w:tc>
        <w:tc>
          <w:tcPr>
            <w:tcW w:w="5760" w:type="dxa"/>
          </w:tcPr>
          <w:p w:rsidR="006E096F" w:rsidRDefault="006E096F">
            <w:pPr>
              <w:jc w:val="both"/>
            </w:pPr>
          </w:p>
        </w:tc>
      </w:tr>
      <w:tr w:rsidR="006E096F">
        <w:tc>
          <w:tcPr>
            <w:tcW w:w="6473" w:type="dxa"/>
          </w:tcPr>
          <w:p w:rsidR="006E096F" w:rsidRDefault="004D259F">
            <w:pPr>
              <w:jc w:val="both"/>
            </w:pPr>
            <w:r>
              <w:lastRenderedPageBreak/>
              <w:t>SECTION 3.  This Act takes effect September 1, 2015.</w:t>
            </w:r>
          </w:p>
          <w:p w:rsidR="006E096F" w:rsidRDefault="006E096F">
            <w:pPr>
              <w:jc w:val="both"/>
            </w:pPr>
          </w:p>
        </w:tc>
        <w:tc>
          <w:tcPr>
            <w:tcW w:w="6480" w:type="dxa"/>
          </w:tcPr>
          <w:p w:rsidR="006E096F" w:rsidRDefault="004D259F">
            <w:pPr>
              <w:jc w:val="both"/>
            </w:pPr>
            <w:r>
              <w:t>SECTION 3. Same as House version.</w:t>
            </w:r>
          </w:p>
          <w:p w:rsidR="006E096F" w:rsidRDefault="006E096F">
            <w:pPr>
              <w:jc w:val="both"/>
            </w:pPr>
          </w:p>
          <w:p w:rsidR="006E096F" w:rsidRDefault="006E096F">
            <w:pPr>
              <w:jc w:val="both"/>
            </w:pPr>
          </w:p>
        </w:tc>
        <w:tc>
          <w:tcPr>
            <w:tcW w:w="5760" w:type="dxa"/>
          </w:tcPr>
          <w:p w:rsidR="006E096F" w:rsidRDefault="006E096F">
            <w:pPr>
              <w:jc w:val="both"/>
            </w:pPr>
          </w:p>
        </w:tc>
      </w:tr>
    </w:tbl>
    <w:p w:rsidR="00CB5A19" w:rsidRDefault="00CB5A19"/>
    <w:sectPr w:rsidR="00CB5A19" w:rsidSect="006E096F">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5D8" w:rsidRDefault="004F35D8" w:rsidP="006E096F">
      <w:r>
        <w:separator/>
      </w:r>
    </w:p>
  </w:endnote>
  <w:endnote w:type="continuationSeparator" w:id="0">
    <w:p w:rsidR="004F35D8" w:rsidRDefault="004F35D8" w:rsidP="006E0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46A" w:rsidRDefault="009544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96F" w:rsidRDefault="00E2238D">
    <w:pPr>
      <w:tabs>
        <w:tab w:val="center" w:pos="9360"/>
        <w:tab w:val="right" w:pos="18720"/>
      </w:tabs>
    </w:pPr>
    <w:fldSimple w:instr=" DOCPROPERTY  CCRF  \* MERGEFORMAT ">
      <w:r w:rsidR="00E04C1B">
        <w:t xml:space="preserve"> </w:t>
      </w:r>
    </w:fldSimple>
    <w:r w:rsidR="004D259F">
      <w:tab/>
    </w:r>
    <w:r w:rsidR="006E096F">
      <w:fldChar w:fldCharType="begin"/>
    </w:r>
    <w:r w:rsidR="004D259F">
      <w:instrText xml:space="preserve"> PAGE </w:instrText>
    </w:r>
    <w:r w:rsidR="006E096F">
      <w:fldChar w:fldCharType="separate"/>
    </w:r>
    <w:r w:rsidR="00E56D20">
      <w:rPr>
        <w:noProof/>
      </w:rPr>
      <w:t>1</w:t>
    </w:r>
    <w:r w:rsidR="006E096F">
      <w:fldChar w:fldCharType="end"/>
    </w:r>
    <w:r w:rsidR="004D259F">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46A" w:rsidRDefault="009544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5D8" w:rsidRDefault="004F35D8" w:rsidP="006E096F">
      <w:r>
        <w:separator/>
      </w:r>
    </w:p>
  </w:footnote>
  <w:footnote w:type="continuationSeparator" w:id="0">
    <w:p w:rsidR="004F35D8" w:rsidRDefault="004F35D8" w:rsidP="006E09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46A" w:rsidRDefault="009544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46A" w:rsidRDefault="009544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46A" w:rsidRDefault="009544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96F"/>
    <w:rsid w:val="004D259F"/>
    <w:rsid w:val="004F35D8"/>
    <w:rsid w:val="006969F3"/>
    <w:rsid w:val="006E096F"/>
    <w:rsid w:val="0095446A"/>
    <w:rsid w:val="00A96157"/>
    <w:rsid w:val="00C319B4"/>
    <w:rsid w:val="00CB5A19"/>
    <w:rsid w:val="00E04C1B"/>
    <w:rsid w:val="00E2238D"/>
    <w:rsid w:val="00E56D2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96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46A"/>
    <w:pPr>
      <w:tabs>
        <w:tab w:val="center" w:pos="4680"/>
        <w:tab w:val="right" w:pos="9360"/>
      </w:tabs>
    </w:pPr>
  </w:style>
  <w:style w:type="character" w:customStyle="1" w:styleId="HeaderChar">
    <w:name w:val="Header Char"/>
    <w:link w:val="Header"/>
    <w:uiPriority w:val="99"/>
    <w:rsid w:val="0095446A"/>
    <w:rPr>
      <w:sz w:val="22"/>
    </w:rPr>
  </w:style>
  <w:style w:type="paragraph" w:styleId="Footer">
    <w:name w:val="footer"/>
    <w:basedOn w:val="Normal"/>
    <w:link w:val="FooterChar"/>
    <w:uiPriority w:val="99"/>
    <w:unhideWhenUsed/>
    <w:rsid w:val="0095446A"/>
    <w:pPr>
      <w:tabs>
        <w:tab w:val="center" w:pos="4680"/>
        <w:tab w:val="right" w:pos="9360"/>
      </w:tabs>
    </w:pPr>
  </w:style>
  <w:style w:type="character" w:customStyle="1" w:styleId="FooterChar">
    <w:name w:val="Footer Char"/>
    <w:link w:val="Footer"/>
    <w:uiPriority w:val="99"/>
    <w:rsid w:val="0095446A"/>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96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46A"/>
    <w:pPr>
      <w:tabs>
        <w:tab w:val="center" w:pos="4680"/>
        <w:tab w:val="right" w:pos="9360"/>
      </w:tabs>
    </w:pPr>
  </w:style>
  <w:style w:type="character" w:customStyle="1" w:styleId="HeaderChar">
    <w:name w:val="Header Char"/>
    <w:link w:val="Header"/>
    <w:uiPriority w:val="99"/>
    <w:rsid w:val="0095446A"/>
    <w:rPr>
      <w:sz w:val="22"/>
    </w:rPr>
  </w:style>
  <w:style w:type="paragraph" w:styleId="Footer">
    <w:name w:val="footer"/>
    <w:basedOn w:val="Normal"/>
    <w:link w:val="FooterChar"/>
    <w:uiPriority w:val="99"/>
    <w:unhideWhenUsed/>
    <w:rsid w:val="0095446A"/>
    <w:pPr>
      <w:tabs>
        <w:tab w:val="center" w:pos="4680"/>
        <w:tab w:val="right" w:pos="9360"/>
      </w:tabs>
    </w:pPr>
  </w:style>
  <w:style w:type="character" w:customStyle="1" w:styleId="FooterChar">
    <w:name w:val="Footer Char"/>
    <w:link w:val="Footer"/>
    <w:uiPriority w:val="99"/>
    <w:rsid w:val="0095446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2</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HB1633-SAA</vt:lpstr>
    </vt:vector>
  </TitlesOfParts>
  <Company>Texas Legislative Council</Company>
  <LinksUpToDate>false</LinksUpToDate>
  <CharactersWithSpaces>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HB1633-SAA</dc:title>
  <dc:creator>DRK</dc:creator>
  <cp:lastModifiedBy>DRK</cp:lastModifiedBy>
  <cp:revision>2</cp:revision>
  <dcterms:created xsi:type="dcterms:W3CDTF">2015-05-28T14:48:00Z</dcterms:created>
  <dcterms:modified xsi:type="dcterms:W3CDTF">2015-05-28T14:48:00Z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