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6"/>
        <w:gridCol w:w="6247"/>
        <w:gridCol w:w="6247"/>
      </w:tblGrid>
      <w:tr w:rsidR="003F5ECF" w:rsidTr="007D7BFF">
        <w:trPr>
          <w:cantSplit/>
          <w:tblHeader/>
        </w:trPr>
        <w:tc>
          <w:tcPr>
            <w:tcW w:w="18740" w:type="dxa"/>
            <w:gridSpan w:val="3"/>
          </w:tcPr>
          <w:p w:rsidR="009D28D2" w:rsidRDefault="00326E87">
            <w:pPr>
              <w:ind w:left="650"/>
              <w:jc w:val="center"/>
            </w:pPr>
            <w:bookmarkStart w:id="0" w:name="_GoBack"/>
            <w:bookmarkEnd w:id="0"/>
            <w:r>
              <w:rPr>
                <w:b/>
              </w:rPr>
              <w:t>House Bill  2</w:t>
            </w:r>
          </w:p>
          <w:p w:rsidR="009D28D2" w:rsidRDefault="00326E87">
            <w:pPr>
              <w:ind w:left="650"/>
              <w:jc w:val="center"/>
            </w:pPr>
            <w:r>
              <w:t>Senate Amendments</w:t>
            </w:r>
          </w:p>
          <w:p w:rsidR="009D28D2" w:rsidRDefault="00326E87">
            <w:pPr>
              <w:ind w:left="650"/>
              <w:jc w:val="center"/>
            </w:pPr>
            <w:r>
              <w:t>Section-by-Section Analysis</w:t>
            </w:r>
          </w:p>
          <w:p w:rsidR="009D28D2" w:rsidRDefault="009D28D2">
            <w:pPr>
              <w:jc w:val="center"/>
            </w:pPr>
          </w:p>
        </w:tc>
      </w:tr>
      <w:tr w:rsidR="009D28D2" w:rsidTr="007D7BFF">
        <w:trPr>
          <w:cantSplit/>
          <w:tblHeader/>
        </w:trPr>
        <w:tc>
          <w:tcPr>
            <w:tcW w:w="6246" w:type="dxa"/>
            <w:tcMar>
              <w:bottom w:w="188" w:type="dxa"/>
              <w:right w:w="0" w:type="dxa"/>
            </w:tcMar>
          </w:tcPr>
          <w:p w:rsidR="009D28D2" w:rsidRDefault="00326E87">
            <w:pPr>
              <w:jc w:val="center"/>
            </w:pPr>
            <w:r>
              <w:t>HOUSE VERSION</w:t>
            </w:r>
          </w:p>
        </w:tc>
        <w:tc>
          <w:tcPr>
            <w:tcW w:w="6247" w:type="dxa"/>
            <w:tcMar>
              <w:bottom w:w="188" w:type="dxa"/>
              <w:right w:w="0" w:type="dxa"/>
            </w:tcMar>
          </w:tcPr>
          <w:p w:rsidR="009D28D2" w:rsidRDefault="00326E87">
            <w:pPr>
              <w:jc w:val="center"/>
            </w:pPr>
            <w:r>
              <w:t>SENATE VERSION (IE)</w:t>
            </w:r>
          </w:p>
        </w:tc>
        <w:tc>
          <w:tcPr>
            <w:tcW w:w="6247" w:type="dxa"/>
            <w:tcMar>
              <w:bottom w:w="188" w:type="dxa"/>
              <w:right w:w="0" w:type="dxa"/>
            </w:tcMar>
          </w:tcPr>
          <w:p w:rsidR="009D28D2" w:rsidRDefault="00326E87">
            <w:pPr>
              <w:jc w:val="center"/>
            </w:pPr>
            <w:r>
              <w:t>CONFERENCE</w:t>
            </w:r>
          </w:p>
        </w:tc>
      </w:tr>
      <w:tr w:rsidR="009D28D2" w:rsidTr="007D7BFF">
        <w:tc>
          <w:tcPr>
            <w:tcW w:w="6246" w:type="dxa"/>
          </w:tcPr>
          <w:p w:rsidR="009D28D2" w:rsidRDefault="00326E87">
            <w:pPr>
              <w:jc w:val="both"/>
            </w:pPr>
            <w:r>
              <w:t xml:space="preserve">SECTION 1.  APPROPRIATION REDUCTION: PUBLIC FINANCE AUTHORITY. The unencumbered appropriations from the general revenue fund to the Public Finance Authority made by Chapter 1411 (S.B. 1), Acts of the 83rd Legislature, Regular Session, 2013 (the General Appropriations Act), for use during the state fiscal biennium ending August 31, 2015, for bond debt service payments, including appropriations subject to Rider 2, page I-45, Chapter 1411 (S.B. 1), Acts of the 83rd Legislature, Regular Session, 2013 (the General Appropriations Act), to the bill pattern of the appropriations to the authority, are reduced by a total aggregate of </w:t>
            </w:r>
            <w:r w:rsidRPr="00496E4B">
              <w:rPr>
                <w:highlight w:val="lightGray"/>
              </w:rPr>
              <w:t>$21,000,000</w:t>
            </w:r>
            <w:r>
              <w:t>. The Public Finance Authority shall identify the strategies and objectives to which the reduction is to be allocated and the amount of the reduction for each of those strategies and objectives.</w:t>
            </w:r>
          </w:p>
        </w:tc>
        <w:tc>
          <w:tcPr>
            <w:tcW w:w="6247" w:type="dxa"/>
          </w:tcPr>
          <w:p w:rsidR="009D28D2" w:rsidRDefault="003F5ECF">
            <w:pPr>
              <w:jc w:val="both"/>
            </w:pPr>
            <w:r>
              <w:t xml:space="preserve">SECTION 1.  APPROPRIATION REDUCTION: PUBLIC FINANCE AUTHORITY. The unencumbered appropriations from the general revenue fund to the Public Finance Authority made by Chapter 1411 (S.B. 1), Acts of the 83rd Legislature, Regular Session, 2013 (the General Appropriations Act), for use during the state fiscal biennium ending August 31, 2015, for bond debt service payments, including appropriations subject to Rider 2, page I-45, Chapter 1411 (S.B. 1), Acts of the 83rd Legislature, Regular Session, 2013 (the General Appropriations Act), to the bill pattern of the appropriations to the authority, are reduced by a total aggregate of </w:t>
            </w:r>
            <w:r w:rsidRPr="00496E4B">
              <w:rPr>
                <w:highlight w:val="lightGray"/>
              </w:rPr>
              <w:t>$25,000,000</w:t>
            </w:r>
            <w:r>
              <w:t>. The Public Finance Authority shall identify the strategies and objectives to which the reduction is to be allocated and the amount of the reduction for each of those strategies and objectives.</w:t>
            </w:r>
          </w:p>
        </w:tc>
        <w:tc>
          <w:tcPr>
            <w:tcW w:w="6247" w:type="dxa"/>
          </w:tcPr>
          <w:p w:rsidR="009D28D2" w:rsidRDefault="009D28D2">
            <w:pPr>
              <w:jc w:val="both"/>
            </w:pPr>
          </w:p>
        </w:tc>
      </w:tr>
      <w:tr w:rsidR="009D28D2" w:rsidTr="007D7BFF">
        <w:tc>
          <w:tcPr>
            <w:tcW w:w="6246" w:type="dxa"/>
          </w:tcPr>
          <w:p w:rsidR="009D28D2" w:rsidRDefault="00326E87">
            <w:pPr>
              <w:jc w:val="both"/>
            </w:pPr>
            <w:r>
              <w:t xml:space="preserve">SECTION 2.  APPROPRIATION REDUCTION: TEXAS EDUCATION AGENCY. The unencumbered appropriations from the general revenue </w:t>
            </w:r>
            <w:r w:rsidRPr="00496E4B">
              <w:rPr>
                <w:highlight w:val="lightGray"/>
              </w:rPr>
              <w:t>fund</w:t>
            </w:r>
            <w:r>
              <w:t xml:space="preserve"> to the Texas Education Agency made by Chapter 1411 (S.B. 1), Acts of the 83rd Legislature, Regular Session, 2013 (the General Appropriations Act), for use during the state fiscal biennium ending August 31, 2015, for Strategy A.1.1., FSP-Equalized Operations, are reduced by $710,000,000.</w:t>
            </w:r>
          </w:p>
          <w:p w:rsidR="009D28D2" w:rsidRDefault="009D28D2">
            <w:pPr>
              <w:jc w:val="both"/>
            </w:pPr>
          </w:p>
        </w:tc>
        <w:tc>
          <w:tcPr>
            <w:tcW w:w="6247" w:type="dxa"/>
          </w:tcPr>
          <w:p w:rsidR="003F5ECF" w:rsidRDefault="003F5ECF" w:rsidP="003F5ECF">
            <w:pPr>
              <w:jc w:val="both"/>
            </w:pPr>
            <w:r>
              <w:t xml:space="preserve">SECTION 2.  APPROPRIATION REDUCTION: TEXAS EDUCATION AGENCY.  </w:t>
            </w:r>
            <w:r w:rsidRPr="00A32174">
              <w:t>(a)</w:t>
            </w:r>
            <w:r>
              <w:t xml:space="preserve">  The unencumbered appropriations from the </w:t>
            </w:r>
            <w:r w:rsidRPr="00496E4B">
              <w:rPr>
                <w:highlight w:val="lightGray"/>
              </w:rPr>
              <w:t>Foundation School Fund,</w:t>
            </w:r>
            <w:r>
              <w:t xml:space="preserve"> general revenue </w:t>
            </w:r>
            <w:r w:rsidRPr="00496E4B">
              <w:rPr>
                <w:highlight w:val="lightGray"/>
              </w:rPr>
              <w:t>account number 0193,</w:t>
            </w:r>
            <w:r>
              <w:t xml:space="preserve"> to the Texas Education Agency made by Chapter 1411 (S.B. 1), Acts of the 83rd Legislature, Regular Session, 2013 (the General Appropriations Act), for use during the state fiscal biennium ending August 31, 2015, for Strategy A.1.1., FSP-Equalized Operations, are reduced by $710,000,000.</w:t>
            </w:r>
          </w:p>
          <w:p w:rsidR="009D28D2" w:rsidRDefault="003F5ECF" w:rsidP="003F5ECF">
            <w:pPr>
              <w:jc w:val="both"/>
            </w:pPr>
            <w:r w:rsidRPr="00496E4B">
              <w:rPr>
                <w:highlight w:val="lightGray"/>
              </w:rPr>
              <w:t>(b)  Notwithstanding Rider 3, page III-5, to the bill pattern of the appropriations to the Texas Education Agency in Chapter 1411 (S.B. 1), Acts of the 83rd Legislature, Regular Session, 2013 (the General Appropriations Act), the sum certain appropriation to the Foundation School Program for the state fiscal year ending August 31, 2015, is $20,145,858,939.</w:t>
            </w:r>
          </w:p>
        </w:tc>
        <w:tc>
          <w:tcPr>
            <w:tcW w:w="6247" w:type="dxa"/>
          </w:tcPr>
          <w:p w:rsidR="009D28D2" w:rsidRDefault="009D28D2">
            <w:pPr>
              <w:jc w:val="both"/>
            </w:pPr>
          </w:p>
        </w:tc>
      </w:tr>
      <w:tr w:rsidR="009D28D2" w:rsidTr="007D7BFF">
        <w:tc>
          <w:tcPr>
            <w:tcW w:w="6246" w:type="dxa"/>
          </w:tcPr>
          <w:p w:rsidR="009D28D2" w:rsidRDefault="00326E87">
            <w:pPr>
              <w:jc w:val="both"/>
            </w:pPr>
            <w:r>
              <w:lastRenderedPageBreak/>
              <w:t>SECTION 3.  APPROPRIATION REDUCTION: DEPARTMENT OF TRANSPORTATION. The unencumbered appropriations from the general revenue fund to the Department of Transportation made by Chapter 1411 (S.B. 1), Acts of the 83rd Legislature, Regular Session, 2013 (the General Appropriations Act), for use during the state fiscal biennium ending August 31, 2015, for Strategy G.1.1., General Obligation Bonds, are reduced by $22,100,000.</w:t>
            </w:r>
          </w:p>
        </w:tc>
        <w:tc>
          <w:tcPr>
            <w:tcW w:w="6247" w:type="dxa"/>
          </w:tcPr>
          <w:p w:rsidR="009D28D2" w:rsidRDefault="00326E87">
            <w:pPr>
              <w:jc w:val="both"/>
            </w:pPr>
            <w:r>
              <w:t>SECTION 3. Same as House version.</w:t>
            </w:r>
          </w:p>
          <w:p w:rsidR="009D28D2" w:rsidRDefault="009D28D2">
            <w:pPr>
              <w:jc w:val="both"/>
            </w:pPr>
          </w:p>
          <w:p w:rsidR="009D28D2" w:rsidRDefault="009D28D2">
            <w:pPr>
              <w:jc w:val="both"/>
            </w:pPr>
          </w:p>
        </w:tc>
        <w:tc>
          <w:tcPr>
            <w:tcW w:w="6247" w:type="dxa"/>
          </w:tcPr>
          <w:p w:rsidR="009D28D2" w:rsidRDefault="009D28D2">
            <w:pPr>
              <w:jc w:val="both"/>
            </w:pPr>
          </w:p>
        </w:tc>
      </w:tr>
      <w:tr w:rsidR="009D28D2" w:rsidTr="007D7BFF">
        <w:tc>
          <w:tcPr>
            <w:tcW w:w="6246" w:type="dxa"/>
          </w:tcPr>
          <w:p w:rsidR="009D28D2" w:rsidRDefault="00326E87">
            <w:pPr>
              <w:jc w:val="both"/>
            </w:pPr>
            <w:r>
              <w:t xml:space="preserve">SECTION 4.  APPROPRIATION REDUCTION: HEALTH AND HUMAN SERVICES COMMISSION. The unencumbered appropriations from </w:t>
            </w:r>
            <w:r w:rsidRPr="00496E4B">
              <w:rPr>
                <w:highlight w:val="lightGray"/>
              </w:rPr>
              <w:t>federal funds</w:t>
            </w:r>
            <w:r>
              <w:t xml:space="preserve"> to the Health and Human Services Commission made by Chapter 1411 (S.B. 1), Acts of the 83rd Legislature, Regular Session, 2013 (the General Appropriations Act), for use during the state fiscal biennium ending August 31, 2015, for Strategy D.1.1., TANF (Cash Assistance) Grants, are reduced by </w:t>
            </w:r>
            <w:r w:rsidRPr="00496E4B">
              <w:rPr>
                <w:highlight w:val="lightGray"/>
              </w:rPr>
              <w:t>$35,083,683</w:t>
            </w:r>
            <w:r>
              <w:t>.</w:t>
            </w:r>
          </w:p>
          <w:p w:rsidR="009D28D2" w:rsidRDefault="009D28D2">
            <w:pPr>
              <w:jc w:val="both"/>
            </w:pPr>
          </w:p>
        </w:tc>
        <w:tc>
          <w:tcPr>
            <w:tcW w:w="6247" w:type="dxa"/>
          </w:tcPr>
          <w:p w:rsidR="009D28D2" w:rsidRDefault="003F5ECF">
            <w:pPr>
              <w:jc w:val="both"/>
            </w:pPr>
            <w:r>
              <w:t xml:space="preserve">SECTION 4.  APPROPRIATION REDUCTION: HEALTH AND HUMAN SERVICES COMMISSION.  The unencumbered appropriations from </w:t>
            </w:r>
            <w:r w:rsidRPr="00496E4B">
              <w:rPr>
                <w:highlight w:val="lightGray"/>
              </w:rPr>
              <w:t>the general revenue fund</w:t>
            </w:r>
            <w:r>
              <w:t xml:space="preserve"> to the Health and Human Services Commission made by Chapter 1411 (S.B. 1), Acts of the 83rd Legislature, Regular Session, 2013 (the General Appropriations Act), for use during the state fiscal biennium ending August 31, 2015, for Strategy D.1.1., TANF (Cash Assistance) Grants, are reduced by </w:t>
            </w:r>
            <w:r w:rsidRPr="00496E4B">
              <w:rPr>
                <w:highlight w:val="lightGray"/>
              </w:rPr>
              <w:t>$50,000,000</w:t>
            </w:r>
            <w:r>
              <w:t>.</w:t>
            </w:r>
          </w:p>
        </w:tc>
        <w:tc>
          <w:tcPr>
            <w:tcW w:w="6247" w:type="dxa"/>
          </w:tcPr>
          <w:p w:rsidR="009D28D2" w:rsidRDefault="009D28D2">
            <w:pPr>
              <w:jc w:val="both"/>
            </w:pPr>
          </w:p>
        </w:tc>
      </w:tr>
      <w:tr w:rsidR="009D28D2" w:rsidTr="007D7BFF">
        <w:tc>
          <w:tcPr>
            <w:tcW w:w="6246" w:type="dxa"/>
          </w:tcPr>
          <w:p w:rsidR="009D28D2" w:rsidRDefault="00326E87">
            <w:pPr>
              <w:jc w:val="both"/>
            </w:pPr>
            <w:r w:rsidRPr="00496E4B">
              <w:rPr>
                <w:highlight w:val="lightGray"/>
              </w:rPr>
              <w:t>No equivalent provision.</w:t>
            </w:r>
          </w:p>
          <w:p w:rsidR="009D28D2" w:rsidRDefault="009D28D2">
            <w:pPr>
              <w:jc w:val="both"/>
            </w:pPr>
          </w:p>
        </w:tc>
        <w:tc>
          <w:tcPr>
            <w:tcW w:w="6247" w:type="dxa"/>
          </w:tcPr>
          <w:p w:rsidR="009D28D2" w:rsidRDefault="00326E87">
            <w:pPr>
              <w:jc w:val="both"/>
            </w:pPr>
            <w:r>
              <w:t>SECTION 5.  APPROPRIATION REDUCTION: DEPARTMENT OF FAMILY AND PROTECTIVE SERVICES.  The unencumbered appropriations from the general revenue fund to the Department of Family and Protective Services made by Chapter 1411 (S.B. 1), Acts of the 83rd Legislature, Regular Session, 2013 (the General Appropriations Act), for use during the state fiscal biennium ending August 31, 2015, for Strategy B.1.11., Foster Care Payments, are reduced by $33,400,000.</w:t>
            </w:r>
          </w:p>
        </w:tc>
        <w:tc>
          <w:tcPr>
            <w:tcW w:w="6247" w:type="dxa"/>
          </w:tcPr>
          <w:p w:rsidR="009D28D2" w:rsidRDefault="009D28D2">
            <w:pPr>
              <w:jc w:val="both"/>
            </w:pPr>
          </w:p>
        </w:tc>
      </w:tr>
      <w:tr w:rsidR="009D28D2" w:rsidTr="007D7BFF">
        <w:tc>
          <w:tcPr>
            <w:tcW w:w="6246" w:type="dxa"/>
          </w:tcPr>
          <w:p w:rsidR="009D28D2" w:rsidRDefault="00326E87">
            <w:pPr>
              <w:jc w:val="both"/>
            </w:pPr>
            <w:r w:rsidRPr="00496E4B">
              <w:rPr>
                <w:highlight w:val="lightGray"/>
              </w:rPr>
              <w:t>No equivalent provision.</w:t>
            </w:r>
          </w:p>
          <w:p w:rsidR="009D28D2" w:rsidRDefault="009D28D2">
            <w:pPr>
              <w:jc w:val="both"/>
            </w:pPr>
          </w:p>
        </w:tc>
        <w:tc>
          <w:tcPr>
            <w:tcW w:w="6247" w:type="dxa"/>
          </w:tcPr>
          <w:p w:rsidR="009D28D2" w:rsidRDefault="00326E87">
            <w:pPr>
              <w:jc w:val="both"/>
            </w:pPr>
            <w:r>
              <w:t xml:space="preserve">SECTION 6.  APPROPRIATION REDUCTION: HIGHER EDUCATION COORDINATING BOARD.  The unencumbered appropriations from the general revenue fund </w:t>
            </w:r>
            <w:r>
              <w:lastRenderedPageBreak/>
              <w:t>to the Higher Education Coordinating Board made by Chapter 1411 (S.B. 1), Acts of the 83rd Legislature, Regular Session, 2013 (the General Appropriations Act), for use during the state fiscal biennium ending August 31, 2015, for Strategy E.1.1., Baylor College of Medicine - UGME, are reduced by $221,152.  [Deleted by FA1]</w:t>
            </w:r>
          </w:p>
        </w:tc>
        <w:tc>
          <w:tcPr>
            <w:tcW w:w="6247" w:type="dxa"/>
          </w:tcPr>
          <w:p w:rsidR="009D28D2" w:rsidRDefault="009D28D2">
            <w:pPr>
              <w:jc w:val="both"/>
            </w:pPr>
          </w:p>
        </w:tc>
      </w:tr>
      <w:tr w:rsidR="009D28D2" w:rsidTr="007D7BFF">
        <w:tc>
          <w:tcPr>
            <w:tcW w:w="6246" w:type="dxa"/>
          </w:tcPr>
          <w:p w:rsidR="009D28D2" w:rsidRDefault="00326E87">
            <w:pPr>
              <w:jc w:val="both"/>
            </w:pPr>
            <w:r>
              <w:lastRenderedPageBreak/>
              <w:t>SECTION 5.  APPROPRIATION REDUCTION: DEBT SERVICE PAYMENTS - NON-SELF SUPPORTING G.O. WATER BONDS. (a) The unencumbered appropriations from the general revenue fund to the Debt Service Payments - Non-Self Supporting G.O. Water Bonds made by Chapter 1411 (S.B. 1), Acts of the 83rd Legislature, Regular Session, 2013 (the General Appropriations Act), for use during the state fiscal biennium ending August 31, 2015, for Strategy A.1.1., EDAP Debt Service, are reduced by $362,107.</w:t>
            </w:r>
          </w:p>
          <w:p w:rsidR="00981CD8" w:rsidRDefault="00326E87">
            <w:pPr>
              <w:jc w:val="both"/>
            </w:pPr>
            <w:r>
              <w:t>(b)  The unencumbered appropriations from the general revenue fund to the Debt Service Payments - Non-Self Supporting G.O. Water Bonds made by Chapter 1411 (S.B. 1), Acts of the 83rd Legislature, Regular Session, 2013 (the General Appropriations Act), for use during the state fiscal biennium ending August 31, 2015, for Strategy A.1.3., WIF Debt Service, are reduced by $5,570,411.</w:t>
            </w:r>
          </w:p>
        </w:tc>
        <w:tc>
          <w:tcPr>
            <w:tcW w:w="6247" w:type="dxa"/>
          </w:tcPr>
          <w:p w:rsidR="009D28D2" w:rsidRDefault="00326E87">
            <w:pPr>
              <w:jc w:val="both"/>
            </w:pPr>
            <w:r>
              <w:t>SECTION 7. Same as House version.</w:t>
            </w:r>
          </w:p>
          <w:p w:rsidR="009D28D2" w:rsidRDefault="009D28D2">
            <w:pPr>
              <w:jc w:val="both"/>
            </w:pPr>
          </w:p>
          <w:p w:rsidR="009D28D2" w:rsidRDefault="009D28D2">
            <w:pPr>
              <w:jc w:val="both"/>
            </w:pPr>
          </w:p>
        </w:tc>
        <w:tc>
          <w:tcPr>
            <w:tcW w:w="6247" w:type="dxa"/>
          </w:tcPr>
          <w:p w:rsidR="009D28D2" w:rsidRDefault="009D28D2">
            <w:pPr>
              <w:jc w:val="both"/>
            </w:pPr>
          </w:p>
        </w:tc>
      </w:tr>
      <w:tr w:rsidR="003D11E6" w:rsidTr="007D7BFF">
        <w:tc>
          <w:tcPr>
            <w:tcW w:w="6246" w:type="dxa"/>
          </w:tcPr>
          <w:p w:rsidR="003D11E6" w:rsidRDefault="003D11E6">
            <w:pPr>
              <w:jc w:val="both"/>
            </w:pPr>
            <w:r w:rsidRPr="00496E4B">
              <w:rPr>
                <w:highlight w:val="lightGray"/>
              </w:rPr>
              <w:t>No equivalent provision.</w:t>
            </w:r>
            <w:r>
              <w:t xml:space="preserve"> </w:t>
            </w:r>
          </w:p>
        </w:tc>
        <w:tc>
          <w:tcPr>
            <w:tcW w:w="6247" w:type="dxa"/>
          </w:tcPr>
          <w:p w:rsidR="003D11E6" w:rsidRDefault="003D11E6">
            <w:pPr>
              <w:jc w:val="both"/>
            </w:pPr>
            <w:r>
              <w:t xml:space="preserve">SECTION 10.  FACILITIES COMMISSION: CAPITOL COMPLEX.  In addition to amounts previously appropriated for the state fiscal biennium ending August 31, 2015, the amount of $500,000 is appropriated out of the general revenue fund to the Facilities Commission for Strategy B.2.1., Facilities Operation, as listed in Chapter 1411 (S.B. 1), Acts of the 83rd Legislature, Regular Session, 2013 (the General Appropriations Act), for the two-year period beginning on the </w:t>
            </w:r>
            <w:r>
              <w:lastRenderedPageBreak/>
              <w:t>effective date of this Act for additional architectural, engineering, and consulting services for a more comprehensive and in-depth assessment of the Capitol Complex.</w:t>
            </w:r>
          </w:p>
        </w:tc>
        <w:tc>
          <w:tcPr>
            <w:tcW w:w="6247" w:type="dxa"/>
          </w:tcPr>
          <w:p w:rsidR="003D11E6" w:rsidRDefault="003D11E6">
            <w:pPr>
              <w:jc w:val="both"/>
            </w:pPr>
          </w:p>
        </w:tc>
      </w:tr>
      <w:tr w:rsidR="003D11E6" w:rsidTr="007D7BFF">
        <w:tc>
          <w:tcPr>
            <w:tcW w:w="6246" w:type="dxa"/>
          </w:tcPr>
          <w:p w:rsidR="003D11E6" w:rsidRDefault="003D11E6">
            <w:pPr>
              <w:jc w:val="both"/>
            </w:pPr>
            <w:r w:rsidRPr="00496E4B">
              <w:rPr>
                <w:highlight w:val="lightGray"/>
              </w:rPr>
              <w:lastRenderedPageBreak/>
              <w:t>No equivalent provision.</w:t>
            </w:r>
            <w:r>
              <w:t xml:space="preserve"> </w:t>
            </w:r>
          </w:p>
        </w:tc>
        <w:tc>
          <w:tcPr>
            <w:tcW w:w="6247" w:type="dxa"/>
          </w:tcPr>
          <w:p w:rsidR="003D11E6" w:rsidRDefault="003D11E6">
            <w:pPr>
              <w:jc w:val="both"/>
            </w:pPr>
            <w:r>
              <w:t>SECTION 11.  FACILITIES COMMISSION: DEPARTMENT OF MOTOR VEHICLES.  In addition to amounts previously appropriated for the state fiscal biennium ending August 31, 2015, the amount of $500,000 is appropriated out of the general revenue fund to the Facilities Commission for Strategy B.2.1., Facilities Operation, as listed in Chapter 1411 (S.B. 1), Acts of the 83rd Legislature, Regular Session, 2013 (the General Appropriations Act), for the two-year period beginning on the effective date of this Act for engineering and architectural services, the scope of which may include land surveying, building design, closure of property, and environmental analysis.</w:t>
            </w:r>
          </w:p>
        </w:tc>
        <w:tc>
          <w:tcPr>
            <w:tcW w:w="6247" w:type="dxa"/>
          </w:tcPr>
          <w:p w:rsidR="003D11E6" w:rsidRDefault="003D11E6">
            <w:pPr>
              <w:jc w:val="both"/>
            </w:pPr>
          </w:p>
        </w:tc>
      </w:tr>
      <w:tr w:rsidR="00981CD8" w:rsidTr="007D7BFF">
        <w:tc>
          <w:tcPr>
            <w:tcW w:w="6246" w:type="dxa"/>
          </w:tcPr>
          <w:p w:rsidR="00981CD8" w:rsidRDefault="00981CD8" w:rsidP="007A2D34">
            <w:pPr>
              <w:jc w:val="both"/>
            </w:pPr>
            <w:r>
              <w:t>SECTION 6.  DEPARTMENT OF FAMILY AND PROTECTIVE SERVICES: FOSTER CARE SHORTFALL.</w:t>
            </w:r>
          </w:p>
          <w:p w:rsidR="00981CD8" w:rsidRDefault="00981CD8" w:rsidP="007A2D34">
            <w:pPr>
              <w:jc w:val="both"/>
            </w:pPr>
          </w:p>
          <w:p w:rsidR="00981CD8" w:rsidRDefault="00981CD8" w:rsidP="007A2D34">
            <w:pPr>
              <w:jc w:val="both"/>
            </w:pPr>
          </w:p>
          <w:p w:rsidR="00981CD8" w:rsidRDefault="00981CD8" w:rsidP="007A2D34">
            <w:pPr>
              <w:jc w:val="both"/>
            </w:pPr>
          </w:p>
          <w:p w:rsidR="00981CD8" w:rsidRDefault="00981CD8" w:rsidP="007A2D34">
            <w:pPr>
              <w:jc w:val="both"/>
            </w:pPr>
            <w:r>
              <w:t xml:space="preserve">In addition to amounts previously appropriated for the state fiscal biennium ending August 31, 2015, </w:t>
            </w:r>
            <w:r w:rsidRPr="00496E4B">
              <w:rPr>
                <w:highlight w:val="lightGray"/>
              </w:rPr>
              <w:t>$17,729,316</w:t>
            </w:r>
            <w:r>
              <w:t xml:space="preserve"> is appropriated out of the </w:t>
            </w:r>
            <w:r w:rsidRPr="00496E4B">
              <w:rPr>
                <w:highlight w:val="lightGray"/>
              </w:rPr>
              <w:t>general revenue fund</w:t>
            </w:r>
            <w:r>
              <w:t xml:space="preserve"> to the Department of Family and Protective Services for Strategy B.1.11., Foster Care Payments, as listed in Chapter 1411 (S.B. 1), Acts of the 83rd Legislature, Regular Session, 2013 (the General Appropriations Act), for the state fiscal year ending August 31, 2015, for the purpose of providing foster care.</w:t>
            </w:r>
          </w:p>
          <w:p w:rsidR="00981CD8" w:rsidRDefault="00981CD8" w:rsidP="007A2D34">
            <w:pPr>
              <w:jc w:val="both"/>
            </w:pPr>
          </w:p>
        </w:tc>
        <w:tc>
          <w:tcPr>
            <w:tcW w:w="6247" w:type="dxa"/>
          </w:tcPr>
          <w:p w:rsidR="00981CD8" w:rsidRDefault="00981CD8" w:rsidP="007A2D34">
            <w:pPr>
              <w:jc w:val="both"/>
            </w:pPr>
            <w:r>
              <w:t xml:space="preserve">SECTION 12.  DEPARTMENT OF FAMILY AND PROTECTIVE SERVICES: FOSTER CARE SHORTFALL.  </w:t>
            </w:r>
            <w:r w:rsidRPr="00496E4B">
              <w:rPr>
                <w:highlight w:val="lightGray"/>
              </w:rPr>
              <w:t>Notwithstanding Subsection (k), Section 8.02, Federal Funds/Block Grants, Article IX, Chapter 1411 (S.B. 1), Acts of the 83rd Legislature, Regular Session, 2013 (the General Appropriations Act),</w:t>
            </w:r>
            <w:r>
              <w:t xml:space="preserve"> in addition to amounts previously appropriated for the state fiscal biennium ending August 31, 2015, </w:t>
            </w:r>
            <w:r w:rsidRPr="00496E4B">
              <w:rPr>
                <w:highlight w:val="lightGray"/>
              </w:rPr>
              <w:t>the amount of $43,671,644</w:t>
            </w:r>
            <w:r>
              <w:t xml:space="preserve"> is appropriated out of the </w:t>
            </w:r>
            <w:r w:rsidRPr="00496E4B">
              <w:rPr>
                <w:highlight w:val="lightGray"/>
              </w:rPr>
              <w:t>Temporary Assistance for Needy Families (TANF) federal funds</w:t>
            </w:r>
            <w:r>
              <w:t xml:space="preserve"> to the Department of Family and Protective Services for Strategy B.1.11., Foster Care Payments, as listed in Chapter 1411 (S.B. 1), Acts of the 83rd Legislature, Regular Session, 2013 (the General Appropriations Act), for the state fiscal year ending August 31, 2015, for the purpose of providing for </w:t>
            </w:r>
            <w:r>
              <w:lastRenderedPageBreak/>
              <w:t>foster care.</w:t>
            </w:r>
          </w:p>
        </w:tc>
        <w:tc>
          <w:tcPr>
            <w:tcW w:w="6247" w:type="dxa"/>
          </w:tcPr>
          <w:p w:rsidR="00981CD8" w:rsidRDefault="00981CD8">
            <w:pPr>
              <w:jc w:val="both"/>
            </w:pPr>
          </w:p>
        </w:tc>
      </w:tr>
      <w:tr w:rsidR="00981CD8" w:rsidTr="007D7BFF">
        <w:tc>
          <w:tcPr>
            <w:tcW w:w="6246" w:type="dxa"/>
          </w:tcPr>
          <w:p w:rsidR="00981CD8" w:rsidRDefault="00981CD8">
            <w:pPr>
              <w:jc w:val="both"/>
            </w:pPr>
            <w:r>
              <w:lastRenderedPageBreak/>
              <w:t>SECTION 7.  DEPARTMENT OF FAMILY AND PROTECTIVE SERVICES: TITLE IV-E WAIVER. In addition to amounts previously appropriated for the state fiscal biennium ending August 31, 2015, $800,000 is appropriated out of the general revenue fund, and $800,000 is appropriated out of federal funds, to the Department of Family and Protective Services for Strategy B.1.11., Foster Care Payments, as listed in Chapter 1411 (S.B. 1), Acts of the 83rd Legislature, Regular Session, 2013 (the General Appropriations Act), for the state fiscal year ending August 31, 2015, for the purpose of matching funds for information technology costs and pre-evaluation costs associated with the Title IV-E waiver.</w:t>
            </w:r>
          </w:p>
        </w:tc>
        <w:tc>
          <w:tcPr>
            <w:tcW w:w="6247" w:type="dxa"/>
          </w:tcPr>
          <w:p w:rsidR="00981CD8" w:rsidRDefault="00981CD8">
            <w:pPr>
              <w:jc w:val="both"/>
            </w:pPr>
            <w:r w:rsidRPr="00496E4B">
              <w:rPr>
                <w:highlight w:val="lightGray"/>
              </w:rPr>
              <w:t>No equivalent provision.</w:t>
            </w:r>
          </w:p>
          <w:p w:rsidR="00981CD8" w:rsidRDefault="00981CD8">
            <w:pPr>
              <w:jc w:val="both"/>
            </w:pPr>
          </w:p>
        </w:tc>
        <w:tc>
          <w:tcPr>
            <w:tcW w:w="6247" w:type="dxa"/>
          </w:tcPr>
          <w:p w:rsidR="00981CD8" w:rsidRDefault="00981CD8">
            <w:pPr>
              <w:jc w:val="both"/>
            </w:pPr>
          </w:p>
        </w:tc>
      </w:tr>
      <w:tr w:rsidR="00981CD8" w:rsidTr="007D7BFF">
        <w:tc>
          <w:tcPr>
            <w:tcW w:w="6246" w:type="dxa"/>
          </w:tcPr>
          <w:p w:rsidR="00981CD8" w:rsidRDefault="00981CD8">
            <w:pPr>
              <w:jc w:val="both"/>
            </w:pPr>
            <w:r>
              <w:t xml:space="preserve">SECTION 8.  HEALTH AND HUMAN SERVICES COMMISSION: MEDICAID SHORTFALL. In addition to amounts previously appropriated for the state fiscal biennium ending August 31, 2015, </w:t>
            </w:r>
            <w:r w:rsidRPr="00496E4B">
              <w:rPr>
                <w:highlight w:val="lightGray"/>
              </w:rPr>
              <w:t>$85,543,166</w:t>
            </w:r>
            <w:r>
              <w:t xml:space="preserve"> is appropriated out of the general revenue fund, and </w:t>
            </w:r>
            <w:r w:rsidRPr="00496E4B">
              <w:rPr>
                <w:highlight w:val="lightGray"/>
              </w:rPr>
              <w:t>$118,373,797</w:t>
            </w:r>
            <w:r>
              <w:t xml:space="preserve"> is appropriated out of federal funds, to the Health and Human Services Commission for Goal B, Medicaid, as listed in Chapter 1411 (S.B. 1), Acts of the 83rd Legislature, Regular Session, 2013 (the General Appropriations Act), for the state fiscal year ending August 31, 2015, for Medicaid acute care services.</w:t>
            </w:r>
          </w:p>
        </w:tc>
        <w:tc>
          <w:tcPr>
            <w:tcW w:w="6247" w:type="dxa"/>
          </w:tcPr>
          <w:p w:rsidR="00981CD8" w:rsidRDefault="00981CD8">
            <w:pPr>
              <w:jc w:val="both"/>
            </w:pPr>
            <w:r>
              <w:t xml:space="preserve">SECTION 13.  HEALTH AND HUMAN SERVICES COMMISSION: MEDICAID SHORTFALL. In addition to amounts previously appropriated for the state fiscal biennium ending August 31, 2015, </w:t>
            </w:r>
            <w:r w:rsidRPr="00496E4B">
              <w:rPr>
                <w:highlight w:val="lightGray"/>
              </w:rPr>
              <w:t>$75,544,927</w:t>
            </w:r>
            <w:r>
              <w:t xml:space="preserve"> is appropriated out of the general revenue fund, and </w:t>
            </w:r>
            <w:r w:rsidRPr="00496E4B">
              <w:rPr>
                <w:highlight w:val="lightGray"/>
              </w:rPr>
              <w:t>$104,538,332</w:t>
            </w:r>
            <w:r>
              <w:t xml:space="preserve"> is appropriated out of federal funds, to the Health and Human Services Commission for Goal B, Medicaid, as listed in Chapter 1411 (S.B. 1), Acts of the 83rd Legislature, Regular Session, 2013 (the General Appropriations Act), for the state fiscal year ending August 31, 2015, for Medicaid acute care services.</w:t>
            </w:r>
          </w:p>
        </w:tc>
        <w:tc>
          <w:tcPr>
            <w:tcW w:w="6247" w:type="dxa"/>
          </w:tcPr>
          <w:p w:rsidR="00981CD8" w:rsidRDefault="00981CD8">
            <w:pPr>
              <w:jc w:val="both"/>
            </w:pPr>
          </w:p>
        </w:tc>
      </w:tr>
      <w:tr w:rsidR="00981CD8" w:rsidTr="007D7BFF">
        <w:tc>
          <w:tcPr>
            <w:tcW w:w="6246" w:type="dxa"/>
          </w:tcPr>
          <w:p w:rsidR="00981CD8" w:rsidRDefault="00981CD8">
            <w:pPr>
              <w:jc w:val="both"/>
            </w:pPr>
            <w:r>
              <w:t xml:space="preserve">SECTION 9.  HEALTH AND HUMAN SERVICES COMMISSION: MEDICAID HEALTH INSURANCE PROVIDERS FEE AND ASSOCIATED FEDERAL INCOME TAX. In addition to amounts previously appropriated for the state fiscal biennium ending August 31, </w:t>
            </w:r>
            <w:r>
              <w:lastRenderedPageBreak/>
              <w:t>2015, $79,685,024 is appropriated out of the general revenue fund, and $113,570,204 is appropriated out of federal funds, to the Health and Human Services Commission for Goal B, Medicaid, as listed in Chapter 1411 (S.B. 1), Acts of the 83rd Legislature, Regular Session, 2013 (the General Appropriations Act), for the state fiscal year ending August 31, 2015, for the purpose of adjusting Medicaid capitation payments made to managed care organizations providing health care services through managed care plans under the Medicaid program to account for the health insurance providers fee imposed under Section 9010 of the federal Patient Protection and Affordable Care Act (Pub. L. No. 111-148), as amended by the Health Care and Education Reconciliation Act of 2010 (Pub. L. No. 111-152), and the associated effects of that fee on federal income taxes. Before the Health and Human Services Commission makes any capitation payments to managed care organizations that are adjusted using money appropriated under this section, the executive commissioner of the commission shall submit a report to the Legislative Budget Board that specifies:</w:t>
            </w:r>
          </w:p>
          <w:p w:rsidR="00981CD8" w:rsidRDefault="00981CD8">
            <w:pPr>
              <w:jc w:val="both"/>
            </w:pPr>
            <w:r>
              <w:t>(1)  the methodology and bases used to determine the amount of the capitation payment adjustments;</w:t>
            </w:r>
          </w:p>
          <w:p w:rsidR="00981CD8" w:rsidRDefault="00981CD8">
            <w:pPr>
              <w:jc w:val="both"/>
            </w:pPr>
            <w:r>
              <w:t>(2)  the amounts by which capitation payments are adjusted using money appropriated under this section; and</w:t>
            </w:r>
          </w:p>
          <w:p w:rsidR="00981CD8" w:rsidRDefault="00981CD8">
            <w:pPr>
              <w:jc w:val="both"/>
            </w:pPr>
            <w:r>
              <w:t>(3)  whether any managed care organization that is a recipient of a capitation payment adjustment paid using money appropriated under this section was also a recipient of one or more other Medicaid capitation payment adjustments paid during the state fiscal biennium ending August 31, 2013, or August 31, 2015, and the aggregate cost to this state of the other Medicaid capitation payment adjustments paid during those bienniums.</w:t>
            </w:r>
          </w:p>
        </w:tc>
        <w:tc>
          <w:tcPr>
            <w:tcW w:w="6247" w:type="dxa"/>
          </w:tcPr>
          <w:p w:rsidR="00981CD8" w:rsidRDefault="00981CD8">
            <w:pPr>
              <w:jc w:val="both"/>
            </w:pPr>
            <w:r>
              <w:lastRenderedPageBreak/>
              <w:t>SECTION 14. Same as House version.</w:t>
            </w:r>
          </w:p>
          <w:p w:rsidR="00981CD8" w:rsidRDefault="00981CD8">
            <w:pPr>
              <w:jc w:val="both"/>
            </w:pPr>
          </w:p>
          <w:p w:rsidR="00981CD8" w:rsidRDefault="00981CD8">
            <w:pPr>
              <w:jc w:val="both"/>
            </w:pPr>
          </w:p>
        </w:tc>
        <w:tc>
          <w:tcPr>
            <w:tcW w:w="6247" w:type="dxa"/>
          </w:tcPr>
          <w:p w:rsidR="00981CD8" w:rsidRDefault="00981CD8">
            <w:pPr>
              <w:jc w:val="both"/>
            </w:pPr>
          </w:p>
        </w:tc>
      </w:tr>
      <w:tr w:rsidR="00981CD8" w:rsidTr="007D7BFF">
        <w:tc>
          <w:tcPr>
            <w:tcW w:w="6246" w:type="dxa"/>
          </w:tcPr>
          <w:p w:rsidR="00981CD8" w:rsidRDefault="00981CD8">
            <w:pPr>
              <w:jc w:val="both"/>
            </w:pPr>
            <w:r>
              <w:lastRenderedPageBreak/>
              <w:t>SECTION 10.  HEALTH AND HUMAN SERVICES COMMISSION: CHIP HEALTH INSURANCE PROVIDERS FEE AND ASSOCIATED FEDERAL INCOME TAX. In addition to amounts previously appropriated for the state fiscal biennium ending August 31, 2015, $4,516,607 is appropriated out of the general revenue fund, and $15,404,526 is appropriated out of federal funds, to the Health and Human Services Commission for Goal C, CHIP Services, as listed in Chapter 1411 (S.B. 1), Acts of the 83rd Legislature, Regular Session, 2013 (the General Appropriations Act), for the state fiscal year ending August 31, 2015, for the purpose of adjusting child health plan program capitation payments made to managed care organizations providing health care services through managed care plans under the child health plan program to account for the health insurance providers fee imposed under Section 9010 of the federal Patient Protection and Affordable Care Act (Pub. L. No. 111-148), as amended by the Health Care and Education Reconciliation Act of 2010 (Pub. L. No. 111-152), and the associated effects of that fee on federal income taxes. Before the Health and Human Services Commission makes any capitation payments to managed care organizations that are adjusted using money appropriated under this section, the executive commissioner of the commission shall submit a report to the Legislative Budget Board that specifies:</w:t>
            </w:r>
          </w:p>
          <w:p w:rsidR="00981CD8" w:rsidRDefault="00981CD8">
            <w:pPr>
              <w:jc w:val="both"/>
            </w:pPr>
            <w:r>
              <w:t>(1)  the methodology and bases used to determine the amount of the capitation payment adjustments;</w:t>
            </w:r>
          </w:p>
          <w:p w:rsidR="00981CD8" w:rsidRDefault="00981CD8">
            <w:pPr>
              <w:jc w:val="both"/>
            </w:pPr>
            <w:r>
              <w:t>(2)  the amounts by which capitation payments are adjusted using money appropriated under this section; and</w:t>
            </w:r>
          </w:p>
          <w:p w:rsidR="00981CD8" w:rsidRDefault="00981CD8">
            <w:pPr>
              <w:jc w:val="both"/>
            </w:pPr>
            <w:r>
              <w:t xml:space="preserve">(3)  whether any managed care organization that is a recipient of a capitation payment adjustment paid using money appropriated under this section was also a recipient of one or </w:t>
            </w:r>
            <w:r>
              <w:lastRenderedPageBreak/>
              <w:t>more other child health plan program capitation payment adjustments paid during the state fiscal biennium ending August 31, 2013, or August 31, 2015, and the aggregate cost to this state of the other child health plan program capitation payment adjustments paid during those bienniums.</w:t>
            </w:r>
          </w:p>
        </w:tc>
        <w:tc>
          <w:tcPr>
            <w:tcW w:w="6247" w:type="dxa"/>
          </w:tcPr>
          <w:p w:rsidR="00981CD8" w:rsidRDefault="00981CD8">
            <w:pPr>
              <w:jc w:val="both"/>
            </w:pPr>
            <w:r w:rsidRPr="00496E4B">
              <w:rPr>
                <w:highlight w:val="lightGray"/>
              </w:rPr>
              <w:lastRenderedPageBreak/>
              <w:t>No equivalent provision.</w:t>
            </w:r>
          </w:p>
          <w:p w:rsidR="00981CD8" w:rsidRDefault="00981CD8">
            <w:pPr>
              <w:jc w:val="both"/>
            </w:pPr>
          </w:p>
        </w:tc>
        <w:tc>
          <w:tcPr>
            <w:tcW w:w="6247" w:type="dxa"/>
          </w:tcPr>
          <w:p w:rsidR="00981CD8" w:rsidRDefault="00981CD8">
            <w:pPr>
              <w:jc w:val="both"/>
            </w:pPr>
          </w:p>
        </w:tc>
      </w:tr>
      <w:tr w:rsidR="00981CD8" w:rsidTr="007D7BFF">
        <w:tc>
          <w:tcPr>
            <w:tcW w:w="6246" w:type="dxa"/>
          </w:tcPr>
          <w:p w:rsidR="00981CD8" w:rsidRDefault="00981CD8" w:rsidP="007A2D34">
            <w:pPr>
              <w:jc w:val="both"/>
            </w:pPr>
            <w:r w:rsidRPr="00496E4B">
              <w:rPr>
                <w:highlight w:val="lightGray"/>
              </w:rPr>
              <w:lastRenderedPageBreak/>
              <w:t>No equivalent provision.</w:t>
            </w:r>
          </w:p>
          <w:p w:rsidR="00981CD8" w:rsidRDefault="00981CD8" w:rsidP="007A2D34">
            <w:pPr>
              <w:jc w:val="both"/>
            </w:pPr>
          </w:p>
        </w:tc>
        <w:tc>
          <w:tcPr>
            <w:tcW w:w="6247" w:type="dxa"/>
          </w:tcPr>
          <w:p w:rsidR="00981CD8" w:rsidRDefault="00981CD8" w:rsidP="007A2D34">
            <w:pPr>
              <w:jc w:val="both"/>
            </w:pPr>
            <w:r>
              <w:t>SECTION 15.  HEALTH AND HUMAN SERVICES COMMISSION: TEMPORARY ASSISTANCE FOR NEEDY FAMILIES (TANF). Notwithstanding Subsection (k), Section 8.02, Federal Funds/Block Grants, Article IX, Chapter 1411 (S.B. 1), Acts of the 83rd Legislature, Regular Session, 2013 (the General Appropriations Act), in addition to amounts previously appropriated for the state fiscal biennium ending August 31, 2015, the amount of $3,055,357 is appropriated out of the Temporary Assistance for Needy Families (TANF) federal funds to the Health and Human Services Commission for Strategy D.1.1., TANF (Cash Assistance) Grants, as listed in Chapter 1411 (S.B. 1), Acts of the 83rd Legislature, Regular Session, 2013 (the General Appropriations Act), for the state fiscal year ending August 31, 2015, to provide cash assistance grants.</w:t>
            </w:r>
          </w:p>
        </w:tc>
        <w:tc>
          <w:tcPr>
            <w:tcW w:w="6247" w:type="dxa"/>
          </w:tcPr>
          <w:p w:rsidR="00981CD8" w:rsidRDefault="00981CD8">
            <w:pPr>
              <w:jc w:val="both"/>
            </w:pPr>
          </w:p>
        </w:tc>
      </w:tr>
      <w:tr w:rsidR="00981CD8" w:rsidTr="007D7BFF">
        <w:tc>
          <w:tcPr>
            <w:tcW w:w="6246" w:type="dxa"/>
          </w:tcPr>
          <w:p w:rsidR="00981CD8" w:rsidRDefault="00981CD8" w:rsidP="007A2D34">
            <w:pPr>
              <w:jc w:val="both"/>
            </w:pPr>
            <w:r>
              <w:t>SECTION 11.  TEACHER RETIREMENT SYSTEM: TRS CARE SHORTFALL. In addition to amounts previously appropriated for the state fiscal biennium ending August 31, 2015, $768,100,754 is appropriated out of the general revenue fund to the Teacher Retirement System for the state fiscal year ending August 31, 2015, for Strategy A.2.1., Retiree Health-Statutory Funds, as listed in Chapter 1411 (S.B. 1), Acts of the 83rd Legislature, Regular Session, 2013 (the General Appropriations Act), for TRS Care.</w:t>
            </w:r>
          </w:p>
        </w:tc>
        <w:tc>
          <w:tcPr>
            <w:tcW w:w="6247" w:type="dxa"/>
          </w:tcPr>
          <w:p w:rsidR="00981CD8" w:rsidRDefault="00981CD8" w:rsidP="007A2D34">
            <w:pPr>
              <w:jc w:val="both"/>
            </w:pPr>
            <w:r>
              <w:t>SECTION 16. Same as House version.</w:t>
            </w:r>
          </w:p>
          <w:p w:rsidR="00981CD8" w:rsidRDefault="00981CD8" w:rsidP="007A2D34">
            <w:pPr>
              <w:jc w:val="both"/>
            </w:pPr>
          </w:p>
          <w:p w:rsidR="00981CD8" w:rsidRDefault="00981CD8" w:rsidP="007A2D34">
            <w:pPr>
              <w:jc w:val="both"/>
            </w:pPr>
          </w:p>
        </w:tc>
        <w:tc>
          <w:tcPr>
            <w:tcW w:w="6247" w:type="dxa"/>
          </w:tcPr>
          <w:p w:rsidR="00981CD8" w:rsidRDefault="00981CD8">
            <w:pPr>
              <w:jc w:val="both"/>
            </w:pPr>
          </w:p>
        </w:tc>
      </w:tr>
      <w:tr w:rsidR="00981CD8" w:rsidTr="007D7BFF">
        <w:tc>
          <w:tcPr>
            <w:tcW w:w="6246" w:type="dxa"/>
          </w:tcPr>
          <w:p w:rsidR="00981CD8" w:rsidRPr="00496E4B" w:rsidRDefault="00981CD8" w:rsidP="007A2D34">
            <w:pPr>
              <w:jc w:val="both"/>
              <w:rPr>
                <w:highlight w:val="lightGray"/>
              </w:rPr>
            </w:pPr>
            <w:r w:rsidRPr="00496E4B">
              <w:rPr>
                <w:highlight w:val="lightGray"/>
              </w:rPr>
              <w:lastRenderedPageBreak/>
              <w:t>No equivalent provision.</w:t>
            </w:r>
          </w:p>
        </w:tc>
        <w:tc>
          <w:tcPr>
            <w:tcW w:w="6247" w:type="dxa"/>
          </w:tcPr>
          <w:p w:rsidR="00981CD8" w:rsidRDefault="00981CD8" w:rsidP="003556A6">
            <w:pPr>
              <w:jc w:val="both"/>
            </w:pPr>
            <w:r>
              <w:t>SECTION 17.  THE UNIVERSITY OF TEXAS AT AUSTIN: BUREAU FOR ECONOMIC GEOLOGY. (a) In addition to amounts previously appropriated for the state fiscal biennium ending August 31, 2015, $4,471,800 is appropriated out of the general revenue fund to The University of Texas at Austin for the two-year period beginning on the effective date of this Act for the purchase and deployment of seismic equipment, maintenance of seismic networks, modeling of reservoir behavior for systems of wells in the vicinity of faults, and establishment of a technical advisory committee.  [FA2(1)]</w:t>
            </w:r>
          </w:p>
          <w:p w:rsidR="00981CD8" w:rsidRDefault="00981CD8" w:rsidP="003556A6">
            <w:pPr>
              <w:jc w:val="both"/>
            </w:pPr>
            <w:r>
              <w:t>(b)  From the money appropriated in Subsection (a) of this section, the Bureau of Economic Geology shall use an amount as determined by the technical advisory committee to enter into collaborative research relationships with other universities in Texas, including the Texas A&amp;M Engineering Experiment Station, for the purpose of modeling of reservoir behavior described by that subsection and other data analysis.  [FA2(2)]</w:t>
            </w:r>
          </w:p>
          <w:p w:rsidR="00981CD8" w:rsidRDefault="00981CD8" w:rsidP="003556A6">
            <w:pPr>
              <w:jc w:val="both"/>
            </w:pPr>
            <w:r>
              <w:t>(c)  The technical advisory committee established using money appropriated in Subsection (a) of this section must be composed of nine members appointed by the governor, at least two of whom represent higher education institutions and have seismic or reservoir modeling experience, at least two of whom are experts from the oil and gas industry, and at least one of whom is a Railroad Commission of Texas seismologist. The technical advisory committee shall advise on the use of the money appropriated in Subsection (a) of this section and on preparation of a report to be delivered not later than December 1, 2016, to the governor, the House Energy Resources Committee, and the Senate Natural Resources and Economic Development Committee. The report must:</w:t>
            </w:r>
          </w:p>
          <w:p w:rsidR="00981CD8" w:rsidRDefault="00981CD8" w:rsidP="003556A6">
            <w:pPr>
              <w:jc w:val="both"/>
            </w:pPr>
            <w:r>
              <w:lastRenderedPageBreak/>
              <w:t>(1)  include an analysis of how money appropriated in Subsection (a) of this section has been used;</w:t>
            </w:r>
          </w:p>
          <w:p w:rsidR="00981CD8" w:rsidRDefault="00981CD8" w:rsidP="003556A6">
            <w:pPr>
              <w:jc w:val="both"/>
            </w:pPr>
            <w:r>
              <w:t>(2)  provide the monthly data collected by the seismic equipment described in Subsection (a) of this section and transmitted to the Incorporated Research Institutions for Seismology database;</w:t>
            </w:r>
          </w:p>
          <w:p w:rsidR="00981CD8" w:rsidRDefault="00981CD8" w:rsidP="003556A6">
            <w:pPr>
              <w:jc w:val="both"/>
            </w:pPr>
            <w:r>
              <w:t>(3)  identify the equipment and personnel costs necessary to maintain the TexNet Seismic Monitoring program after 2016; and</w:t>
            </w:r>
          </w:p>
          <w:p w:rsidR="00981CD8" w:rsidRDefault="00981CD8" w:rsidP="007A2D34">
            <w:pPr>
              <w:jc w:val="both"/>
            </w:pPr>
            <w:r>
              <w:t>(4)  describe preliminary reservoir modeling results.</w:t>
            </w:r>
          </w:p>
        </w:tc>
        <w:tc>
          <w:tcPr>
            <w:tcW w:w="6247" w:type="dxa"/>
          </w:tcPr>
          <w:p w:rsidR="00981CD8" w:rsidRDefault="00981CD8">
            <w:pPr>
              <w:jc w:val="both"/>
            </w:pPr>
          </w:p>
        </w:tc>
      </w:tr>
      <w:tr w:rsidR="00D31E70" w:rsidTr="007D7BFF">
        <w:tc>
          <w:tcPr>
            <w:tcW w:w="6246" w:type="dxa"/>
          </w:tcPr>
          <w:p w:rsidR="00D31E70" w:rsidRPr="00496E4B" w:rsidRDefault="00D31E70" w:rsidP="007A2D34">
            <w:pPr>
              <w:jc w:val="both"/>
              <w:rPr>
                <w:highlight w:val="lightGray"/>
              </w:rPr>
            </w:pPr>
            <w:r w:rsidRPr="00496E4B">
              <w:rPr>
                <w:highlight w:val="lightGray"/>
              </w:rPr>
              <w:lastRenderedPageBreak/>
              <w:t xml:space="preserve">No equivalent provision. </w:t>
            </w:r>
          </w:p>
        </w:tc>
        <w:tc>
          <w:tcPr>
            <w:tcW w:w="6247" w:type="dxa"/>
          </w:tcPr>
          <w:p w:rsidR="00D31E70" w:rsidRPr="00496E4B" w:rsidRDefault="00D31E70" w:rsidP="007A2D34">
            <w:pPr>
              <w:jc w:val="both"/>
              <w:rPr>
                <w:highlight w:val="lightGray"/>
              </w:rPr>
            </w:pPr>
            <w:r>
              <w:t>SECTION 18.  LEE COLLEGE: PRISON HIGHER EDUCATION. In addition to amounts previously appropriated for the state fiscal biennium ending August 31, 2015, $775,000 is appropriated out of the general revenue fund to Lee College for the two-year period beginning on the effective date of this Act for the prison higher education program.</w:t>
            </w:r>
          </w:p>
        </w:tc>
        <w:tc>
          <w:tcPr>
            <w:tcW w:w="6247" w:type="dxa"/>
          </w:tcPr>
          <w:p w:rsidR="00D31E70" w:rsidRDefault="00D31E70">
            <w:pPr>
              <w:jc w:val="both"/>
            </w:pPr>
          </w:p>
        </w:tc>
      </w:tr>
      <w:tr w:rsidR="00D31E70" w:rsidTr="007D7BFF">
        <w:tc>
          <w:tcPr>
            <w:tcW w:w="6246" w:type="dxa"/>
          </w:tcPr>
          <w:p w:rsidR="00D31E70" w:rsidRPr="00496E4B" w:rsidRDefault="00D31E70" w:rsidP="007A2D34">
            <w:pPr>
              <w:jc w:val="both"/>
              <w:rPr>
                <w:highlight w:val="lightGray"/>
              </w:rPr>
            </w:pPr>
            <w:r w:rsidRPr="00496E4B">
              <w:rPr>
                <w:highlight w:val="lightGray"/>
              </w:rPr>
              <w:t xml:space="preserve">No equivalent provision. </w:t>
            </w:r>
          </w:p>
        </w:tc>
        <w:tc>
          <w:tcPr>
            <w:tcW w:w="6247" w:type="dxa"/>
          </w:tcPr>
          <w:p w:rsidR="00D31E70" w:rsidRPr="00496E4B" w:rsidRDefault="00D31E70" w:rsidP="007A2D34">
            <w:pPr>
              <w:jc w:val="both"/>
              <w:rPr>
                <w:highlight w:val="lightGray"/>
              </w:rPr>
            </w:pPr>
            <w:r>
              <w:t>SECTION 19.  LAMAR STATE COLLEGE - ORANGE: DAMAGES ASSOCIATED WITH HURRICANE IKE. In addition to amounts previously appropriated for the state fiscal biennium ending August 31, 2015, $1,077,557 is appropriated out of the general revenue fund to Lamar State College - Orange for the two-year period beginning on the effective date of this Act for use in addressing damages associated with Hurricane Ike.</w:t>
            </w:r>
          </w:p>
        </w:tc>
        <w:tc>
          <w:tcPr>
            <w:tcW w:w="6247" w:type="dxa"/>
          </w:tcPr>
          <w:p w:rsidR="00D31E70" w:rsidRDefault="00D31E70">
            <w:pPr>
              <w:jc w:val="both"/>
            </w:pPr>
          </w:p>
        </w:tc>
      </w:tr>
      <w:tr w:rsidR="00D31E70" w:rsidTr="007D7BFF">
        <w:tc>
          <w:tcPr>
            <w:tcW w:w="6246" w:type="dxa"/>
          </w:tcPr>
          <w:p w:rsidR="00D31E70" w:rsidRPr="00496E4B" w:rsidRDefault="00D31E70" w:rsidP="007A2D34">
            <w:pPr>
              <w:jc w:val="both"/>
              <w:rPr>
                <w:highlight w:val="lightGray"/>
              </w:rPr>
            </w:pPr>
            <w:r w:rsidRPr="00496E4B">
              <w:rPr>
                <w:highlight w:val="lightGray"/>
              </w:rPr>
              <w:t xml:space="preserve">No equivalent provision. </w:t>
            </w:r>
          </w:p>
        </w:tc>
        <w:tc>
          <w:tcPr>
            <w:tcW w:w="6247" w:type="dxa"/>
          </w:tcPr>
          <w:p w:rsidR="00D31E70" w:rsidRPr="00496E4B" w:rsidRDefault="00D31E70" w:rsidP="007A2D34">
            <w:pPr>
              <w:jc w:val="both"/>
              <w:rPr>
                <w:highlight w:val="lightGray"/>
              </w:rPr>
            </w:pPr>
            <w:r w:rsidRPr="00892BD8">
              <w:t xml:space="preserve">SECTION 20.  THE UNIVERSITY OF TEXAS MEDICAL BRANCH AT GALVESTON: BIO-CONTAINMENT CRITICAL CARE UNIT. In addition to amounts previously appropriated for the state fiscal biennium ending August 31, </w:t>
            </w:r>
            <w:r w:rsidRPr="00892BD8">
              <w:lastRenderedPageBreak/>
              <w:t>2015, $8,200,000 is appropriated out of the general revenue fund to The University of Texas Medical Branch at Galveston for the two-year period beginning on the effective date of this Act for the Bio-Containment Critical Care Unit.</w:t>
            </w:r>
          </w:p>
        </w:tc>
        <w:tc>
          <w:tcPr>
            <w:tcW w:w="6247" w:type="dxa"/>
          </w:tcPr>
          <w:p w:rsidR="00D31E70" w:rsidRDefault="00D31E70">
            <w:pPr>
              <w:jc w:val="both"/>
            </w:pPr>
          </w:p>
        </w:tc>
      </w:tr>
      <w:tr w:rsidR="00D31E70" w:rsidTr="007D7BFF">
        <w:tc>
          <w:tcPr>
            <w:tcW w:w="6246" w:type="dxa"/>
          </w:tcPr>
          <w:p w:rsidR="00D31E70" w:rsidRPr="00496E4B" w:rsidRDefault="00D31E70" w:rsidP="007A2D34">
            <w:pPr>
              <w:jc w:val="both"/>
              <w:rPr>
                <w:highlight w:val="lightGray"/>
              </w:rPr>
            </w:pPr>
            <w:r w:rsidRPr="00496E4B">
              <w:rPr>
                <w:highlight w:val="lightGray"/>
              </w:rPr>
              <w:lastRenderedPageBreak/>
              <w:t xml:space="preserve">No equivalent provision. </w:t>
            </w:r>
          </w:p>
        </w:tc>
        <w:tc>
          <w:tcPr>
            <w:tcW w:w="6247" w:type="dxa"/>
          </w:tcPr>
          <w:p w:rsidR="00D31E70" w:rsidRPr="00892BD8" w:rsidRDefault="00D31E70" w:rsidP="007A2D34">
            <w:pPr>
              <w:jc w:val="both"/>
            </w:pPr>
            <w:r w:rsidRPr="00E46DB4">
              <w:t>SECTION 21.  JUDICIARY SECTION, COMPTROLLER'S DEPARTMENT: ROUTH TRIAL EXPENSES. In addition to amounts previously appropriated for the state fiscal biennium ending August 31, 2015, $500,000 is appropriated out of the general revenue fund to the Judiciary Section, Comptroller's Department, for the two-year period beginning on the effective date of this Act for the purpose of transferring the money to Erath County.  Money transferred under this section may be used only for reimbursement of that county's expenses associated with the trial of State v. Eddie Ray Routh, No. CR14024 (266th Dist. Ct., Erath County, Tex. Feb. 24, 2015).</w:t>
            </w:r>
          </w:p>
        </w:tc>
        <w:tc>
          <w:tcPr>
            <w:tcW w:w="6247" w:type="dxa"/>
          </w:tcPr>
          <w:p w:rsidR="00D31E70" w:rsidRDefault="00D31E70">
            <w:pPr>
              <w:jc w:val="both"/>
            </w:pPr>
          </w:p>
        </w:tc>
      </w:tr>
      <w:tr w:rsidR="00D31E70" w:rsidTr="007D7BFF">
        <w:tc>
          <w:tcPr>
            <w:tcW w:w="6246" w:type="dxa"/>
          </w:tcPr>
          <w:p w:rsidR="00D31E70" w:rsidRDefault="00D31E70">
            <w:pPr>
              <w:jc w:val="both"/>
            </w:pPr>
            <w:r>
              <w:t xml:space="preserve">SECTION 12.  DEPARTMENT OF CRIMINAL JUSTICE: CORRECTIONAL MANAGED HEALTH CARE SHORTFALL. In addition to amounts previously appropriated for the state fiscal biennium ending August 31, 2015, </w:t>
            </w:r>
            <w:r w:rsidRPr="00496E4B">
              <w:rPr>
                <w:highlight w:val="lightGray"/>
              </w:rPr>
              <w:t>$50,500,000</w:t>
            </w:r>
            <w:r>
              <w:t xml:space="preserve"> is appropriated out of the general revenue fund to the Department of Criminal Justice for the state fiscal year ending August 31, 2015, for Strategy C.1.8., Hospital and Clinical Care, as listed in Chapter 1411 (S.B. 1), Acts of the 83rd Legislature, Regular Session, 2013 (the General Appropriations Act), for correctional managed health care.</w:t>
            </w:r>
          </w:p>
        </w:tc>
        <w:tc>
          <w:tcPr>
            <w:tcW w:w="6247" w:type="dxa"/>
          </w:tcPr>
          <w:p w:rsidR="00D31E70" w:rsidRDefault="00D31E70">
            <w:pPr>
              <w:jc w:val="both"/>
            </w:pPr>
            <w:r>
              <w:t xml:space="preserve">SECTION 22.  DEPARTMENT OF CRIMINAL JUSTICE: CORRECTIONAL MANAGED HEALTH CARE SHORTFALL. In addition to amounts previously appropriated for the state fiscal biennium ending August 31, 2015, </w:t>
            </w:r>
            <w:r w:rsidRPr="00496E4B">
              <w:rPr>
                <w:highlight w:val="lightGray"/>
              </w:rPr>
              <w:t>$42,500,000</w:t>
            </w:r>
            <w:r>
              <w:t xml:space="preserve"> is appropriated out of the general revenue fund to the Department of Criminal Justice for the state fiscal year ending August 31, 2015, for Strategy C.1.8., Hospital and Clinical Care, as listed in Chapter 1411 (S.B. 1), Acts of the 83rd Legislature, Regular Session, 2013 (the General Appropriations Act), for correctional managed health care.</w:t>
            </w:r>
          </w:p>
        </w:tc>
        <w:tc>
          <w:tcPr>
            <w:tcW w:w="6247" w:type="dxa"/>
          </w:tcPr>
          <w:p w:rsidR="00D31E70" w:rsidRDefault="00D31E70">
            <w:pPr>
              <w:jc w:val="both"/>
            </w:pPr>
          </w:p>
        </w:tc>
      </w:tr>
      <w:tr w:rsidR="00D31E70" w:rsidTr="007D7BFF">
        <w:tc>
          <w:tcPr>
            <w:tcW w:w="6246" w:type="dxa"/>
          </w:tcPr>
          <w:p w:rsidR="00D31E70" w:rsidRDefault="00D31E70">
            <w:pPr>
              <w:jc w:val="both"/>
            </w:pPr>
            <w:r w:rsidRPr="00496E4B">
              <w:rPr>
                <w:highlight w:val="lightGray"/>
              </w:rPr>
              <w:t>No equivalent provision.</w:t>
            </w:r>
            <w:r>
              <w:t xml:space="preserve"> </w:t>
            </w:r>
          </w:p>
        </w:tc>
        <w:tc>
          <w:tcPr>
            <w:tcW w:w="6247" w:type="dxa"/>
          </w:tcPr>
          <w:p w:rsidR="00D31E70" w:rsidRPr="00496E4B" w:rsidRDefault="00D31E70" w:rsidP="007A2D34">
            <w:pPr>
              <w:jc w:val="both"/>
              <w:rPr>
                <w:highlight w:val="lightGray"/>
              </w:rPr>
            </w:pPr>
            <w:r w:rsidRPr="00E46DB4">
              <w:t xml:space="preserve">SECTION 23.  DEPARTMENT OF PUBLIC SAFETY: BORDER SECURITY SHORTFALL.  In addition to amounts previously appropriated for the state fiscal biennium ending August 31, 2015, $29,253,684 is appropriated out of the </w:t>
            </w:r>
            <w:r w:rsidRPr="00E46DB4">
              <w:lastRenderedPageBreak/>
              <w:t>general revenue fund to the Department of Public Safety for the state fiscal year ending August 31, 2015, for Strategy A.1.3., Border Security, as listed in Chapter 1411 (S.B. 1), Acts of the 83rd Legislature, Regular Session, 2013 (the General Appropriations Act), for border security operations.</w:t>
            </w:r>
          </w:p>
        </w:tc>
        <w:tc>
          <w:tcPr>
            <w:tcW w:w="6247" w:type="dxa"/>
          </w:tcPr>
          <w:p w:rsidR="00D31E70" w:rsidRDefault="00D31E70">
            <w:pPr>
              <w:jc w:val="both"/>
            </w:pPr>
          </w:p>
        </w:tc>
      </w:tr>
      <w:tr w:rsidR="00D31E70" w:rsidTr="007D7BFF">
        <w:tc>
          <w:tcPr>
            <w:tcW w:w="6246" w:type="dxa"/>
          </w:tcPr>
          <w:p w:rsidR="00D31E70" w:rsidRDefault="00D31E70">
            <w:pPr>
              <w:jc w:val="both"/>
            </w:pPr>
            <w:r w:rsidRPr="00496E4B">
              <w:rPr>
                <w:highlight w:val="lightGray"/>
              </w:rPr>
              <w:lastRenderedPageBreak/>
              <w:t>No equivalent provision.</w:t>
            </w:r>
            <w:r>
              <w:t xml:space="preserve"> </w:t>
            </w:r>
          </w:p>
        </w:tc>
        <w:tc>
          <w:tcPr>
            <w:tcW w:w="6247" w:type="dxa"/>
          </w:tcPr>
          <w:p w:rsidR="00D31E70" w:rsidRDefault="00D31E70" w:rsidP="007A2D34">
            <w:pPr>
              <w:jc w:val="both"/>
            </w:pPr>
            <w:r>
              <w:t>SECTION __.  DEPARTMENT OF PUBLIC SAFETY: USE OF STATE HOMELAND SECURITY GRANT PROGRAM FUNDS FOR UNACCOMPANIED MINORS. Subject to any applicable federal law or rule, the Department of Public Safety shall:</w:t>
            </w:r>
          </w:p>
          <w:p w:rsidR="00D31E70" w:rsidRDefault="00D31E70" w:rsidP="007A2D34">
            <w:pPr>
              <w:jc w:val="both"/>
            </w:pPr>
            <w:r>
              <w:t>(1) prioritize the allocation of money appropriated to the department from the State Homeland Security Grant Program established by 6 U.S.C. Section 605 for state fiscal years 2014 and 2015 and available on or after January 1, 2014; and</w:t>
            </w:r>
          </w:p>
          <w:p w:rsidR="00D31E70" w:rsidRPr="00E46DB4" w:rsidRDefault="00D31E70" w:rsidP="007A2D34">
            <w:pPr>
              <w:jc w:val="both"/>
            </w:pPr>
            <w:r>
              <w:t>(2) transfer projects eligible for disbursements from the State Homeland Security Grant Program in state fiscal</w:t>
            </w:r>
            <w:r w:rsidR="00140995">
              <w:t xml:space="preserve"> year</w:t>
            </w:r>
            <w:r>
              <w:t xml:space="preserve"> 2014 to state fiscal year 2015 to increase, to the extent possible, the amount of money available from the fund for use by communities in this state that are located on this state's international border with Mexico to provide humanitarian relief or to be reimbursed for the costs related to providing humanitarian relief.  [FA3]</w:t>
            </w:r>
          </w:p>
        </w:tc>
        <w:tc>
          <w:tcPr>
            <w:tcW w:w="6247" w:type="dxa"/>
          </w:tcPr>
          <w:p w:rsidR="00D31E70" w:rsidRDefault="00D31E70">
            <w:pPr>
              <w:jc w:val="both"/>
            </w:pPr>
          </w:p>
        </w:tc>
      </w:tr>
      <w:tr w:rsidR="00D31E70" w:rsidTr="007D7BFF">
        <w:tc>
          <w:tcPr>
            <w:tcW w:w="6246" w:type="dxa"/>
          </w:tcPr>
          <w:p w:rsidR="00D31E70" w:rsidRDefault="00D31E70">
            <w:pPr>
              <w:jc w:val="both"/>
            </w:pPr>
            <w:r w:rsidRPr="00496E4B">
              <w:rPr>
                <w:highlight w:val="lightGray"/>
              </w:rPr>
              <w:t>No equivalent provision.</w:t>
            </w:r>
            <w:r>
              <w:t xml:space="preserve"> </w:t>
            </w:r>
          </w:p>
        </w:tc>
        <w:tc>
          <w:tcPr>
            <w:tcW w:w="6247" w:type="dxa"/>
          </w:tcPr>
          <w:p w:rsidR="00D31E70" w:rsidRPr="00066005" w:rsidRDefault="00D31E70" w:rsidP="007A2D34">
            <w:pPr>
              <w:jc w:val="both"/>
            </w:pPr>
            <w:r w:rsidRPr="00066005">
              <w:t>SECTION 24.  TEXAS MILITARY DEPARTMENT: BORDER SECURITY SHORTFALL. In addition to amounts previously appropriated for the state fiscal biennium ending August 31, 2015, the amount of $9,000,000 is appropriated out of the general revenue fund to the Texas Military Department for the state fiscal year ending August 31, 2015, for border security operations.</w:t>
            </w:r>
          </w:p>
        </w:tc>
        <w:tc>
          <w:tcPr>
            <w:tcW w:w="6247" w:type="dxa"/>
          </w:tcPr>
          <w:p w:rsidR="00D31E70" w:rsidRDefault="00D31E70">
            <w:pPr>
              <w:jc w:val="both"/>
            </w:pPr>
          </w:p>
        </w:tc>
      </w:tr>
      <w:tr w:rsidR="00D31E70" w:rsidTr="007D7BFF">
        <w:tc>
          <w:tcPr>
            <w:tcW w:w="6246" w:type="dxa"/>
          </w:tcPr>
          <w:p w:rsidR="00D31E70" w:rsidRDefault="00D31E70">
            <w:pPr>
              <w:jc w:val="both"/>
            </w:pPr>
            <w:r>
              <w:lastRenderedPageBreak/>
              <w:t xml:space="preserve">SECTION 13.  VETERANS COMMISSION: FULL-TIME EQUIVALENT EMPLOYEES. </w:t>
            </w:r>
            <w:r w:rsidRPr="00496E4B">
              <w:rPr>
                <w:highlight w:val="lightGray"/>
              </w:rPr>
              <w:t>The number of full-time equivalent employees (FTEs) the Veterans Commission is authorized by other law to employ during the state fiscal year ending August 31, 2015, the commission may employ an additional 19.5 FTEs during that state fiscal year.</w:t>
            </w:r>
          </w:p>
          <w:p w:rsidR="00D31E70" w:rsidRDefault="00D31E70">
            <w:pPr>
              <w:jc w:val="both"/>
            </w:pPr>
          </w:p>
        </w:tc>
        <w:tc>
          <w:tcPr>
            <w:tcW w:w="6247" w:type="dxa"/>
          </w:tcPr>
          <w:p w:rsidR="00D31E70" w:rsidRDefault="00D31E70">
            <w:pPr>
              <w:jc w:val="both"/>
            </w:pPr>
            <w:r>
              <w:t xml:space="preserve">SECTION 30.  VETERANS COMMISSION: FULL-TIME EQUIVALENT EMPLOYEES.  </w:t>
            </w:r>
            <w:r w:rsidRPr="00496E4B">
              <w:rPr>
                <w:highlight w:val="lightGray"/>
              </w:rPr>
              <w:t>The Veterans Commission may use money appropriated to the commission to employ 19.5 full-time equivalent employees (FTEs) during the state fiscal year ending August 31, 2015, in addition to the number of full-time equivalent employees (FTEs) the commission is authorized by other law to employ during that state fiscal year.</w:t>
            </w:r>
          </w:p>
        </w:tc>
        <w:tc>
          <w:tcPr>
            <w:tcW w:w="6247" w:type="dxa"/>
          </w:tcPr>
          <w:p w:rsidR="00D31E70" w:rsidRDefault="00D31E70">
            <w:pPr>
              <w:jc w:val="both"/>
            </w:pPr>
          </w:p>
        </w:tc>
      </w:tr>
      <w:tr w:rsidR="00D31E70" w:rsidTr="007D7BFF">
        <w:tc>
          <w:tcPr>
            <w:tcW w:w="6246" w:type="dxa"/>
          </w:tcPr>
          <w:p w:rsidR="00D31E70" w:rsidRDefault="00D31E70">
            <w:pPr>
              <w:jc w:val="both"/>
            </w:pPr>
            <w:r>
              <w:t>SECTION 14.  DEPARTMENT OF TRANSPORTATION: UNEXPENDED BALANCE AUTHORITY FOR ENERGY SECTOR ROAD APPROPRIATIONS.  Any money appropriated by Section 40, Chapter 836 (H.B. 1025), Acts of the 83rd Legislature, Regular Session, 2013, from the general revenue fund to the Department of Transportation for transfer to the Transportation Infrastructure Fund or State Highway Fund 6 and use during the two-year period beginning on the effective date of that Act for road repairs in energy sectors as specified by that Act that, immediately preceding the expiration of that two-year period, is unexpended and unencumbered, is appropriated to the department for the same purpose for the two-year period beginning on the effective date of this Act.</w:t>
            </w:r>
          </w:p>
        </w:tc>
        <w:tc>
          <w:tcPr>
            <w:tcW w:w="6247" w:type="dxa"/>
          </w:tcPr>
          <w:p w:rsidR="00D31E70" w:rsidRDefault="00D31E70">
            <w:pPr>
              <w:jc w:val="both"/>
            </w:pPr>
            <w:r>
              <w:t xml:space="preserve">SECTION 41.  DEPARTMENT OF TRANSPORTATION: UNEXPENDED BALANCE AUTHORITY FOR ENERGY SECTOR ROAD APPROPRIATIONS.  Any money appropriated by Section 40, Chapter 836 (H.B. 1025), Acts of the 83rd Legislature, Regular Session, 2013, from the general revenue fund to the Department of Transportation for transfer to the Transportation Infrastructure Fund or State Highway Fund </w:t>
            </w:r>
            <w:r w:rsidRPr="00496E4B">
              <w:rPr>
                <w:highlight w:val="lightGray"/>
              </w:rPr>
              <w:t>No.</w:t>
            </w:r>
            <w:r>
              <w:t xml:space="preserve"> 6 and use during the two-year period beginning on the effective date of that Act for road repairs in energy sectors as specified by that Act that, immediately preceding the expiration of that two-year period, is unexpended and unencumbered, is appropriated to the department for the same purpose for the two-year period beginning on the effective date of this Act.</w:t>
            </w:r>
          </w:p>
        </w:tc>
        <w:tc>
          <w:tcPr>
            <w:tcW w:w="6247" w:type="dxa"/>
          </w:tcPr>
          <w:p w:rsidR="00D31E70" w:rsidRDefault="00D31E70">
            <w:pPr>
              <w:jc w:val="both"/>
            </w:pPr>
          </w:p>
        </w:tc>
      </w:tr>
      <w:tr w:rsidR="00D31E70" w:rsidTr="007D7BFF">
        <w:tc>
          <w:tcPr>
            <w:tcW w:w="6246" w:type="dxa"/>
          </w:tcPr>
          <w:p w:rsidR="00D31E70" w:rsidRDefault="00D31E70">
            <w:pPr>
              <w:jc w:val="both"/>
            </w:pPr>
            <w:r>
              <w:t xml:space="preserve">SECTION 15.  TEXAS DEPARTMENT OF INSURANCE: HEALTHY TEXAS PROGRAM. (a) In addition to amounts previously appropriated for the state fiscal biennium ending August 31, 2015, $708,000 is </w:t>
            </w:r>
            <w:r w:rsidRPr="00496E4B">
              <w:rPr>
                <w:highlight w:val="lightGray"/>
              </w:rPr>
              <w:t>transferred</w:t>
            </w:r>
            <w:r>
              <w:t xml:space="preserve"> from the general revenue fund </w:t>
            </w:r>
            <w:r w:rsidRPr="00496E4B">
              <w:rPr>
                <w:highlight w:val="lightGray"/>
              </w:rPr>
              <w:t>to general revenue account number 0036, Texas Department of Insurance Operating Fund Account, and is appropriated from that account</w:t>
            </w:r>
            <w:r>
              <w:t xml:space="preserve"> to the Texas Department of Insurance for the state fiscal year ending August 31, 2015, for Strategy A.1.1., Consumer Education and Outreach, as listed </w:t>
            </w:r>
            <w:r>
              <w:lastRenderedPageBreak/>
              <w:t>in Chapter 1411 (S.B. 1), Acts of the 83rd Legislature, Regular Session, 2013 (the General Appropriations Act), for agency operations.</w:t>
            </w:r>
          </w:p>
          <w:p w:rsidR="00D31E70" w:rsidRDefault="00D31E70">
            <w:pPr>
              <w:jc w:val="both"/>
            </w:pPr>
            <w:r>
              <w:t xml:space="preserve">(b)  In addition to amounts previously appropriated for the state fiscal biennium ending August 31, 2015, $1,000,000 is </w:t>
            </w:r>
            <w:r w:rsidRPr="00496E4B">
              <w:rPr>
                <w:highlight w:val="lightGray"/>
              </w:rPr>
              <w:t>transferred</w:t>
            </w:r>
            <w:r>
              <w:t xml:space="preserve"> from the general revenue fund </w:t>
            </w:r>
            <w:r w:rsidRPr="00496E4B">
              <w:rPr>
                <w:highlight w:val="lightGray"/>
              </w:rPr>
              <w:t>to general revenue account number 0036, Texas Department of Insurance Operating Fund Account, and is appropriated from that account</w:t>
            </w:r>
            <w:r>
              <w:t xml:space="preserve"> to the Texas Department of Insurance for the state fiscal year ending August 31, 2015, for Strategy A.3.1., Process Rates, Forms &amp; Licenses, as listed in Chapter 1411 (S.B. 1), Acts of the 83rd Legislature, Regular Session, 2013 (the General Appropriations Act), for agency operations.</w:t>
            </w:r>
          </w:p>
          <w:p w:rsidR="00D31E70" w:rsidRDefault="00D31E70">
            <w:pPr>
              <w:jc w:val="both"/>
            </w:pPr>
            <w:r>
              <w:t xml:space="preserve">(c)  In addition to amounts previously appropriated for the state fiscal biennium ending August 31, 2015, $3,592,000 is </w:t>
            </w:r>
            <w:r w:rsidRPr="00496E4B">
              <w:rPr>
                <w:highlight w:val="lightGray"/>
              </w:rPr>
              <w:t>transferred</w:t>
            </w:r>
            <w:r>
              <w:t xml:space="preserve"> from the general revenue fund </w:t>
            </w:r>
            <w:r w:rsidRPr="00496E4B">
              <w:rPr>
                <w:highlight w:val="lightGray"/>
              </w:rPr>
              <w:t>to general revenue account number 0036, Texas Department of Insurance Operating Fund Account, and is appropriated from that account</w:t>
            </w:r>
            <w:r>
              <w:t xml:space="preserve"> to the Texas Department of Insurance for the state fiscal year ending August 31, 2015, for Strategy A.4.3., Healthy Texas, as listed in Chapter 1411 (S.B. 1), Acts of the 83rd Legislature, Regular Session, 2013 (the General Appropriations Act), for agency operations.</w:t>
            </w:r>
          </w:p>
        </w:tc>
        <w:tc>
          <w:tcPr>
            <w:tcW w:w="6247" w:type="dxa"/>
          </w:tcPr>
          <w:p w:rsidR="00D31E70" w:rsidRDefault="00D31E70" w:rsidP="00086D7E">
            <w:pPr>
              <w:jc w:val="both"/>
            </w:pPr>
            <w:r>
              <w:lastRenderedPageBreak/>
              <w:t xml:space="preserve">SECTION 29.  TEXAS DEPARTMENT OF INSURANCE: HEALTHY TEXAS PROGRAM. (a) In addition to amounts previously appropriated for the state fiscal biennium ending August 31, 2015, $708,000 is </w:t>
            </w:r>
            <w:r w:rsidRPr="00496E4B">
              <w:rPr>
                <w:highlight w:val="lightGray"/>
              </w:rPr>
              <w:t>appropriated</w:t>
            </w:r>
            <w:r>
              <w:t xml:space="preserve"> from the general revenue fund to the Texas Department of Insurance for the state fiscal year ending August 31, 2015, for Strategy A.1.1., Consumer Education and Outreach, as listed in Chapter 1411 (S.B. 1), Acts of the 83rd Legislature, Regular Session, 2013 (the General Appropriations Act), for agency operations.</w:t>
            </w:r>
          </w:p>
          <w:p w:rsidR="00D31E70" w:rsidRDefault="00D31E70" w:rsidP="00086D7E">
            <w:pPr>
              <w:jc w:val="both"/>
            </w:pPr>
          </w:p>
          <w:p w:rsidR="00D31E70" w:rsidRDefault="00D31E70" w:rsidP="00086D7E">
            <w:pPr>
              <w:jc w:val="both"/>
            </w:pPr>
          </w:p>
          <w:p w:rsidR="00D31E70" w:rsidRDefault="00D31E70" w:rsidP="00086D7E">
            <w:pPr>
              <w:jc w:val="both"/>
            </w:pPr>
          </w:p>
          <w:p w:rsidR="00D31E70" w:rsidRDefault="00D31E70" w:rsidP="00086D7E">
            <w:pPr>
              <w:jc w:val="both"/>
            </w:pPr>
            <w:r>
              <w:t xml:space="preserve">(b)  In addition to amounts previously appropriated for the state fiscal biennium ending August 31, 2015, $1,000,000 is </w:t>
            </w:r>
            <w:r w:rsidRPr="00496E4B">
              <w:rPr>
                <w:highlight w:val="lightGray"/>
              </w:rPr>
              <w:t>appropriated</w:t>
            </w:r>
            <w:r>
              <w:t xml:space="preserve"> from the general revenue fund to the Texas Department of Insurance for the state fiscal year ending August 31, 2015, for Strategy A.3.1., Process Rates, Forms &amp; Licenses, as listed in Chapter 1411 (S.B. 1), Acts of the 83rd Legislature, Regular Session, 2013 (the General Appropriations Act), for agency operations.</w:t>
            </w:r>
          </w:p>
          <w:p w:rsidR="00D31E70" w:rsidRDefault="00D31E70" w:rsidP="00086D7E">
            <w:pPr>
              <w:jc w:val="both"/>
            </w:pPr>
          </w:p>
          <w:p w:rsidR="00D31E70" w:rsidRDefault="00D31E70" w:rsidP="00086D7E">
            <w:pPr>
              <w:jc w:val="both"/>
            </w:pPr>
          </w:p>
          <w:p w:rsidR="00D31E70" w:rsidRDefault="00D31E70" w:rsidP="00086D7E">
            <w:pPr>
              <w:jc w:val="both"/>
            </w:pPr>
            <w:r>
              <w:t xml:space="preserve">(c)  In addition to amounts previously appropriated for the state fiscal biennium ending August 31, 2015, $3,592,000 is </w:t>
            </w:r>
            <w:r w:rsidRPr="00496E4B">
              <w:rPr>
                <w:highlight w:val="lightGray"/>
              </w:rPr>
              <w:t>appropriated</w:t>
            </w:r>
            <w:r>
              <w:t xml:space="preserve"> from the general revenue fund to the Texas Department of Insurance for the state fiscal year ending August 31, 2015, for Strategy A.4.3., Healthy Texas, as listed in Chapter 1411 (S.B. 1), Acts of the 83rd Legislature, Regular Session, 2013 (the General Appropriations Act), for agency operations.</w:t>
            </w:r>
          </w:p>
          <w:p w:rsidR="00D31E70" w:rsidRDefault="00D31E70">
            <w:pPr>
              <w:jc w:val="both"/>
            </w:pPr>
          </w:p>
          <w:p w:rsidR="00D31E70" w:rsidRDefault="00D31E70">
            <w:pPr>
              <w:jc w:val="both"/>
            </w:pPr>
          </w:p>
        </w:tc>
        <w:tc>
          <w:tcPr>
            <w:tcW w:w="6247" w:type="dxa"/>
          </w:tcPr>
          <w:p w:rsidR="00D31E70" w:rsidRDefault="00D31E70">
            <w:pPr>
              <w:jc w:val="both"/>
            </w:pPr>
          </w:p>
        </w:tc>
      </w:tr>
      <w:tr w:rsidR="00D31E70" w:rsidTr="007D7BFF">
        <w:tc>
          <w:tcPr>
            <w:tcW w:w="6246" w:type="dxa"/>
          </w:tcPr>
          <w:p w:rsidR="00D31E70" w:rsidRDefault="00D31E70">
            <w:pPr>
              <w:jc w:val="both"/>
            </w:pPr>
            <w:r>
              <w:lastRenderedPageBreak/>
              <w:t xml:space="preserve">SECTION 16.  FACILITIES COMMISSION:  HEALTH AND SAFETY REPAIRS AT THE TEXAS SCHOOL FOR THE DEAF. (a) In addition to amounts previously appropriated for the state fiscal biennium ending August 31, 2015, the amount of $10,952,024 is appropriated out of the general revenue fund to the Facilities Commission for Strategy B.2.1., Facilities Operation, as listed in Chapter 1411 (S.B. 1), Acts of the 83rd Legislature, Regular Session, 2013 </w:t>
            </w:r>
            <w:r>
              <w:lastRenderedPageBreak/>
              <w:t>(the General Appropriations Act), for the period beginning on the effective date of this Act and ending on August 31, 2016, for critical operations, deferred maintenance, and health and safety projects at the Texas School for the Deaf.</w:t>
            </w:r>
          </w:p>
          <w:p w:rsidR="00D31E70" w:rsidRDefault="00D31E70">
            <w:pPr>
              <w:jc w:val="both"/>
            </w:pPr>
            <w:r>
              <w:t>(b)  The Facilities Commission shall report monthly to the Legislative Budget Board, in a manner prescribed by the board, regarding the use of the money appropriated in Subsection (a) of this section.  Each report must provide information on project milestones, target completion dates, and money spent as of the date of the report.</w:t>
            </w:r>
          </w:p>
        </w:tc>
        <w:tc>
          <w:tcPr>
            <w:tcW w:w="6247" w:type="dxa"/>
          </w:tcPr>
          <w:p w:rsidR="00D31E70" w:rsidRDefault="00D31E70">
            <w:pPr>
              <w:jc w:val="both"/>
            </w:pPr>
            <w:r>
              <w:lastRenderedPageBreak/>
              <w:t>SECTION 9. Same as House version.</w:t>
            </w:r>
          </w:p>
          <w:p w:rsidR="00D31E70" w:rsidRDefault="00D31E70">
            <w:pPr>
              <w:jc w:val="both"/>
            </w:pPr>
          </w:p>
          <w:p w:rsidR="00D31E70" w:rsidRDefault="00D31E70">
            <w:pPr>
              <w:jc w:val="both"/>
            </w:pPr>
          </w:p>
        </w:tc>
        <w:tc>
          <w:tcPr>
            <w:tcW w:w="6247" w:type="dxa"/>
          </w:tcPr>
          <w:p w:rsidR="00D31E70" w:rsidRDefault="00D31E70">
            <w:pPr>
              <w:jc w:val="both"/>
            </w:pPr>
          </w:p>
        </w:tc>
      </w:tr>
      <w:tr w:rsidR="00D31E70" w:rsidTr="007D7BFF">
        <w:tc>
          <w:tcPr>
            <w:tcW w:w="6246" w:type="dxa"/>
          </w:tcPr>
          <w:p w:rsidR="00D31E70" w:rsidRDefault="00D31E70">
            <w:pPr>
              <w:jc w:val="both"/>
            </w:pPr>
            <w:r>
              <w:lastRenderedPageBreak/>
              <w:t>SECTION 17.  FACILITIES COMMISSION:  CRITICAL OPERATIONS, DEFERRED MAINTENANCE, AND HEALTH AND SAFETY MAINTENANCE AT STATE-OWNED BUILDINGS. (a) In addition to amounts previously appropriated for the state fiscal biennium ending August 31, 2015, the amount of $9,538,658 is appropriated out of the general revenue fund to the Facilities Commission for Strategy B.2.1., Facilities Operation, as listed in Chapter 1411 (S.B. 1), Acts of the 83rd Legislature, Regular Session, 2013 (the General Appropriations Act), for the two-year period beginning on the effective date of this Act for critical operations, deferred maintenance, and health and safety maintenance at state-owned buildings.</w:t>
            </w:r>
          </w:p>
          <w:p w:rsidR="00D31E70" w:rsidRDefault="00D31E70">
            <w:pPr>
              <w:jc w:val="both"/>
            </w:pPr>
            <w:r>
              <w:t>(b)  The Facilities Commission shall report monthly to the Legislative Budget Board, in a manner prescribed by the board, regarding the use of the money appropriated in Subsection (a) of this section.  Each report must provide information on project milestones, target completion dates, and money spent as of the date of the report.</w:t>
            </w:r>
          </w:p>
        </w:tc>
        <w:tc>
          <w:tcPr>
            <w:tcW w:w="6247" w:type="dxa"/>
          </w:tcPr>
          <w:p w:rsidR="00D31E70" w:rsidRDefault="00D31E70">
            <w:pPr>
              <w:jc w:val="both"/>
            </w:pPr>
            <w:r>
              <w:t>SECTION 8. Same as House version.</w:t>
            </w:r>
          </w:p>
          <w:p w:rsidR="00D31E70" w:rsidRDefault="00D31E70">
            <w:pPr>
              <w:jc w:val="both"/>
            </w:pPr>
          </w:p>
          <w:p w:rsidR="00D31E70" w:rsidRDefault="00D31E70">
            <w:pPr>
              <w:jc w:val="both"/>
            </w:pPr>
          </w:p>
        </w:tc>
        <w:tc>
          <w:tcPr>
            <w:tcW w:w="6247" w:type="dxa"/>
          </w:tcPr>
          <w:p w:rsidR="00D31E70" w:rsidRDefault="00D31E70">
            <w:pPr>
              <w:jc w:val="both"/>
            </w:pPr>
          </w:p>
        </w:tc>
      </w:tr>
      <w:tr w:rsidR="00D31E70" w:rsidTr="007D7BFF">
        <w:tc>
          <w:tcPr>
            <w:tcW w:w="6246" w:type="dxa"/>
          </w:tcPr>
          <w:p w:rsidR="00D31E70" w:rsidRDefault="00D31E70" w:rsidP="007D7BFF">
            <w:pPr>
              <w:jc w:val="both"/>
            </w:pPr>
            <w:r>
              <w:t xml:space="preserve">SECTION 18.  OFFICE OF COURT ADMINISTRATION, </w:t>
            </w:r>
            <w:r>
              <w:lastRenderedPageBreak/>
              <w:t>TEXAS JUDICIAL COUNCIL: E-FILING SYSTEM. In addition to amounts previously appropriated for the state fiscal biennium ending August 31, 2015, $6,400,000 is appropriated out of the general revenue fund to the Office of Court Administration, Texas Judicial Council, for Strategy A.1.2., Information Technology, as listed in Chapter 1411 (S.B. 1), Acts of the 83rd Legislature, Regular Session, 2013 (the General Appropriations Act), for the state fiscal year ending August 31, 2015, for management of the statewide e-filing system.</w:t>
            </w:r>
          </w:p>
        </w:tc>
        <w:tc>
          <w:tcPr>
            <w:tcW w:w="6247" w:type="dxa"/>
          </w:tcPr>
          <w:p w:rsidR="00D31E70" w:rsidRDefault="00D31E70">
            <w:pPr>
              <w:jc w:val="both"/>
            </w:pPr>
            <w:r w:rsidRPr="00496E4B">
              <w:rPr>
                <w:highlight w:val="lightGray"/>
              </w:rPr>
              <w:lastRenderedPageBreak/>
              <w:t>No equivalent provision.</w:t>
            </w:r>
          </w:p>
          <w:p w:rsidR="00D31E70" w:rsidRDefault="00D31E70">
            <w:pPr>
              <w:jc w:val="both"/>
            </w:pPr>
          </w:p>
        </w:tc>
        <w:tc>
          <w:tcPr>
            <w:tcW w:w="6247" w:type="dxa"/>
          </w:tcPr>
          <w:p w:rsidR="00D31E70" w:rsidRDefault="00D31E70">
            <w:pPr>
              <w:jc w:val="both"/>
            </w:pPr>
          </w:p>
        </w:tc>
      </w:tr>
      <w:tr w:rsidR="00D31E70" w:rsidTr="007D7BFF">
        <w:tc>
          <w:tcPr>
            <w:tcW w:w="6246" w:type="dxa"/>
          </w:tcPr>
          <w:p w:rsidR="00D31E70" w:rsidRDefault="00D31E70" w:rsidP="007D7BFF">
            <w:pPr>
              <w:jc w:val="both"/>
            </w:pPr>
            <w:r w:rsidRPr="00496E4B">
              <w:rPr>
                <w:highlight w:val="lightGray"/>
              </w:rPr>
              <w:lastRenderedPageBreak/>
              <w:t>No equivalent provision.</w:t>
            </w:r>
            <w:r>
              <w:t xml:space="preserve"> </w:t>
            </w:r>
          </w:p>
        </w:tc>
        <w:tc>
          <w:tcPr>
            <w:tcW w:w="6247" w:type="dxa"/>
          </w:tcPr>
          <w:p w:rsidR="00D31E70" w:rsidRDefault="00D31E70" w:rsidP="00E46DB4">
            <w:pPr>
              <w:jc w:val="both"/>
            </w:pPr>
            <w:r w:rsidRPr="00066005">
              <w:t>SECTION 25.  ANIMAL HEALTH COMMISSION: CATTLE TUBERCULOSIS. In addition to amounts previously appropriated for the state fiscal biennium ending August 31, 2015, the amount of $188,736 is appropriated out of the general revenue fund to the Animal Health Commission for Strategy A.1.1., Field Operations, as listed in Chapter 1411 (S.B. 1), Acts of the 83rd Legislature, Regular Session, 2013 (the General Appropriations Act), for the two-year period beginning on the effective date of this Act for the purpose of combatting cattle tuberculosis.</w:t>
            </w:r>
          </w:p>
        </w:tc>
        <w:tc>
          <w:tcPr>
            <w:tcW w:w="6247" w:type="dxa"/>
          </w:tcPr>
          <w:p w:rsidR="00D31E70" w:rsidRDefault="00D31E70">
            <w:pPr>
              <w:jc w:val="both"/>
            </w:pPr>
          </w:p>
        </w:tc>
      </w:tr>
      <w:tr w:rsidR="00D31E70" w:rsidTr="007D7BFF">
        <w:tc>
          <w:tcPr>
            <w:tcW w:w="6246" w:type="dxa"/>
          </w:tcPr>
          <w:p w:rsidR="00D31E70" w:rsidRDefault="00D31E70" w:rsidP="007D7BFF">
            <w:pPr>
              <w:jc w:val="both"/>
            </w:pPr>
            <w:r w:rsidRPr="00496E4B">
              <w:rPr>
                <w:highlight w:val="lightGray"/>
              </w:rPr>
              <w:t>No equivalent provision.</w:t>
            </w:r>
            <w:r>
              <w:t xml:space="preserve"> </w:t>
            </w:r>
          </w:p>
        </w:tc>
        <w:tc>
          <w:tcPr>
            <w:tcW w:w="6247" w:type="dxa"/>
          </w:tcPr>
          <w:p w:rsidR="00D31E70" w:rsidRPr="00632B4E" w:rsidRDefault="00D31E70" w:rsidP="00E46DB4">
            <w:pPr>
              <w:jc w:val="both"/>
            </w:pPr>
            <w:r w:rsidRPr="00632B4E">
              <w:t xml:space="preserve">SECTION 26.  ANIMAL HEALTH COMMISSION: CATTLE FEVER TICK QUARANTINE. In addition to amounts previously appropriated for the state fiscal biennium ending August 31, 2015, the amount of $601,111 is appropriated out of the general revenue fund to the Animal Health Commission for Strategy A.1.1., Field Operations, as listed in Chapter 1411 (S.B. 1), Acts of the 83rd Legislature, Regular Session, 2013 (the General Appropriations Act), for the two-year period beginning on the effective date of this Act for the purpose of instituting a quarantine zone for cattle fever </w:t>
            </w:r>
            <w:r w:rsidRPr="00632B4E">
              <w:lastRenderedPageBreak/>
              <w:t>ticks.</w:t>
            </w:r>
          </w:p>
        </w:tc>
        <w:tc>
          <w:tcPr>
            <w:tcW w:w="6247" w:type="dxa"/>
          </w:tcPr>
          <w:p w:rsidR="00D31E70" w:rsidRDefault="00D31E70">
            <w:pPr>
              <w:jc w:val="both"/>
            </w:pPr>
          </w:p>
        </w:tc>
      </w:tr>
      <w:tr w:rsidR="00D31E70" w:rsidTr="007D7BFF">
        <w:tc>
          <w:tcPr>
            <w:tcW w:w="6246" w:type="dxa"/>
          </w:tcPr>
          <w:p w:rsidR="00D31E70" w:rsidRDefault="00D31E70" w:rsidP="007D7BFF">
            <w:pPr>
              <w:jc w:val="both"/>
            </w:pPr>
            <w:r w:rsidRPr="00496E4B">
              <w:rPr>
                <w:highlight w:val="lightGray"/>
              </w:rPr>
              <w:lastRenderedPageBreak/>
              <w:t>No equivalent provision.</w:t>
            </w:r>
            <w:r>
              <w:t xml:space="preserve"> </w:t>
            </w:r>
          </w:p>
        </w:tc>
        <w:tc>
          <w:tcPr>
            <w:tcW w:w="6247" w:type="dxa"/>
          </w:tcPr>
          <w:p w:rsidR="00D31E70" w:rsidRDefault="00D31E70" w:rsidP="00E46DB4">
            <w:pPr>
              <w:jc w:val="both"/>
            </w:pPr>
            <w:r w:rsidRPr="00632B4E">
              <w:t>SECTION 27.  PARKS AND WILDLIFE DEPARTMENT: BORDER SECURITY SHORTFALL.  In addition to amounts previously appropriated for the state fiscal biennium ending August 31, 2015, $2,095,447 is appropriated out of the general revenue fund to the Parks and Wildlife Department for the state fiscal year ending August 31, 2015, for border security operations.</w:t>
            </w:r>
          </w:p>
        </w:tc>
        <w:tc>
          <w:tcPr>
            <w:tcW w:w="6247" w:type="dxa"/>
          </w:tcPr>
          <w:p w:rsidR="00D31E70" w:rsidRDefault="00D31E70">
            <w:pPr>
              <w:jc w:val="both"/>
            </w:pPr>
          </w:p>
        </w:tc>
      </w:tr>
      <w:tr w:rsidR="00D31E70" w:rsidTr="007D7BFF">
        <w:tc>
          <w:tcPr>
            <w:tcW w:w="6246" w:type="dxa"/>
          </w:tcPr>
          <w:p w:rsidR="00D31E70" w:rsidRDefault="00D31E70" w:rsidP="007A2D34">
            <w:pPr>
              <w:jc w:val="both"/>
            </w:pPr>
            <w:r>
              <w:t xml:space="preserve">SECTION 19.  PARKS AND WILDLIFE DEPARTMENT: SAN JACINTO LAWSUIT SETTLEMENT.  In addition to </w:t>
            </w:r>
            <w:r w:rsidRPr="00496E4B">
              <w:rPr>
                <w:highlight w:val="lightGray"/>
              </w:rPr>
              <w:t>the</w:t>
            </w:r>
            <w:r>
              <w:t xml:space="preserve"> amounts previously appropriated for the state fiscal biennium ending August 31, 2015, if money is recovered under an agreed final judgment in </w:t>
            </w:r>
            <w:r>
              <w:rPr>
                <w:u w:val="single"/>
              </w:rPr>
              <w:t>Harris County v. Waste Management of Texas, Inc.</w:t>
            </w:r>
            <w:r>
              <w:t>, No. 2011-76724-A (295th Dist. Ct., Harris County, Tex. ____ 2014), and deposited to the credit of the general revenue fund, the amount of that recovered money that is deposited to the credit of the general revenue fund, but not to exceed $10 million, is appropriated from that fund to the Parks and Wildlife Department for the two-year period beginning on the effective date of this Act for the purpose of transferring the money to Harris County.  Funds may be transferred to Harris County under this section only in accordance with an agreement between the Parks and Wildlife Department and Harris County for use along the San Jacinto River and in its watershed to mitigate the effects of environmental contamination and the effects of that contamination on natural resources and the public use of natural resources. Funds transferred under this section may be used only for one or more of the following:</w:t>
            </w:r>
          </w:p>
          <w:p w:rsidR="00D31E70" w:rsidRDefault="00D31E70" w:rsidP="007A2D34">
            <w:pPr>
              <w:jc w:val="both"/>
            </w:pPr>
            <w:r>
              <w:t xml:space="preserve">(1)  dissemination of information pertaining to marine life, </w:t>
            </w:r>
            <w:r>
              <w:lastRenderedPageBreak/>
              <w:t>wild animal life, wildlife values, and wildlife management;</w:t>
            </w:r>
          </w:p>
          <w:p w:rsidR="00D31E70" w:rsidRDefault="00D31E70" w:rsidP="007A2D34">
            <w:pPr>
              <w:jc w:val="both"/>
            </w:pPr>
            <w:r>
              <w:t>(2)  scientific investigation and survey of marine life for the better protection and conservation of marine life;</w:t>
            </w:r>
          </w:p>
          <w:p w:rsidR="00D31E70" w:rsidRDefault="00D31E70" w:rsidP="007A2D34">
            <w:pPr>
              <w:jc w:val="both"/>
            </w:pPr>
            <w:r>
              <w:t>(3)  propagation and distribution of marine life, game animals, and wild birds;</w:t>
            </w:r>
          </w:p>
          <w:p w:rsidR="00D31E70" w:rsidRDefault="00D31E70" w:rsidP="007A2D34">
            <w:pPr>
              <w:jc w:val="both"/>
            </w:pPr>
            <w:r>
              <w:t>(4)  protection of wild birds, fish, and game;</w:t>
            </w:r>
          </w:p>
          <w:p w:rsidR="00D31E70" w:rsidRDefault="00D31E70" w:rsidP="007A2D34">
            <w:pPr>
              <w:jc w:val="both"/>
            </w:pPr>
            <w:r>
              <w:t>(5)  research, management, and protection of the fish and wildlife resources of this state;</w:t>
            </w:r>
          </w:p>
          <w:p w:rsidR="00D31E70" w:rsidRDefault="00D31E70" w:rsidP="007A2D34">
            <w:pPr>
              <w:jc w:val="both"/>
            </w:pPr>
            <w:r>
              <w:t>(6)  expansion and development of additional opportunities of hunting and fishing in state-owned land and water;</w:t>
            </w:r>
          </w:p>
          <w:p w:rsidR="00D31E70" w:rsidRDefault="00D31E70" w:rsidP="007A2D34">
            <w:pPr>
              <w:jc w:val="both"/>
            </w:pPr>
            <w:r>
              <w:t>(7)  purchase, construction, and maintenance of boat ramps on or near public waters; and</w:t>
            </w:r>
          </w:p>
          <w:p w:rsidR="00D31E70" w:rsidRDefault="00D31E70" w:rsidP="007A2D34">
            <w:pPr>
              <w:jc w:val="both"/>
            </w:pPr>
            <w:r>
              <w:t>(8)  resource protection activities.</w:t>
            </w:r>
          </w:p>
        </w:tc>
        <w:tc>
          <w:tcPr>
            <w:tcW w:w="6247" w:type="dxa"/>
          </w:tcPr>
          <w:p w:rsidR="00D31E70" w:rsidRDefault="00D31E70" w:rsidP="007A2D34">
            <w:pPr>
              <w:jc w:val="both"/>
            </w:pPr>
            <w:r>
              <w:lastRenderedPageBreak/>
              <w:t xml:space="preserve">SECTION 28.  PARKS AND WILDLIFE DEPARTMENT: SAN JACINTO LAWSUIT SETTLEMENT.  In addition to amounts previously appropriated for the state fiscal biennium ending August 31, 2015, if money is recovered under an agreed final judgment in </w:t>
            </w:r>
            <w:r>
              <w:rPr>
                <w:u w:val="single"/>
              </w:rPr>
              <w:t>Harris County v. Waste Management of Texas, Inc.</w:t>
            </w:r>
            <w:r>
              <w:t>, No. 2011-76724-A (295th Dist. Ct., Harris County, Tex. ____ 2014), and deposited to the credit of the general revenue fund, the amount of that recovered money that is deposited to the credit of the general revenue fund, but not to exceed $10 million, is appropriated from that fund to the Parks and Wildlife Department for the two-year period beginning on the effective date of this Act for the purpose of transferring the money to Harris County.  Funds may be transferred to Harris County under this section only in accordance with an agreement between the Parks and Wildlife Department and Harris County for use along the San Jacinto River and in its watershed to mitigate the effects of environmental contamination and the effects of that contamination on natural resources and the public use of natural resources. Funds transferred under this section may be used only for one or more of the following:</w:t>
            </w:r>
          </w:p>
          <w:p w:rsidR="00D31E70" w:rsidRDefault="00D31E70" w:rsidP="007A2D34">
            <w:pPr>
              <w:jc w:val="both"/>
            </w:pPr>
            <w:r>
              <w:t xml:space="preserve">(1)  dissemination of information pertaining to marine life, </w:t>
            </w:r>
            <w:r>
              <w:lastRenderedPageBreak/>
              <w:t>wild animal life, wildlife values, and wildlife management;</w:t>
            </w:r>
          </w:p>
          <w:p w:rsidR="00D31E70" w:rsidRDefault="00D31E70" w:rsidP="007A2D34">
            <w:pPr>
              <w:jc w:val="both"/>
            </w:pPr>
            <w:r>
              <w:t>(2)  scientific investigation and survey of marine life for the better protection and conservation of marine life;</w:t>
            </w:r>
          </w:p>
          <w:p w:rsidR="00D31E70" w:rsidRDefault="00D31E70" w:rsidP="007A2D34">
            <w:pPr>
              <w:jc w:val="both"/>
            </w:pPr>
            <w:r>
              <w:t>(3)  propagation and distribution of marine life, game animals, and wild birds;</w:t>
            </w:r>
          </w:p>
          <w:p w:rsidR="00D31E70" w:rsidRDefault="00D31E70" w:rsidP="007A2D34">
            <w:pPr>
              <w:jc w:val="both"/>
            </w:pPr>
            <w:r>
              <w:t>(4)  protection of wild birds, fish, and game;</w:t>
            </w:r>
          </w:p>
          <w:p w:rsidR="00D31E70" w:rsidRDefault="00D31E70" w:rsidP="007A2D34">
            <w:pPr>
              <w:jc w:val="both"/>
            </w:pPr>
            <w:r>
              <w:t>(5)  research, management, and protection of the fish and wildlife resources of this state;</w:t>
            </w:r>
          </w:p>
          <w:p w:rsidR="00D31E70" w:rsidRDefault="00D31E70" w:rsidP="007A2D34">
            <w:pPr>
              <w:jc w:val="both"/>
            </w:pPr>
            <w:r>
              <w:t>(6)  expansion and development of additional opportunities of hunting and fishing in state-owned land and water;</w:t>
            </w:r>
          </w:p>
          <w:p w:rsidR="00D31E70" w:rsidRDefault="00D31E70" w:rsidP="007A2D34">
            <w:pPr>
              <w:jc w:val="both"/>
            </w:pPr>
            <w:r>
              <w:t>(7)  purchase, construction, and maintenance of boat ramps on or near public waters; and</w:t>
            </w:r>
          </w:p>
          <w:p w:rsidR="00D31E70" w:rsidRDefault="00D31E70" w:rsidP="007A2D34">
            <w:pPr>
              <w:jc w:val="both"/>
            </w:pPr>
            <w:r>
              <w:t>(8)  resource protection activities.</w:t>
            </w:r>
          </w:p>
        </w:tc>
        <w:tc>
          <w:tcPr>
            <w:tcW w:w="6247" w:type="dxa"/>
          </w:tcPr>
          <w:p w:rsidR="00D31E70" w:rsidRDefault="00D31E70">
            <w:pPr>
              <w:jc w:val="both"/>
            </w:pPr>
          </w:p>
        </w:tc>
      </w:tr>
      <w:tr w:rsidR="00D31E70" w:rsidTr="007D7BFF">
        <w:tc>
          <w:tcPr>
            <w:tcW w:w="6246" w:type="dxa"/>
          </w:tcPr>
          <w:p w:rsidR="00D31E70" w:rsidRDefault="00D31E70" w:rsidP="007A2D34">
            <w:pPr>
              <w:jc w:val="both"/>
            </w:pPr>
            <w:r w:rsidRPr="00981CD8">
              <w:lastRenderedPageBreak/>
              <w:t>SECTION 20.  APPROPRIATION FOR VOLUNTEER FIREMEN MONUMENT. In addition to amounts previously appropriated for the state fiscal biennium ending August 31, 2015, the amount of $95,000 is appropriated out of the general revenue fund to the State Preservation Board for the two-year period beginning on the effective date of this Act for the purpose of expanding and improving the volunteer firemen monument on the south lawn of the Capitol grounds.</w:t>
            </w:r>
          </w:p>
        </w:tc>
        <w:tc>
          <w:tcPr>
            <w:tcW w:w="6247" w:type="dxa"/>
          </w:tcPr>
          <w:p w:rsidR="00D31E70" w:rsidRDefault="00D31E70" w:rsidP="007A2D34">
            <w:pPr>
              <w:jc w:val="both"/>
            </w:pPr>
            <w:r w:rsidRPr="00496E4B">
              <w:rPr>
                <w:highlight w:val="lightGray"/>
              </w:rPr>
              <w:t>No equivalent provision.</w:t>
            </w:r>
          </w:p>
        </w:tc>
        <w:tc>
          <w:tcPr>
            <w:tcW w:w="6247" w:type="dxa"/>
          </w:tcPr>
          <w:p w:rsidR="00D31E70" w:rsidRDefault="00D31E70">
            <w:pPr>
              <w:jc w:val="both"/>
            </w:pPr>
          </w:p>
        </w:tc>
      </w:tr>
      <w:tr w:rsidR="00D31E70" w:rsidTr="007D7BFF">
        <w:tc>
          <w:tcPr>
            <w:tcW w:w="6246" w:type="dxa"/>
          </w:tcPr>
          <w:p w:rsidR="00D31E70" w:rsidRPr="00981CD8" w:rsidRDefault="00D31E70" w:rsidP="007A2D34">
            <w:pPr>
              <w:jc w:val="both"/>
            </w:pPr>
            <w:r w:rsidRPr="00496E4B">
              <w:rPr>
                <w:highlight w:val="lightGray"/>
              </w:rPr>
              <w:t>No equivalent provision.</w:t>
            </w:r>
            <w:r>
              <w:t xml:space="preserve"> </w:t>
            </w:r>
          </w:p>
        </w:tc>
        <w:tc>
          <w:tcPr>
            <w:tcW w:w="6247" w:type="dxa"/>
          </w:tcPr>
          <w:p w:rsidR="00D31E70" w:rsidRDefault="00D31E70" w:rsidP="007A2D34">
            <w:pPr>
              <w:jc w:val="both"/>
            </w:pPr>
            <w:r>
              <w:t xml:space="preserve">SECTION 31.  DEPARTMENT OF AGING AND DISABILITY SERVICES: CERTAIN TRANSFERS.  (a)  The Department of Aging and Disability Services may transfer for the state fiscal year ending August 31, 2015, a total amount of general revenue fund appropriations not to exceed $936,474 made for the state fiscal biennium ending August 31, 2015, from capital budget item BIP-Level 1 Screening Tool to capital budget item BIP-Secure Web Portal, as listed in Chapter 1411 (S.B. 1), Acts of the 83rd </w:t>
            </w:r>
            <w:r>
              <w:lastRenderedPageBreak/>
              <w:t>Legislature, Regular Session, 2013 (the General Appropriations Act), to implement a "no wrong door" provider portal.</w:t>
            </w:r>
          </w:p>
          <w:p w:rsidR="00D31E70" w:rsidRDefault="00D31E70" w:rsidP="007A2D34">
            <w:pPr>
              <w:jc w:val="both"/>
            </w:pPr>
            <w:r>
              <w:t>(b)  The limitations on transfers of capital budget item appropriations, including prior approval requirements, specified in Section 14.03, Limitation on Expenditures-Capital Budget, Article IX, Chapter 1411 (S.B. 1), Acts of the 83rd Legislature, Regular Session, 2013 (the General Appropriations Act), do not apply to the transfer of capital budget item appropriations under Subsection (a) of this section.</w:t>
            </w:r>
          </w:p>
        </w:tc>
        <w:tc>
          <w:tcPr>
            <w:tcW w:w="6247" w:type="dxa"/>
          </w:tcPr>
          <w:p w:rsidR="00D31E70" w:rsidRDefault="00D31E70">
            <w:pPr>
              <w:jc w:val="both"/>
            </w:pPr>
          </w:p>
        </w:tc>
      </w:tr>
      <w:tr w:rsidR="00D31E70" w:rsidTr="007D7BFF">
        <w:tc>
          <w:tcPr>
            <w:tcW w:w="6246" w:type="dxa"/>
          </w:tcPr>
          <w:p w:rsidR="00D31E70" w:rsidRPr="00981CD8" w:rsidRDefault="00D31E70" w:rsidP="007A2D34">
            <w:pPr>
              <w:jc w:val="both"/>
            </w:pPr>
            <w:r w:rsidRPr="00496E4B">
              <w:rPr>
                <w:highlight w:val="lightGray"/>
              </w:rPr>
              <w:lastRenderedPageBreak/>
              <w:t>No equivalent provision.</w:t>
            </w:r>
            <w:r>
              <w:t xml:space="preserve"> </w:t>
            </w:r>
          </w:p>
        </w:tc>
        <w:tc>
          <w:tcPr>
            <w:tcW w:w="6247" w:type="dxa"/>
          </w:tcPr>
          <w:p w:rsidR="00D31E70" w:rsidRDefault="00D31E70" w:rsidP="007A2D34">
            <w:pPr>
              <w:jc w:val="both"/>
            </w:pPr>
            <w:r>
              <w:t>SECTION 32.  DEPARTMENT OF AGING AND DISABILITY SERVICES: CERTAIN TRANSFERS.  (a)  The Department of Aging and Disability Services may transfer for the state fiscal year ending August 31, 2015, a total amount of general revenue fund appropriations not to exceed $219,550, and a total amount of federal funds appropriations not to exceed $219,551, made for the state fiscal biennium ending August 31, 2015, from capital budget item Lease of Personal Computers to capital budget item Software Licenses, as listed in Chapter 1411 (S.B. 1), Acts of the 83rd Legislature, Regular Session, 2013 (the General Appropriations Act), to purchase an annual Microsoft Enterprise Subscription Agreement.</w:t>
            </w:r>
          </w:p>
          <w:p w:rsidR="00D31E70" w:rsidRDefault="00D31E70" w:rsidP="007A2D34">
            <w:pPr>
              <w:jc w:val="both"/>
            </w:pPr>
            <w:r>
              <w:t xml:space="preserve">(b)  The limitations on transfers of capital budget item appropriations, including prior approval requirements, specified in Section 14.03, Limitation on Expenditures-Capital Budget, Article IX, Chapter 1411 (S.B. 1), Acts of the 83rd Legislature, Regular Session, 2013 (the General Appropriations Act), do not apply to the transfer of capital budget item appropriations under Subsection (a) of this </w:t>
            </w:r>
            <w:r>
              <w:lastRenderedPageBreak/>
              <w:t>section.</w:t>
            </w:r>
          </w:p>
        </w:tc>
        <w:tc>
          <w:tcPr>
            <w:tcW w:w="6247" w:type="dxa"/>
          </w:tcPr>
          <w:p w:rsidR="00D31E70" w:rsidRDefault="00D31E70">
            <w:pPr>
              <w:jc w:val="both"/>
            </w:pPr>
          </w:p>
        </w:tc>
      </w:tr>
      <w:tr w:rsidR="00D31E70" w:rsidTr="007D7BFF">
        <w:tc>
          <w:tcPr>
            <w:tcW w:w="6246" w:type="dxa"/>
          </w:tcPr>
          <w:p w:rsidR="00D31E70" w:rsidRPr="00981CD8" w:rsidRDefault="00D31E70" w:rsidP="007A2D34">
            <w:pPr>
              <w:jc w:val="both"/>
            </w:pPr>
            <w:r w:rsidRPr="00496E4B">
              <w:rPr>
                <w:highlight w:val="lightGray"/>
              </w:rPr>
              <w:lastRenderedPageBreak/>
              <w:t>No equivalent provision.</w:t>
            </w:r>
            <w:r>
              <w:t xml:space="preserve"> </w:t>
            </w:r>
          </w:p>
        </w:tc>
        <w:tc>
          <w:tcPr>
            <w:tcW w:w="6247" w:type="dxa"/>
          </w:tcPr>
          <w:p w:rsidR="00D31E70" w:rsidRDefault="00D31E70" w:rsidP="007A2D34">
            <w:pPr>
              <w:jc w:val="both"/>
            </w:pPr>
            <w:r>
              <w:t>SECTION 33.  DEPARTMENT OF FAMILY AND PROTECTIVE SERVICES: CERTAIN TRANSFERS.  (a)  The Department of Family and Protective Services may transfer for the state fiscal year ending August 31, 2015, a total amount not to exceed $16,520,662 of general revenue fund appropriations made for the state fiscal biennium ending August 31, 2015, between any department strategies, as listed in Chapter 1411 (S.B. 1), Acts of the 83rd Legislature, Regular Session, 2013 (the General Appropriations Act), to address shortfalls.</w:t>
            </w:r>
          </w:p>
          <w:p w:rsidR="00D31E70" w:rsidRDefault="00D31E70" w:rsidP="007A2D34">
            <w:pPr>
              <w:jc w:val="both"/>
            </w:pPr>
            <w:r>
              <w:t>(b)  The limitations on transfers of appropriations, including notification or prior approval requirements, specified in Rider 15 (page II-40), Limitation on Transfers: CPS and APS Direct Delivery Staff, and Rider 27 (page II-43), Limitation on Appropriations for Day Care Services, in the bill pattern of the Department of Family and Protective Services in Chapter 1411 (S.B. 1), Acts of the 83rd Legislature, Regular Session, 2013 (the General Appropriations Act), do not apply to the transfer of appropriations under Subsection (a) of this section.</w:t>
            </w:r>
          </w:p>
        </w:tc>
        <w:tc>
          <w:tcPr>
            <w:tcW w:w="6247" w:type="dxa"/>
          </w:tcPr>
          <w:p w:rsidR="00D31E70" w:rsidRDefault="00D31E70">
            <w:pPr>
              <w:jc w:val="both"/>
            </w:pPr>
          </w:p>
        </w:tc>
      </w:tr>
      <w:tr w:rsidR="00D31E70" w:rsidTr="007D7BFF">
        <w:tc>
          <w:tcPr>
            <w:tcW w:w="6246" w:type="dxa"/>
          </w:tcPr>
          <w:p w:rsidR="00D31E70" w:rsidRPr="00981CD8" w:rsidRDefault="00D31E70" w:rsidP="007A2D34">
            <w:pPr>
              <w:jc w:val="both"/>
            </w:pPr>
            <w:r w:rsidRPr="00496E4B">
              <w:rPr>
                <w:highlight w:val="lightGray"/>
              </w:rPr>
              <w:t>No equivalent provision.</w:t>
            </w:r>
            <w:r>
              <w:t xml:space="preserve"> </w:t>
            </w:r>
          </w:p>
        </w:tc>
        <w:tc>
          <w:tcPr>
            <w:tcW w:w="6247" w:type="dxa"/>
          </w:tcPr>
          <w:p w:rsidR="00D31E70" w:rsidRDefault="00D31E70" w:rsidP="007A2D34">
            <w:pPr>
              <w:jc w:val="both"/>
            </w:pPr>
            <w:r>
              <w:t>SECTION 34.  DEPARTMENT OF STATE HEALTH SERVICES: CERTAIN TRANSFERS.  (a)  The Department of State Health Services may transfer for the state fiscal year ending August 31, 2015, a total amount not to exceed $4,650,000 of general revenue fund appropriations made for the state fiscal biennium ending August 31, 2015, between any department strategies, as listed in Chapter 1411 (S.B. 1), Acts of the 83rd Legislature, Regular Session, 2013 (the General Appropriations Act), to address shortfalls.</w:t>
            </w:r>
          </w:p>
          <w:p w:rsidR="00D31E70" w:rsidRDefault="00D31E70" w:rsidP="007A2D34">
            <w:pPr>
              <w:jc w:val="both"/>
            </w:pPr>
            <w:r>
              <w:t xml:space="preserve">(b)  The limitations on transfers of appropriations, including </w:t>
            </w:r>
            <w:r>
              <w:lastRenderedPageBreak/>
              <w:t>notification or prior approval requirements, specified in Rider 13 (page II-59), Limitation: Transfer Authority, in the bill pattern of the Department of State Health Services in Chapter 1411 (S.B. 1), Acts of the 83rd Legislature, Regular Session, 2013 (the General Appropriations Act), do not apply to the transfer of appropriations under Subsection (a) of this section.</w:t>
            </w:r>
          </w:p>
        </w:tc>
        <w:tc>
          <w:tcPr>
            <w:tcW w:w="6247" w:type="dxa"/>
          </w:tcPr>
          <w:p w:rsidR="00D31E70" w:rsidRDefault="00D31E70">
            <w:pPr>
              <w:jc w:val="both"/>
            </w:pPr>
          </w:p>
        </w:tc>
      </w:tr>
      <w:tr w:rsidR="00D31E70" w:rsidTr="007D7BFF">
        <w:tc>
          <w:tcPr>
            <w:tcW w:w="6246" w:type="dxa"/>
          </w:tcPr>
          <w:p w:rsidR="00D31E70" w:rsidRDefault="00D31E70" w:rsidP="007A2D34">
            <w:pPr>
              <w:jc w:val="both"/>
            </w:pPr>
            <w:r>
              <w:lastRenderedPageBreak/>
              <w:t>SECTION 21.  DEPARTMENT OF PUBLIC SAFETY: LIMITATION ON APPROPRIATIONS FOR RECRUIT SCHOOLS.  (a)  In this section:</w:t>
            </w:r>
          </w:p>
          <w:p w:rsidR="00D31E70" w:rsidRDefault="00D31E70" w:rsidP="007A2D34">
            <w:pPr>
              <w:jc w:val="both"/>
            </w:pPr>
            <w:r>
              <w:t>(1)  "New trooper" means a trooper employed by the Department of Public Safety for less than 52 weeks.</w:t>
            </w:r>
          </w:p>
          <w:p w:rsidR="00D31E70" w:rsidRDefault="00D31E70" w:rsidP="007A2D34">
            <w:pPr>
              <w:jc w:val="both"/>
            </w:pPr>
            <w:r>
              <w:t>(2)  "Recruit school" and "training school" include any school or other training program operated by or for the benefit of the Department of Public Safety for a purpose that may include training a new trooper.</w:t>
            </w:r>
          </w:p>
          <w:p w:rsidR="00D31E70" w:rsidRDefault="00D31E70" w:rsidP="007A2D34">
            <w:pPr>
              <w:jc w:val="both"/>
            </w:pPr>
            <w:r>
              <w:t>(b)  This section applies only to:</w:t>
            </w:r>
          </w:p>
          <w:p w:rsidR="00D31E70" w:rsidRDefault="00D31E70" w:rsidP="007A2D34">
            <w:pPr>
              <w:jc w:val="both"/>
            </w:pPr>
            <w:r>
              <w:t>(1)  the unexpended and unencumbered appropriations from the general revenue fund to the Department of Public Safety made by Chapter 1411 (S.B. 1), Acts of the 83rd Legislature, Regular Session, 2013 (the General Appropriations Act), for use during the state fiscal biennium ending August 31, 2015; and</w:t>
            </w:r>
          </w:p>
          <w:p w:rsidR="00D31E70" w:rsidRDefault="00D31E70" w:rsidP="007A2D34">
            <w:pPr>
              <w:jc w:val="both"/>
            </w:pPr>
            <w:r>
              <w:t>(2)  any appropriated money transferred to the Department of Public Safety pursuant to Chapter 317, Government Code, during the state fiscal biennium ending August 31, 2015, for use by the department during that biennium.</w:t>
            </w:r>
          </w:p>
          <w:p w:rsidR="00D31E70" w:rsidRDefault="00D31E70" w:rsidP="007A2D34">
            <w:pPr>
              <w:jc w:val="both"/>
            </w:pPr>
            <w:r>
              <w:t>(c)  Money to which this section applies may be used to pay:</w:t>
            </w:r>
          </w:p>
          <w:p w:rsidR="00D31E70" w:rsidRDefault="00D31E70" w:rsidP="007A2D34">
            <w:pPr>
              <w:jc w:val="both"/>
            </w:pPr>
            <w:r>
              <w:t xml:space="preserve">(1)  any cost or expense that may be directly or indirectly related to the operation of a training school or recruit school that provides a new trooper with 8 weeks of training only until 250 troopers </w:t>
            </w:r>
            <w:r w:rsidRPr="00496E4B">
              <w:rPr>
                <w:highlight w:val="lightGray"/>
              </w:rPr>
              <w:t>are</w:t>
            </w:r>
            <w:r>
              <w:t xml:space="preserve"> graduated and employed as a result of an 8-</w:t>
            </w:r>
            <w:r>
              <w:lastRenderedPageBreak/>
              <w:t>week training program; or</w:t>
            </w:r>
          </w:p>
          <w:p w:rsidR="00D31E70" w:rsidRDefault="00D31E70" w:rsidP="007A2D34">
            <w:pPr>
              <w:jc w:val="both"/>
            </w:pPr>
            <w:r>
              <w:t xml:space="preserve">(2)  compensation to a trooper who completes the </w:t>
            </w:r>
            <w:r w:rsidRPr="00496E4B">
              <w:rPr>
                <w:highlight w:val="lightGray"/>
              </w:rPr>
              <w:t>23-week</w:t>
            </w:r>
            <w:r>
              <w:t xml:space="preserve"> recruit school in an amount that exceeds the entry-level trooper compensation.</w:t>
            </w:r>
          </w:p>
        </w:tc>
        <w:tc>
          <w:tcPr>
            <w:tcW w:w="6247" w:type="dxa"/>
          </w:tcPr>
          <w:p w:rsidR="00D31E70" w:rsidRDefault="00D31E70" w:rsidP="007A2D34">
            <w:pPr>
              <w:jc w:val="both"/>
            </w:pPr>
            <w:r>
              <w:lastRenderedPageBreak/>
              <w:t>SECTION 39.  DEPARTMENT OF PUBLIC SAFETY: LIMITATION ON APPROPRIATIONS FOR RECRUIT SCHOOLS.  (a)  In this section:</w:t>
            </w:r>
          </w:p>
          <w:p w:rsidR="00D31E70" w:rsidRDefault="00D31E70" w:rsidP="007A2D34">
            <w:pPr>
              <w:jc w:val="both"/>
            </w:pPr>
            <w:r>
              <w:t>(1)  "New trooper" means a trooper employed by the Department of Public Safety for less than 52 weeks.</w:t>
            </w:r>
          </w:p>
          <w:p w:rsidR="00D31E70" w:rsidRDefault="00D31E70" w:rsidP="007A2D34">
            <w:pPr>
              <w:jc w:val="both"/>
            </w:pPr>
            <w:r>
              <w:t>(2)  "Recruit school" and "training school" include any school or other training program operated by or for the benefit of the Department of Public Safety for a purpose that may include training a new trooper.</w:t>
            </w:r>
          </w:p>
          <w:p w:rsidR="00D31E70" w:rsidRDefault="00D31E70" w:rsidP="007A2D34">
            <w:pPr>
              <w:jc w:val="both"/>
            </w:pPr>
            <w:r>
              <w:t>(b)  This section applies only to:</w:t>
            </w:r>
          </w:p>
          <w:p w:rsidR="00D31E70" w:rsidRDefault="00D31E70" w:rsidP="007A2D34">
            <w:pPr>
              <w:jc w:val="both"/>
            </w:pPr>
            <w:r>
              <w:t>(1)  the unexpended and unencumbered appropriations from the general revenue fund to the Department of Public Safety made by Chapter 1411 (S.B. 1), Acts of the 83rd Legislature, Regular Session, 2013 (the General Appropriations Act), for use during the state fiscal biennium ending August 31, 2015; and</w:t>
            </w:r>
          </w:p>
          <w:p w:rsidR="00D31E70" w:rsidRDefault="00D31E70" w:rsidP="007A2D34">
            <w:pPr>
              <w:jc w:val="both"/>
            </w:pPr>
            <w:r>
              <w:t>(2)  any appropriated money transferred to the Department of Public Safety pursuant to Chapter 317, Government Code, during the state fiscal biennium ending August 31, 2015, for use by the department during that biennium.</w:t>
            </w:r>
          </w:p>
          <w:p w:rsidR="00D31E70" w:rsidRDefault="00D31E70" w:rsidP="007A2D34">
            <w:pPr>
              <w:jc w:val="both"/>
            </w:pPr>
            <w:r>
              <w:t>(c)  Money to which this section applies may be used to pay:</w:t>
            </w:r>
          </w:p>
          <w:p w:rsidR="00D31E70" w:rsidRDefault="00D31E70" w:rsidP="007A2D34">
            <w:pPr>
              <w:jc w:val="both"/>
            </w:pPr>
            <w:r>
              <w:t>(1)  any cost or expense that may be directly or indirectly related to the operation of a training school or recruit school that provides a new trooper with 8 weeks of training</w:t>
            </w:r>
            <w:r w:rsidRPr="00496E4B">
              <w:rPr>
                <w:highlight w:val="lightGray"/>
              </w:rPr>
              <w:t>, but</w:t>
            </w:r>
            <w:r>
              <w:t xml:space="preserve"> only until 250 troopers </w:t>
            </w:r>
            <w:r w:rsidRPr="00496E4B">
              <w:rPr>
                <w:highlight w:val="lightGray"/>
              </w:rPr>
              <w:t>have</w:t>
            </w:r>
            <w:r>
              <w:t xml:space="preserve"> graduated and </w:t>
            </w:r>
            <w:r w:rsidRPr="00496E4B">
              <w:rPr>
                <w:highlight w:val="lightGray"/>
              </w:rPr>
              <w:t>been</w:t>
            </w:r>
            <w:r>
              <w:t xml:space="preserve"> employed as a </w:t>
            </w:r>
            <w:r>
              <w:lastRenderedPageBreak/>
              <w:t>result of an 8-week training program; or</w:t>
            </w:r>
          </w:p>
          <w:p w:rsidR="00D31E70" w:rsidRDefault="00D31E70" w:rsidP="007A2D34">
            <w:pPr>
              <w:jc w:val="both"/>
            </w:pPr>
            <w:r>
              <w:t xml:space="preserve">(2)  compensation </w:t>
            </w:r>
            <w:r w:rsidRPr="00496E4B">
              <w:rPr>
                <w:highlight w:val="lightGray"/>
              </w:rPr>
              <w:t>provided</w:t>
            </w:r>
            <w:r>
              <w:t xml:space="preserve"> to a trooper who completes the </w:t>
            </w:r>
            <w:r w:rsidRPr="00496E4B">
              <w:rPr>
                <w:highlight w:val="lightGray"/>
              </w:rPr>
              <w:t>8-week</w:t>
            </w:r>
            <w:r>
              <w:t xml:space="preserve"> recruit school in an amount that exceeds the entry-level trooper compensation.</w:t>
            </w:r>
          </w:p>
        </w:tc>
        <w:tc>
          <w:tcPr>
            <w:tcW w:w="6247" w:type="dxa"/>
          </w:tcPr>
          <w:p w:rsidR="00D31E70" w:rsidRDefault="00D31E70">
            <w:pPr>
              <w:jc w:val="both"/>
            </w:pPr>
          </w:p>
        </w:tc>
      </w:tr>
      <w:tr w:rsidR="00D31E70" w:rsidTr="007D7BFF">
        <w:tc>
          <w:tcPr>
            <w:tcW w:w="6246" w:type="dxa"/>
          </w:tcPr>
          <w:p w:rsidR="00D31E70" w:rsidRDefault="00D31E70" w:rsidP="007A2D34">
            <w:pPr>
              <w:jc w:val="both"/>
            </w:pPr>
            <w:r>
              <w:lastRenderedPageBreak/>
              <w:t xml:space="preserve">SECTION 22.  DEPARTMENT OF PUBLIC SAFETY: CERTAIN TRANSFER AUTHORITY.  Notwithstanding the transfer authority provided in Section 14.01, </w:t>
            </w:r>
            <w:r w:rsidRPr="00496E4B">
              <w:rPr>
                <w:highlight w:val="lightGray"/>
              </w:rPr>
              <w:t>page IX-52</w:t>
            </w:r>
            <w:r>
              <w:t xml:space="preserve">, Chapter 1411 (S.B. 1), Acts of the 83rd Legislature, Regular Session, 2013 (the General Appropriations Act), </w:t>
            </w:r>
            <w:r w:rsidRPr="00496E4B">
              <w:rPr>
                <w:highlight w:val="lightGray"/>
              </w:rPr>
              <w:t>money appropriated</w:t>
            </w:r>
            <w:r>
              <w:t xml:space="preserve"> to the Department of Public Safety by that Act or any appropriated money transferred to the Department of Public Safety pursuant to Chapter 317, Government Code, during the state fiscal biennium ending August 31, 2015, for a purpose may not be transferred to another appropriation item or purpose without the prior written approval of the Legislative Budget Board.</w:t>
            </w:r>
          </w:p>
          <w:p w:rsidR="00D31E70" w:rsidRDefault="00D31E70" w:rsidP="007A2D34">
            <w:pPr>
              <w:jc w:val="both"/>
            </w:pPr>
          </w:p>
        </w:tc>
        <w:tc>
          <w:tcPr>
            <w:tcW w:w="6247" w:type="dxa"/>
          </w:tcPr>
          <w:p w:rsidR="00D31E70" w:rsidRDefault="00D31E70" w:rsidP="007A2D34">
            <w:pPr>
              <w:jc w:val="both"/>
            </w:pPr>
            <w:r>
              <w:t xml:space="preserve">SECTION 40.  DEPARTMENT OF PUBLIC SAFETY: CERTAIN TRANSFER AUTHORITY.  Notwithstanding the transfer authority provided in Section 14.01, </w:t>
            </w:r>
            <w:r w:rsidRPr="00496E4B">
              <w:rPr>
                <w:highlight w:val="lightGray"/>
              </w:rPr>
              <w:t>Article IX</w:t>
            </w:r>
            <w:r>
              <w:t xml:space="preserve">, Chapter 1411 (S.B. 1), Acts of the 83rd Legislature, Regular Session, 2013 (the General Appropriations Act), </w:t>
            </w:r>
            <w:r w:rsidRPr="00496E4B">
              <w:rPr>
                <w:highlight w:val="lightGray"/>
              </w:rPr>
              <w:t>and Rider 19 (page V-50), Appropriation Transfers, in the bill pattern of the Department of Public Safety, a total amount that exceeds $11,312,729 in general revenue fund appropriations, or a total amount that exceeds $5,700,000 in appropriations from State Highway Fund No. 6, made</w:t>
            </w:r>
            <w:r w:rsidRPr="00892BD8">
              <w:t xml:space="preserve"> </w:t>
            </w:r>
            <w:r w:rsidRPr="008136B1">
              <w:t>to the Department of Public Safety by that Act</w:t>
            </w:r>
            <w:r w:rsidRPr="00496E4B">
              <w:rPr>
                <w:highlight w:val="lightGray"/>
              </w:rPr>
              <w:t>,</w:t>
            </w:r>
            <w:r>
              <w:t xml:space="preserve"> or any appropriated money transferred to the Department of Public Safety pursuant to Chapter 317, Government Code, during the state fiscal biennium ending August 31, 2015, for a purpose may not be transferred to another appropriation item or purpose without the prior written approval of the Legislative Budget Board.</w:t>
            </w:r>
          </w:p>
        </w:tc>
        <w:tc>
          <w:tcPr>
            <w:tcW w:w="6247" w:type="dxa"/>
          </w:tcPr>
          <w:p w:rsidR="00D31E70" w:rsidRDefault="00D31E70">
            <w:pPr>
              <w:jc w:val="both"/>
            </w:pPr>
          </w:p>
        </w:tc>
      </w:tr>
      <w:tr w:rsidR="00D31E70" w:rsidTr="007D7BFF">
        <w:tc>
          <w:tcPr>
            <w:tcW w:w="6246" w:type="dxa"/>
          </w:tcPr>
          <w:p w:rsidR="00D31E70" w:rsidRDefault="00D31E70" w:rsidP="007A2D34">
            <w:pPr>
              <w:jc w:val="both"/>
            </w:pPr>
            <w:r>
              <w:t>SECTION 23.  HEALTH AND HUMAN SERVICES COMMISSION: CERTAIN TRANSFERS. The following amounts of general revenue funds appropriated for the state fiscal biennium ending August 31, 2015, are transferred to the Health and Human Services Commission for the state fiscal year ending August 31, 2015, for Goal B, Medicaid, as listed in Chapter 1411 (S.B. 1), Acts of the 83rd Legislature, Regular Session, 2013 (the General Appropriations Act), for Medicaid acute care services:</w:t>
            </w:r>
          </w:p>
          <w:p w:rsidR="00D31E70" w:rsidRDefault="00D31E70" w:rsidP="007A2D34">
            <w:pPr>
              <w:jc w:val="both"/>
            </w:pPr>
            <w:r>
              <w:t xml:space="preserve">(1)  $98,762,408 from the appropriations made to the </w:t>
            </w:r>
            <w:r>
              <w:lastRenderedPageBreak/>
              <w:t>Department of Aging and Disability Services for Strategy A.2.4., Habilitation Services, as listed in Chapter 1411 (S.B. 1), Acts of the 83rd Legislature, Regular Session, 2013 (the General Appropriations Act);</w:t>
            </w:r>
          </w:p>
          <w:p w:rsidR="00D31E70" w:rsidRDefault="00D31E70" w:rsidP="007A2D34">
            <w:pPr>
              <w:jc w:val="both"/>
            </w:pPr>
            <w:r>
              <w:t xml:space="preserve">(2)  </w:t>
            </w:r>
            <w:r w:rsidRPr="00496E4B">
              <w:rPr>
                <w:highlight w:val="lightGray"/>
              </w:rPr>
              <w:t>$43,527,524</w:t>
            </w:r>
            <w:r>
              <w:t xml:space="preserve"> from the appropriations made to the Department of Aging and Disability Services for Goal A, Long-Term Services and Supports, as listed in Chapter 1411 (S.B. 1), Acts of the 83rd Legislature, Regular Session, 2013 (the General Appropriations Act);</w:t>
            </w:r>
          </w:p>
          <w:p w:rsidR="00D31E70" w:rsidRDefault="00D31E70" w:rsidP="007A2D34">
            <w:pPr>
              <w:jc w:val="both"/>
            </w:pPr>
            <w:r>
              <w:t>(3)  $5,900,000 from the appropriations made to the Department of State Health Services for Strategy B.1.4., Community Primary Care Services, as listed in Chapter 1411 (S.B. 1), Acts of the 83rd Legislature, Regular Session, 2013 (the General Appropriations Act);</w:t>
            </w:r>
          </w:p>
          <w:p w:rsidR="00D31E70" w:rsidRDefault="00D31E70" w:rsidP="007A2D34">
            <w:pPr>
              <w:jc w:val="both"/>
            </w:pPr>
            <w:r>
              <w:t xml:space="preserve">(4)  </w:t>
            </w:r>
            <w:r w:rsidRPr="00496E4B">
              <w:rPr>
                <w:highlight w:val="lightGray"/>
              </w:rPr>
              <w:t>$101,900,000</w:t>
            </w:r>
            <w:r>
              <w:t xml:space="preserve"> from the appropriations made to the Health and Human Services Commission for Strategy A.1.2., Integrated Eligibility and Enrollment (IEE), as listed in Chapter 1411 (S.B. 1), Acts of the 83rd Legislature, Regular Session, 2013 (the General Appropriations Act);</w:t>
            </w:r>
          </w:p>
          <w:p w:rsidR="00D31E70" w:rsidRDefault="00D31E70" w:rsidP="007A2D34">
            <w:pPr>
              <w:jc w:val="both"/>
            </w:pPr>
            <w:r>
              <w:t xml:space="preserve">(5)  </w:t>
            </w:r>
            <w:r w:rsidRPr="00496E4B">
              <w:rPr>
                <w:highlight w:val="lightGray"/>
              </w:rPr>
              <w:t>$2,700,000</w:t>
            </w:r>
            <w:r>
              <w:t xml:space="preserve"> from the appropriations made to the Health and Human Services Commission for Strategy G.1.1., Office of Inspector General, as listed in Chapter 1411 (S.B. 1), Acts of the 83rd Legislature, Regular Session, 2013 (the General Appropriations Act); and</w:t>
            </w:r>
          </w:p>
          <w:p w:rsidR="00D31E70" w:rsidRDefault="00D31E70" w:rsidP="007A2D34">
            <w:pPr>
              <w:jc w:val="both"/>
            </w:pPr>
            <w:r>
              <w:t xml:space="preserve">(6)  </w:t>
            </w:r>
            <w:r w:rsidRPr="00496E4B">
              <w:rPr>
                <w:highlight w:val="lightGray"/>
              </w:rPr>
              <w:t>$43,303</w:t>
            </w:r>
            <w:r>
              <w:t xml:space="preserve"> from the appropriations made to the Health and Human Services Commission for Strategy D.1.1., TANF (Cash Assistance) Grants, as listed in Chapter 1411 (S.B. 1), Acts of the 83rd Legislature, Regular Session, 2013 (the General Appropriations Act).</w:t>
            </w:r>
          </w:p>
          <w:p w:rsidR="00D31E70" w:rsidRDefault="00D31E70" w:rsidP="007A2D34">
            <w:pPr>
              <w:jc w:val="both"/>
            </w:pPr>
          </w:p>
        </w:tc>
        <w:tc>
          <w:tcPr>
            <w:tcW w:w="6247" w:type="dxa"/>
          </w:tcPr>
          <w:p w:rsidR="00D31E70" w:rsidRDefault="00D31E70" w:rsidP="007A2D34">
            <w:pPr>
              <w:jc w:val="both"/>
            </w:pPr>
            <w:r>
              <w:lastRenderedPageBreak/>
              <w:t>SECTION 35.  HEALTH AND HUMAN SERVICES COMMISSION: CERTAIN TRANSFERS. The following amounts of general revenue funds appropriated for the state fiscal biennium ending August 31, 2015, are transferred to the Health and Human Services Commission for the state fiscal year ending August 31, 2015, for Goal B, Medicaid, as listed in Chapter 1411 (S.B. 1), Acts of the 83rd Legislature, Regular Session, 2013 (the General Appropriations Act), for Medicaid acute care services:</w:t>
            </w:r>
          </w:p>
          <w:p w:rsidR="00D31E70" w:rsidRDefault="00D31E70" w:rsidP="007A2D34">
            <w:pPr>
              <w:jc w:val="both"/>
            </w:pPr>
            <w:r>
              <w:t xml:space="preserve">(1)  $98,762,408 from the appropriations made to the </w:t>
            </w:r>
            <w:r>
              <w:lastRenderedPageBreak/>
              <w:t>Department of Aging and Disability Services for Strategy A.2.4., Habilitation Services, as listed in Chapter 1411 (S.B. 1), Acts of the 83rd Legislature, Regular Session, 2013 (the General Appropriations Act);</w:t>
            </w:r>
          </w:p>
          <w:p w:rsidR="00D31E70" w:rsidRDefault="00D31E70" w:rsidP="007A2D34">
            <w:pPr>
              <w:jc w:val="both"/>
            </w:pPr>
            <w:r>
              <w:t xml:space="preserve">(2)  </w:t>
            </w:r>
            <w:r w:rsidRPr="00496E4B">
              <w:rPr>
                <w:highlight w:val="lightGray"/>
              </w:rPr>
              <w:t>$31,151,738</w:t>
            </w:r>
            <w:r>
              <w:t xml:space="preserve"> from the appropriations made to the Department of Aging and Disability Services for Goal A, Long-Term Services and Supports, as listed in Chapter 1411 (S.B. 1), Acts of the 83rd Legislature, Regular Session, 2013 (the General Appropriations Act);</w:t>
            </w:r>
          </w:p>
          <w:p w:rsidR="00D31E70" w:rsidRDefault="00D31E70" w:rsidP="007A2D34">
            <w:pPr>
              <w:jc w:val="both"/>
            </w:pPr>
            <w:r>
              <w:t>(3)  $5,900,000 from the appropriations made to the Department of State Health Services for Strategy B.1.4., Community Primary Care Services, as listed in Chapter 1411 (S.B. 1), Acts of the 83rd Legislature, Regular Session, 2013 (the General Appropriations Act);</w:t>
            </w:r>
          </w:p>
          <w:p w:rsidR="00D31E70" w:rsidRDefault="00D31E70" w:rsidP="007A2D34">
            <w:pPr>
              <w:jc w:val="both"/>
            </w:pPr>
            <w:r>
              <w:t xml:space="preserve">(4)  </w:t>
            </w:r>
            <w:r w:rsidRPr="00496E4B">
              <w:rPr>
                <w:highlight w:val="lightGray"/>
              </w:rPr>
              <w:t>$101,812,581</w:t>
            </w:r>
            <w:r>
              <w:t xml:space="preserve"> from the appropriations made to the Health and Human Services Commission for Strategy A.1.2., Integrated Eligibility and Enrollment (IEE), as listed in Chapter 1411 (S.B. 1), Acts of the 83rd Legislature, Regular Session, 2013 (the General Appropriations Act);</w:t>
            </w:r>
          </w:p>
          <w:p w:rsidR="00D31E70" w:rsidRDefault="00D31E70" w:rsidP="007A2D34">
            <w:pPr>
              <w:jc w:val="both"/>
            </w:pPr>
            <w:r>
              <w:t xml:space="preserve">(5)  </w:t>
            </w:r>
            <w:r w:rsidRPr="00496E4B">
              <w:rPr>
                <w:highlight w:val="lightGray"/>
              </w:rPr>
              <w:t>$2,722,670</w:t>
            </w:r>
            <w:r>
              <w:t xml:space="preserve"> from the appropriations made to the Health and Human Services Commission for Strategy G.1.1., Office of Inspector General, as listed in Chapter 1411 (S.B. 1), Acts of the 83rd Legislature, Regular Session, 2013 (the General Appropriations Act);</w:t>
            </w:r>
          </w:p>
          <w:p w:rsidR="00D31E70" w:rsidRDefault="00D31E70" w:rsidP="007A2D34">
            <w:pPr>
              <w:jc w:val="both"/>
            </w:pPr>
            <w:r>
              <w:t xml:space="preserve">(6)  </w:t>
            </w:r>
            <w:r w:rsidRPr="00496E4B">
              <w:rPr>
                <w:highlight w:val="lightGray"/>
              </w:rPr>
              <w:t>$2,412,362</w:t>
            </w:r>
            <w:r>
              <w:t xml:space="preserve"> from the appropriations made to the Health and Human Services Commission for Strategy D.1.1., TANF (Cash Assistance) Grants, as listed in Chapter 1411 (S.B. 1), Acts of the 83rd Legislature, Regular Session, 2013 (the General Appropriations Act); and</w:t>
            </w:r>
          </w:p>
          <w:p w:rsidR="00D31E70" w:rsidRDefault="00D31E70" w:rsidP="007A2D34">
            <w:pPr>
              <w:jc w:val="both"/>
            </w:pPr>
            <w:r w:rsidRPr="00496E4B">
              <w:rPr>
                <w:highlight w:val="lightGray"/>
              </w:rPr>
              <w:t xml:space="preserve">(7)  $1,300,000 from the appropriations made to the Department of State Health Services for Strategy B.2.3., Community Mental Health Crisis Services, as listed in </w:t>
            </w:r>
            <w:r w:rsidRPr="00496E4B">
              <w:rPr>
                <w:highlight w:val="lightGray"/>
              </w:rPr>
              <w:lastRenderedPageBreak/>
              <w:t>Chapter 1411 (S.B. 1), Acts of the 83rd Legislature, Regular Session, 2013 (the General Appropriations Act).</w:t>
            </w:r>
          </w:p>
        </w:tc>
        <w:tc>
          <w:tcPr>
            <w:tcW w:w="6247" w:type="dxa"/>
          </w:tcPr>
          <w:p w:rsidR="00D31E70" w:rsidRDefault="00D31E70">
            <w:pPr>
              <w:jc w:val="both"/>
            </w:pPr>
          </w:p>
        </w:tc>
      </w:tr>
      <w:tr w:rsidR="00D31E70" w:rsidTr="007D7BFF">
        <w:tc>
          <w:tcPr>
            <w:tcW w:w="6246" w:type="dxa"/>
          </w:tcPr>
          <w:p w:rsidR="00D31E70" w:rsidRDefault="00D31E70">
            <w:pPr>
              <w:jc w:val="both"/>
            </w:pPr>
            <w:r w:rsidRPr="00496E4B">
              <w:rPr>
                <w:highlight w:val="lightGray"/>
              </w:rPr>
              <w:lastRenderedPageBreak/>
              <w:t>No equivalent provision.</w:t>
            </w:r>
          </w:p>
          <w:p w:rsidR="00D31E70" w:rsidRDefault="00D31E70">
            <w:pPr>
              <w:jc w:val="both"/>
            </w:pPr>
          </w:p>
        </w:tc>
        <w:tc>
          <w:tcPr>
            <w:tcW w:w="6247" w:type="dxa"/>
          </w:tcPr>
          <w:p w:rsidR="00D31E70" w:rsidRDefault="00D31E70">
            <w:pPr>
              <w:jc w:val="both"/>
            </w:pPr>
            <w:r>
              <w:t>SECTION 36.  HEALTH AND HUMAN SERVICES COMMISSION: CERTAIN TRANSFERS.  (a)  The Health and Human Services Commission may transfer for the state fiscal year ending August 31, 2015, a total amount of general revenue fund appropriations not to exceed $699,627, and a total amount of federal funds appropriations not to exceed $831,367, made for the state fiscal biennium ending August 31, 2015, and a total amount not to exceed $5,541,381 in capital budget transfer authority from interagency contracts for that biennium, from capital budget item Enterprise Information and Asset Management (Data Warehouse) to capital budget item Secure Mobile Infrastructure and Enterprise Communications, as listed in Chapter 1411 (S.B. 1), Acts of the 83rd Legislature, Regular Session, 2013 (the General Appropriations Act), to address shortfalls.</w:t>
            </w:r>
          </w:p>
          <w:p w:rsidR="00D31E70" w:rsidRDefault="00D31E70">
            <w:pPr>
              <w:jc w:val="both"/>
            </w:pPr>
            <w:r>
              <w:t>(b)  The limitations on transfers of capital budget item appropriations, including prior approval requirements, specified in Section 14.03, Limitation on Expenditures-Capital Budget, Article IX, Chapter 1411 (S.B. 1), Acts of the 83rd Legislature, Regular Session, 2013 (the General Appropriations Act), do not apply to the transfer of capital budget item appropriations under Subsection (a) of this section.</w:t>
            </w:r>
          </w:p>
        </w:tc>
        <w:tc>
          <w:tcPr>
            <w:tcW w:w="6247" w:type="dxa"/>
          </w:tcPr>
          <w:p w:rsidR="00D31E70" w:rsidRDefault="00D31E70">
            <w:pPr>
              <w:jc w:val="both"/>
            </w:pPr>
          </w:p>
        </w:tc>
      </w:tr>
      <w:tr w:rsidR="00D31E70" w:rsidTr="007D7BFF">
        <w:tc>
          <w:tcPr>
            <w:tcW w:w="6246" w:type="dxa"/>
          </w:tcPr>
          <w:p w:rsidR="00D31E70" w:rsidRDefault="00D31E70">
            <w:pPr>
              <w:jc w:val="both"/>
            </w:pPr>
            <w:r>
              <w:t xml:space="preserve">SECTION 24.  MIDLAND COLLEGE: AMERICAN AIRPOWER HERITAGE MUSEUM. Unexpended and unencumbered amounts appropriated from the general revenue fund to Midland College for Strategy AB.1.1., American Airpower Heritage Museum, as listed in Chapter 1411 (S.B. </w:t>
            </w:r>
            <w:r>
              <w:lastRenderedPageBreak/>
              <w:t>1), Acts of the 83rd Legislature, Regular Session, 2013 (the General Appropriations Act), for use during the state fiscal biennium ending August 31, 2015, shall be distributed to the Permian Basin Petroleum Museum.  Before disbursing any state money, Midland College must enter into a grant agreement with the Permian Basin Petroleum Museum that specifies the use of the money and requires that the money be spent in accordance with state law and the General Appropriations Act.</w:t>
            </w:r>
          </w:p>
        </w:tc>
        <w:tc>
          <w:tcPr>
            <w:tcW w:w="6247" w:type="dxa"/>
          </w:tcPr>
          <w:p w:rsidR="00D31E70" w:rsidRDefault="00D31E70">
            <w:pPr>
              <w:jc w:val="both"/>
            </w:pPr>
            <w:r>
              <w:lastRenderedPageBreak/>
              <w:t>SECTION 37. Same as House version.</w:t>
            </w:r>
          </w:p>
          <w:p w:rsidR="00D31E70" w:rsidRDefault="00D31E70">
            <w:pPr>
              <w:jc w:val="both"/>
            </w:pPr>
          </w:p>
          <w:p w:rsidR="00D31E70" w:rsidRDefault="00D31E70">
            <w:pPr>
              <w:jc w:val="both"/>
            </w:pPr>
          </w:p>
        </w:tc>
        <w:tc>
          <w:tcPr>
            <w:tcW w:w="6247" w:type="dxa"/>
          </w:tcPr>
          <w:p w:rsidR="00D31E70" w:rsidRDefault="00D31E70">
            <w:pPr>
              <w:jc w:val="both"/>
            </w:pPr>
          </w:p>
        </w:tc>
      </w:tr>
      <w:tr w:rsidR="00D31E70" w:rsidTr="007D7BFF">
        <w:tc>
          <w:tcPr>
            <w:tcW w:w="6246" w:type="dxa"/>
          </w:tcPr>
          <w:p w:rsidR="00D31E70" w:rsidRDefault="00D31E70">
            <w:pPr>
              <w:jc w:val="both"/>
            </w:pPr>
            <w:r w:rsidRPr="00496E4B">
              <w:rPr>
                <w:highlight w:val="lightGray"/>
              </w:rPr>
              <w:lastRenderedPageBreak/>
              <w:t>No equivalent provision.</w:t>
            </w:r>
          </w:p>
          <w:p w:rsidR="00D31E70" w:rsidRDefault="00D31E70">
            <w:pPr>
              <w:jc w:val="both"/>
            </w:pPr>
          </w:p>
        </w:tc>
        <w:tc>
          <w:tcPr>
            <w:tcW w:w="6247" w:type="dxa"/>
          </w:tcPr>
          <w:p w:rsidR="00D31E70" w:rsidRDefault="00D31E70">
            <w:pPr>
              <w:jc w:val="both"/>
            </w:pPr>
            <w:r>
              <w:t>SECTION 38.  DEPARTMENT OF CRIMINAL JUSTICE: CERTAIN TRANSFERS. Notwithstanding Rider 30 (page V-18), Appropriation: Education and Recreation Program Receipts, in the bill pattern of the Department of Criminal Justice in Chapter 1411 (S.B. 1), Acts of the 83rd Legislature, Regular Session, 2013 (the General Appropriations Act), the department may transfer for the state fiscal year ending August 31, 2015, a total amount not to exceed $5,000,000 of general revenue fund appropriations made for the state fiscal biennium ending August 31, 2015, from Strategy C.1.5., Institutional Services, as listed in Chapter 1411 (S.B. 1), Acts of the 83rd Legislature, Regular Session, 2013 (the General Appropriations Act), to Strategy C.1.8., Hospital and Clinical Care, as listed in that chapter, to address shortfalls.</w:t>
            </w:r>
          </w:p>
        </w:tc>
        <w:tc>
          <w:tcPr>
            <w:tcW w:w="6247" w:type="dxa"/>
          </w:tcPr>
          <w:p w:rsidR="00D31E70" w:rsidRDefault="00D31E70">
            <w:pPr>
              <w:jc w:val="both"/>
            </w:pPr>
          </w:p>
        </w:tc>
      </w:tr>
      <w:tr w:rsidR="00D31E70" w:rsidTr="007D7BFF">
        <w:tc>
          <w:tcPr>
            <w:tcW w:w="6246" w:type="dxa"/>
          </w:tcPr>
          <w:p w:rsidR="00D31E70" w:rsidRDefault="00D31E70">
            <w:pPr>
              <w:jc w:val="both"/>
            </w:pPr>
            <w:r w:rsidRPr="00496E4B">
              <w:rPr>
                <w:highlight w:val="lightGray"/>
              </w:rPr>
              <w:t>No equivalent provision.</w:t>
            </w:r>
          </w:p>
          <w:p w:rsidR="00D31E70" w:rsidRDefault="00D31E70">
            <w:pPr>
              <w:jc w:val="both"/>
            </w:pPr>
          </w:p>
        </w:tc>
        <w:tc>
          <w:tcPr>
            <w:tcW w:w="6247" w:type="dxa"/>
          </w:tcPr>
          <w:p w:rsidR="00D31E70" w:rsidRDefault="00D31E70">
            <w:pPr>
              <w:jc w:val="both"/>
            </w:pPr>
            <w:r>
              <w:t xml:space="preserve">SECTION 42.  COMPTROLLER OF PUBLIC ACCOUNTS:  TEXAS TOMORROW FUND.  In addition to amounts previously appropriated to the comptroller of public accounts for the state fiscal biennium ending August 31, 2015, $87,671,644 is appropriated from the general revenue fund to the comptroller for the state fiscal year ending August 31, 2015, for the purpose of depositing that amount in the Texas </w:t>
            </w:r>
            <w:r>
              <w:lastRenderedPageBreak/>
              <w:t>tomorrow fund created under Section 19, Article VII, Texas Constitution.</w:t>
            </w:r>
          </w:p>
        </w:tc>
        <w:tc>
          <w:tcPr>
            <w:tcW w:w="6247" w:type="dxa"/>
          </w:tcPr>
          <w:p w:rsidR="00D31E70" w:rsidRDefault="00D31E70">
            <w:pPr>
              <w:jc w:val="both"/>
            </w:pPr>
          </w:p>
        </w:tc>
      </w:tr>
      <w:tr w:rsidR="00D31E70" w:rsidTr="007D7BFF">
        <w:tc>
          <w:tcPr>
            <w:tcW w:w="6246" w:type="dxa"/>
          </w:tcPr>
          <w:p w:rsidR="00D31E70" w:rsidRDefault="00D31E70">
            <w:pPr>
              <w:jc w:val="both"/>
            </w:pPr>
            <w:r>
              <w:lastRenderedPageBreak/>
              <w:t>SECTION 25.  EFFECTIVE DATE. This Act takes effect immediately.</w:t>
            </w:r>
          </w:p>
        </w:tc>
        <w:tc>
          <w:tcPr>
            <w:tcW w:w="6247" w:type="dxa"/>
          </w:tcPr>
          <w:p w:rsidR="00D31E70" w:rsidRDefault="00D31E70">
            <w:pPr>
              <w:jc w:val="both"/>
            </w:pPr>
            <w:r>
              <w:t>SECTION 43. Same as House version.</w:t>
            </w:r>
          </w:p>
          <w:p w:rsidR="00D31E70" w:rsidRDefault="00D31E70">
            <w:pPr>
              <w:jc w:val="both"/>
            </w:pPr>
          </w:p>
        </w:tc>
        <w:tc>
          <w:tcPr>
            <w:tcW w:w="6247" w:type="dxa"/>
          </w:tcPr>
          <w:p w:rsidR="00D31E70" w:rsidRDefault="00D31E70">
            <w:pPr>
              <w:jc w:val="both"/>
            </w:pPr>
          </w:p>
        </w:tc>
      </w:tr>
    </w:tbl>
    <w:p w:rsidR="00B943F5" w:rsidRDefault="00B943F5"/>
    <w:sectPr w:rsidR="00B943F5" w:rsidSect="009D28D2">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D34" w:rsidRDefault="007A2D34" w:rsidP="009D28D2">
      <w:r>
        <w:separator/>
      </w:r>
    </w:p>
  </w:endnote>
  <w:endnote w:type="continuationSeparator" w:id="0">
    <w:p w:rsidR="007A2D34" w:rsidRDefault="007A2D34" w:rsidP="009D2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75" w:rsidRDefault="007A7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8D2" w:rsidRDefault="00140995">
    <w:pPr>
      <w:tabs>
        <w:tab w:val="center" w:pos="9360"/>
        <w:tab w:val="right" w:pos="18720"/>
      </w:tabs>
    </w:pPr>
    <w:fldSimple w:instr=" DOCPROPERTY  CCRF  \* MERGEFORMAT ">
      <w:r w:rsidR="00496E4B">
        <w:t xml:space="preserve"> </w:t>
      </w:r>
    </w:fldSimple>
    <w:r w:rsidR="00326E87">
      <w:tab/>
    </w:r>
    <w:r w:rsidR="009D28D2">
      <w:fldChar w:fldCharType="begin"/>
    </w:r>
    <w:r w:rsidR="00326E87">
      <w:instrText xml:space="preserve"> PAGE </w:instrText>
    </w:r>
    <w:r w:rsidR="009D28D2">
      <w:fldChar w:fldCharType="separate"/>
    </w:r>
    <w:r w:rsidR="00DB3B88">
      <w:rPr>
        <w:noProof/>
      </w:rPr>
      <w:t>1</w:t>
    </w:r>
    <w:r w:rsidR="009D28D2">
      <w:fldChar w:fldCharType="end"/>
    </w:r>
    <w:r w:rsidR="00326E87">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75" w:rsidRDefault="007A7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D34" w:rsidRDefault="007A2D34" w:rsidP="009D28D2">
      <w:r>
        <w:separator/>
      </w:r>
    </w:p>
  </w:footnote>
  <w:footnote w:type="continuationSeparator" w:id="0">
    <w:p w:rsidR="007A2D34" w:rsidRDefault="007A2D34" w:rsidP="009D28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75" w:rsidRDefault="007A7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75" w:rsidRDefault="007A7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D75" w:rsidRDefault="007A7D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D2"/>
    <w:rsid w:val="00086D7E"/>
    <w:rsid w:val="000E53D7"/>
    <w:rsid w:val="000F1F32"/>
    <w:rsid w:val="00140995"/>
    <w:rsid w:val="00165115"/>
    <w:rsid w:val="0025100D"/>
    <w:rsid w:val="00253806"/>
    <w:rsid w:val="00257A09"/>
    <w:rsid w:val="00284891"/>
    <w:rsid w:val="002B6B77"/>
    <w:rsid w:val="00326E87"/>
    <w:rsid w:val="003556A6"/>
    <w:rsid w:val="003708E9"/>
    <w:rsid w:val="00392006"/>
    <w:rsid w:val="003D11E6"/>
    <w:rsid w:val="003F2045"/>
    <w:rsid w:val="003F5ECF"/>
    <w:rsid w:val="00496E4B"/>
    <w:rsid w:val="006E7125"/>
    <w:rsid w:val="00703198"/>
    <w:rsid w:val="007A2D34"/>
    <w:rsid w:val="007A7D75"/>
    <w:rsid w:val="007B177D"/>
    <w:rsid w:val="007C0780"/>
    <w:rsid w:val="007D7BFF"/>
    <w:rsid w:val="008136B1"/>
    <w:rsid w:val="008766A6"/>
    <w:rsid w:val="00892BD8"/>
    <w:rsid w:val="008A7138"/>
    <w:rsid w:val="0090425B"/>
    <w:rsid w:val="009276E0"/>
    <w:rsid w:val="00981CD8"/>
    <w:rsid w:val="00997F43"/>
    <w:rsid w:val="009D28D2"/>
    <w:rsid w:val="00A2674C"/>
    <w:rsid w:val="00A32174"/>
    <w:rsid w:val="00B9297A"/>
    <w:rsid w:val="00B943F5"/>
    <w:rsid w:val="00BF23F2"/>
    <w:rsid w:val="00C07934"/>
    <w:rsid w:val="00C76B14"/>
    <w:rsid w:val="00D31E70"/>
    <w:rsid w:val="00D405BA"/>
    <w:rsid w:val="00D922A9"/>
    <w:rsid w:val="00DB3B88"/>
    <w:rsid w:val="00DE50DE"/>
    <w:rsid w:val="00E119F2"/>
    <w:rsid w:val="00E46DB4"/>
    <w:rsid w:val="00ED002C"/>
    <w:rsid w:val="00F07711"/>
    <w:rsid w:val="00F451A8"/>
    <w:rsid w:val="00F95B8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8D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D75"/>
    <w:pPr>
      <w:tabs>
        <w:tab w:val="center" w:pos="4680"/>
        <w:tab w:val="right" w:pos="9360"/>
      </w:tabs>
    </w:pPr>
  </w:style>
  <w:style w:type="character" w:customStyle="1" w:styleId="HeaderChar">
    <w:name w:val="Header Char"/>
    <w:link w:val="Header"/>
    <w:uiPriority w:val="99"/>
    <w:rsid w:val="007A7D75"/>
    <w:rPr>
      <w:sz w:val="22"/>
    </w:rPr>
  </w:style>
  <w:style w:type="paragraph" w:styleId="Footer">
    <w:name w:val="footer"/>
    <w:basedOn w:val="Normal"/>
    <w:link w:val="FooterChar"/>
    <w:uiPriority w:val="99"/>
    <w:unhideWhenUsed/>
    <w:rsid w:val="007A7D75"/>
    <w:pPr>
      <w:tabs>
        <w:tab w:val="center" w:pos="4680"/>
        <w:tab w:val="right" w:pos="9360"/>
      </w:tabs>
    </w:pPr>
  </w:style>
  <w:style w:type="character" w:customStyle="1" w:styleId="FooterChar">
    <w:name w:val="Footer Char"/>
    <w:link w:val="Footer"/>
    <w:uiPriority w:val="99"/>
    <w:rsid w:val="007A7D75"/>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8D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D75"/>
    <w:pPr>
      <w:tabs>
        <w:tab w:val="center" w:pos="4680"/>
        <w:tab w:val="right" w:pos="9360"/>
      </w:tabs>
    </w:pPr>
  </w:style>
  <w:style w:type="character" w:customStyle="1" w:styleId="HeaderChar">
    <w:name w:val="Header Char"/>
    <w:link w:val="Header"/>
    <w:uiPriority w:val="99"/>
    <w:rsid w:val="007A7D75"/>
    <w:rPr>
      <w:sz w:val="22"/>
    </w:rPr>
  </w:style>
  <w:style w:type="paragraph" w:styleId="Footer">
    <w:name w:val="footer"/>
    <w:basedOn w:val="Normal"/>
    <w:link w:val="FooterChar"/>
    <w:uiPriority w:val="99"/>
    <w:unhideWhenUsed/>
    <w:rsid w:val="007A7D75"/>
    <w:pPr>
      <w:tabs>
        <w:tab w:val="center" w:pos="4680"/>
        <w:tab w:val="right" w:pos="9360"/>
      </w:tabs>
    </w:pPr>
  </w:style>
  <w:style w:type="character" w:customStyle="1" w:styleId="FooterChar">
    <w:name w:val="Footer Char"/>
    <w:link w:val="Footer"/>
    <w:uiPriority w:val="99"/>
    <w:rsid w:val="007A7D7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0</TotalTime>
  <Pages>26</Pages>
  <Words>8034</Words>
  <Characters>45795</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HB2-SAA</vt:lpstr>
    </vt:vector>
  </TitlesOfParts>
  <Company>Texas Legislative Council</Company>
  <LinksUpToDate>false</LinksUpToDate>
  <CharactersWithSpaces>53722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HB2-SAA</dc:title>
  <dc:creator>JWD</dc:creator>
  <cp:lastModifiedBy>JWD</cp:lastModifiedBy>
  <cp:revision>2</cp:revision>
  <dcterms:created xsi:type="dcterms:W3CDTF">2015-05-28T23:12:00Z</dcterms:created>
  <dcterms:modified xsi:type="dcterms:W3CDTF">2015-05-28T23:12:00Z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